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1188" w14:textId="77777777" w:rsidR="0026725F" w:rsidRPr="0026725F" w:rsidRDefault="0026725F" w:rsidP="0026725F">
      <w:pPr>
        <w:rPr>
          <w:b/>
          <w:bCs/>
        </w:rPr>
      </w:pPr>
      <w:r w:rsidRPr="0026725F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26725F">
        <w:rPr>
          <w:b/>
          <w:bCs/>
          <w:sz w:val="36"/>
          <w:szCs w:val="36"/>
        </w:rPr>
        <w:t xml:space="preserve"> 1.</w:t>
      </w:r>
      <w:r w:rsidRPr="0026725F">
        <w:rPr>
          <w:b/>
          <w:bCs/>
        </w:rPr>
        <w:t xml:space="preserve"> </w:t>
      </w:r>
      <w:r w:rsidRPr="0026725F">
        <w:rPr>
          <w:b/>
          <w:bCs/>
          <w:sz w:val="40"/>
          <w:szCs w:val="40"/>
        </w:rPr>
        <w:t>REQUIREMENTS DOCUMENT</w:t>
      </w:r>
    </w:p>
    <w:p w14:paraId="3B2D6626" w14:textId="77777777" w:rsidR="0026725F" w:rsidRPr="0026725F" w:rsidRDefault="0026725F" w:rsidP="002672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25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67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5F"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</w:p>
    <w:p w14:paraId="57B48E2E" w14:textId="77777777" w:rsidR="0026725F" w:rsidRPr="0026725F" w:rsidRDefault="0026725F" w:rsidP="002672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25F">
        <w:rPr>
          <w:rFonts w:ascii="Times New Roman" w:hAnsi="Times New Roman" w:cs="Times New Roman"/>
          <w:b/>
          <w:bCs/>
          <w:sz w:val="28"/>
          <w:szCs w:val="28"/>
        </w:rPr>
        <w:t>Patient Features</w:t>
      </w:r>
    </w:p>
    <w:p w14:paraId="44BF5466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Browse </w:t>
      </w:r>
      <w:r w:rsidRPr="0026725F">
        <w:rPr>
          <w:rFonts w:ascii="Times New Roman" w:hAnsi="Times New Roman" w:cs="Times New Roman"/>
          <w:b/>
          <w:bCs/>
          <w:sz w:val="28"/>
          <w:szCs w:val="28"/>
        </w:rPr>
        <w:t>specialties</w:t>
      </w:r>
      <w:r w:rsidRPr="002672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15B726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View </w:t>
      </w:r>
      <w:r w:rsidRPr="0026725F">
        <w:rPr>
          <w:rFonts w:ascii="Times New Roman" w:hAnsi="Times New Roman" w:cs="Times New Roman"/>
          <w:b/>
          <w:bCs/>
          <w:sz w:val="28"/>
          <w:szCs w:val="28"/>
        </w:rPr>
        <w:t>doctors filtered by mode</w:t>
      </w:r>
      <w:r w:rsidRPr="0026725F">
        <w:rPr>
          <w:rFonts w:ascii="Times New Roman" w:hAnsi="Times New Roman" w:cs="Times New Roman"/>
          <w:sz w:val="28"/>
          <w:szCs w:val="28"/>
        </w:rPr>
        <w:t xml:space="preserve"> (Online / Offline) </w:t>
      </w:r>
    </w:p>
    <w:p w14:paraId="0B2034CE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View </w:t>
      </w:r>
      <w:r w:rsidRPr="0026725F">
        <w:rPr>
          <w:rFonts w:ascii="Times New Roman" w:hAnsi="Times New Roman" w:cs="Times New Roman"/>
          <w:b/>
          <w:bCs/>
          <w:sz w:val="28"/>
          <w:szCs w:val="28"/>
        </w:rPr>
        <w:t>doctor availability (slots)</w:t>
      </w:r>
      <w:r w:rsidRPr="002672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66A05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Book appointment: </w:t>
      </w:r>
    </w:p>
    <w:p w14:paraId="3E6E41F2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Select doctor </w:t>
      </w:r>
    </w:p>
    <w:p w14:paraId="26E4ABC5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Select slot </w:t>
      </w:r>
    </w:p>
    <w:p w14:paraId="2D9E69A7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Choose mode (Online / Offline) </w:t>
      </w:r>
    </w:p>
    <w:p w14:paraId="3147F147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Receive </w:t>
      </w:r>
      <w:r w:rsidRPr="0026725F">
        <w:rPr>
          <w:rFonts w:ascii="Times New Roman" w:hAnsi="Times New Roman" w:cs="Times New Roman"/>
          <w:b/>
          <w:bCs/>
          <w:sz w:val="28"/>
          <w:szCs w:val="28"/>
        </w:rPr>
        <w:t>confirmation</w:t>
      </w:r>
      <w:r w:rsidRPr="0026725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00000D1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Online → video link </w:t>
      </w:r>
    </w:p>
    <w:p w14:paraId="0B2C2B78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Offline → clinic address </w:t>
      </w:r>
    </w:p>
    <w:p w14:paraId="388C5065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View appointment history </w:t>
      </w:r>
    </w:p>
    <w:p w14:paraId="79F4F633" w14:textId="77777777" w:rsidR="0026725F" w:rsidRPr="0026725F" w:rsidRDefault="0026725F" w:rsidP="002672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Receive: </w:t>
      </w:r>
    </w:p>
    <w:p w14:paraId="4595F59E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Email confirmations </w:t>
      </w:r>
    </w:p>
    <w:p w14:paraId="24FC883D" w14:textId="77777777" w:rsidR="0026725F" w:rsidRPr="0026725F" w:rsidRDefault="0026725F" w:rsidP="0026725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Appointment reminders </w:t>
      </w:r>
    </w:p>
    <w:p w14:paraId="07035DD6" w14:textId="77777777" w:rsidR="0026725F" w:rsidRPr="0026725F" w:rsidRDefault="0026725F" w:rsidP="0026725F">
      <w:p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pict w14:anchorId="4A7679FB">
          <v:rect id="_x0000_i1151" style="width:0;height:1.5pt" o:hralign="center" o:hrstd="t" o:hr="t" fillcolor="#a0a0a0" stroked="f"/>
        </w:pict>
      </w:r>
    </w:p>
    <w:p w14:paraId="27338DC5" w14:textId="77777777" w:rsidR="0026725F" w:rsidRPr="0026725F" w:rsidRDefault="0026725F" w:rsidP="002672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25F">
        <w:rPr>
          <w:rFonts w:ascii="Times New Roman" w:hAnsi="Times New Roman" w:cs="Times New Roman"/>
          <w:b/>
          <w:bCs/>
          <w:sz w:val="32"/>
          <w:szCs w:val="32"/>
        </w:rPr>
        <w:t>Admin Features</w:t>
      </w:r>
    </w:p>
    <w:p w14:paraId="7FD28CCA" w14:textId="77777777" w:rsidR="0026725F" w:rsidRPr="0026725F" w:rsidRDefault="0026725F" w:rsidP="002672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Manage: </w:t>
      </w:r>
    </w:p>
    <w:p w14:paraId="4B701380" w14:textId="77777777" w:rsidR="0026725F" w:rsidRPr="0026725F" w:rsidRDefault="0026725F" w:rsidP="0026725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Doctors </w:t>
      </w:r>
    </w:p>
    <w:p w14:paraId="25A8E18E" w14:textId="77777777" w:rsidR="0026725F" w:rsidRPr="0026725F" w:rsidRDefault="0026725F" w:rsidP="0026725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Availability slots </w:t>
      </w:r>
    </w:p>
    <w:p w14:paraId="5AE1C612" w14:textId="77777777" w:rsidR="0026725F" w:rsidRPr="0026725F" w:rsidRDefault="0026725F" w:rsidP="002672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View: </w:t>
      </w:r>
    </w:p>
    <w:p w14:paraId="2278974D" w14:textId="77777777" w:rsidR="0026725F" w:rsidRPr="0026725F" w:rsidRDefault="0026725F" w:rsidP="0026725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Daily summaries (appointments &amp; revenue) </w:t>
      </w:r>
    </w:p>
    <w:p w14:paraId="07513AFE" w14:textId="77777777" w:rsidR="0026725F" w:rsidRPr="0026725F" w:rsidRDefault="0026725F" w:rsidP="0026725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Analytics dashboard </w:t>
      </w:r>
    </w:p>
    <w:p w14:paraId="5250E9D4" w14:textId="77777777" w:rsidR="0026725F" w:rsidRPr="0026725F" w:rsidRDefault="0026725F" w:rsidP="0026725F">
      <w:p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pict w14:anchorId="3E326C79">
          <v:rect id="_x0000_i1152" style="width:0;height:1.5pt" o:hralign="center" o:hrstd="t" o:hr="t" fillcolor="#a0a0a0" stroked="f"/>
        </w:pict>
      </w:r>
    </w:p>
    <w:p w14:paraId="052755C4" w14:textId="77777777" w:rsidR="0026725F" w:rsidRPr="0026725F" w:rsidRDefault="0026725F" w:rsidP="002672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25F">
        <w:rPr>
          <w:rFonts w:ascii="Times New Roman" w:hAnsi="Times New Roman" w:cs="Times New Roman"/>
          <w:b/>
          <w:bCs/>
          <w:sz w:val="32"/>
          <w:szCs w:val="32"/>
        </w:rPr>
        <w:t>System Features</w:t>
      </w:r>
    </w:p>
    <w:p w14:paraId="5111FB52" w14:textId="77777777" w:rsidR="0026725F" w:rsidRPr="0026725F" w:rsidRDefault="0026725F" w:rsidP="002672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>Appointment status lifecycle:</w:t>
      </w:r>
    </w:p>
    <w:p w14:paraId="39E35EB1" w14:textId="77777777" w:rsidR="0026725F" w:rsidRPr="0026725F" w:rsidRDefault="0026725F" w:rsidP="0026725F">
      <w:p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lastRenderedPageBreak/>
        <w:t>confirmed → completed | cancelled | no-show</w:t>
      </w:r>
    </w:p>
    <w:p w14:paraId="62B48756" w14:textId="77777777" w:rsidR="0026725F" w:rsidRPr="0026725F" w:rsidRDefault="0026725F" w:rsidP="002672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Slot locking to prevent double booking </w:t>
      </w:r>
    </w:p>
    <w:p w14:paraId="42B8E2AE" w14:textId="77777777" w:rsidR="0026725F" w:rsidRPr="0026725F" w:rsidRDefault="0026725F" w:rsidP="002672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Mode-specific doctor restriction: </w:t>
      </w:r>
    </w:p>
    <w:p w14:paraId="49DD1164" w14:textId="77777777" w:rsidR="0026725F" w:rsidRPr="0026725F" w:rsidRDefault="0026725F" w:rsidP="002672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Online doctors ≠ Offline doctors </w:t>
      </w:r>
    </w:p>
    <w:p w14:paraId="40F0FD8C" w14:textId="77777777" w:rsidR="0026725F" w:rsidRPr="0026725F" w:rsidRDefault="0026725F" w:rsidP="0026725F">
      <w:p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pict w14:anchorId="2F783314">
          <v:rect id="_x0000_i1153" style="width:0;height:1.5pt" o:hralign="center" o:hrstd="t" o:hr="t" fillcolor="#a0a0a0" stroked="f"/>
        </w:pict>
      </w:r>
    </w:p>
    <w:p w14:paraId="783BC3FD" w14:textId="77777777" w:rsidR="0026725F" w:rsidRPr="0026725F" w:rsidRDefault="0026725F" w:rsidP="002672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25F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672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6725F">
        <w:rPr>
          <w:rFonts w:ascii="Times New Roman" w:hAnsi="Times New Roman" w:cs="Times New Roman"/>
          <w:b/>
          <w:bCs/>
          <w:sz w:val="32"/>
          <w:szCs w:val="32"/>
        </w:rPr>
        <w:t>Non-Functional Requirements</w:t>
      </w:r>
    </w:p>
    <w:p w14:paraId="27DAC2D6" w14:textId="77777777" w:rsidR="0026725F" w:rsidRPr="0026725F" w:rsidRDefault="0026725F" w:rsidP="002672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r w:rsidRPr="0026725F">
        <w:rPr>
          <w:rFonts w:ascii="Times New Roman" w:hAnsi="Times New Roman" w:cs="Times New Roman"/>
          <w:sz w:val="28"/>
          <w:szCs w:val="28"/>
        </w:rPr>
        <w:t xml:space="preserve">: ACID transactions for booking </w:t>
      </w:r>
    </w:p>
    <w:p w14:paraId="0E716463" w14:textId="77777777" w:rsidR="0026725F" w:rsidRPr="0026725F" w:rsidRDefault="0026725F" w:rsidP="002672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26725F">
        <w:rPr>
          <w:rFonts w:ascii="Times New Roman" w:hAnsi="Times New Roman" w:cs="Times New Roman"/>
          <w:sz w:val="28"/>
          <w:szCs w:val="28"/>
        </w:rPr>
        <w:t xml:space="preserve">: Fast doctor &amp; slot listing </w:t>
      </w:r>
    </w:p>
    <w:p w14:paraId="2F24D8DF" w14:textId="77777777" w:rsidR="0026725F" w:rsidRPr="0026725F" w:rsidRDefault="0026725F" w:rsidP="002672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26725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A0B19D" w14:textId="77777777" w:rsidR="0026725F" w:rsidRPr="0026725F" w:rsidRDefault="0026725F" w:rsidP="002672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Authentication (JWT) </w:t>
      </w:r>
    </w:p>
    <w:p w14:paraId="36CA9C44" w14:textId="77777777" w:rsidR="0026725F" w:rsidRPr="0026725F" w:rsidRDefault="0026725F" w:rsidP="002672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Authorization (RBAC) </w:t>
      </w:r>
    </w:p>
    <w:p w14:paraId="15D9BA71" w14:textId="77777777" w:rsidR="0026725F" w:rsidRPr="0026725F" w:rsidRDefault="0026725F" w:rsidP="002672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Rate limiting </w:t>
      </w:r>
    </w:p>
    <w:p w14:paraId="5CD23D71" w14:textId="77777777" w:rsidR="0026725F" w:rsidRPr="0026725F" w:rsidRDefault="0026725F" w:rsidP="002672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b/>
          <w:bCs/>
          <w:sz w:val="28"/>
          <w:szCs w:val="28"/>
        </w:rPr>
        <w:t>Auditability</w:t>
      </w:r>
      <w:r w:rsidRPr="0026725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88C0154" w14:textId="77777777" w:rsidR="0026725F" w:rsidRPr="0026725F" w:rsidRDefault="0026725F" w:rsidP="0026725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sz w:val="28"/>
          <w:szCs w:val="28"/>
        </w:rPr>
        <w:t xml:space="preserve">Track status changes </w:t>
      </w:r>
    </w:p>
    <w:p w14:paraId="7E1BAEDB" w14:textId="77777777" w:rsidR="0026725F" w:rsidRPr="0026725F" w:rsidRDefault="0026725F" w:rsidP="002672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725F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26725F">
        <w:rPr>
          <w:rFonts w:ascii="Times New Roman" w:hAnsi="Times New Roman" w:cs="Times New Roman"/>
          <w:sz w:val="28"/>
          <w:szCs w:val="28"/>
        </w:rPr>
        <w:t xml:space="preserve">: Handle high concurrent bookings </w:t>
      </w:r>
    </w:p>
    <w:p w14:paraId="0710025F" w14:textId="77777777" w:rsidR="0026725F" w:rsidRDefault="0026725F" w:rsidP="0026725F">
      <w:r w:rsidRPr="0026725F">
        <w:pict w14:anchorId="314C46EE">
          <v:rect id="_x0000_i1154" style="width:0;height:1.5pt" o:hralign="center" o:hrstd="t" o:hr="t" fillcolor="#a0a0a0" stroked="f"/>
        </w:pict>
      </w:r>
    </w:p>
    <w:p w14:paraId="0BBDFA4B" w14:textId="77777777" w:rsidR="0026725F" w:rsidRDefault="0026725F" w:rsidP="0026725F"/>
    <w:sectPr w:rsidR="0026725F" w:rsidSect="00AF3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16B"/>
    <w:multiLevelType w:val="multilevel"/>
    <w:tmpl w:val="D58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100F"/>
    <w:multiLevelType w:val="multilevel"/>
    <w:tmpl w:val="86F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17FE4"/>
    <w:multiLevelType w:val="multilevel"/>
    <w:tmpl w:val="4F6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85C44"/>
    <w:multiLevelType w:val="multilevel"/>
    <w:tmpl w:val="CCD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829F0"/>
    <w:multiLevelType w:val="multilevel"/>
    <w:tmpl w:val="305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24D91"/>
    <w:multiLevelType w:val="multilevel"/>
    <w:tmpl w:val="056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174395">
    <w:abstractNumId w:val="4"/>
  </w:num>
  <w:num w:numId="2" w16cid:durableId="1642995870">
    <w:abstractNumId w:val="2"/>
  </w:num>
  <w:num w:numId="3" w16cid:durableId="1459373924">
    <w:abstractNumId w:val="0"/>
  </w:num>
  <w:num w:numId="4" w16cid:durableId="438764752">
    <w:abstractNumId w:val="1"/>
  </w:num>
  <w:num w:numId="5" w16cid:durableId="339629517">
    <w:abstractNumId w:val="5"/>
  </w:num>
  <w:num w:numId="6" w16cid:durableId="186281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5F"/>
    <w:rsid w:val="0026725F"/>
    <w:rsid w:val="005E625B"/>
    <w:rsid w:val="007E2ADE"/>
    <w:rsid w:val="00810455"/>
    <w:rsid w:val="00AF3B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AA65"/>
  <w15:chartTrackingRefBased/>
  <w15:docId w15:val="{D228650D-EBDC-4BE9-B93F-F8C98FA5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360" w:lineRule="auto"/>
        <w:ind w:left="57" w:right="4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BF5"/>
  </w:style>
  <w:style w:type="paragraph" w:styleId="Heading1">
    <w:name w:val="heading 1"/>
    <w:basedOn w:val="Normal"/>
    <w:next w:val="Normal"/>
    <w:link w:val="Heading1Char"/>
    <w:uiPriority w:val="9"/>
    <w:qFormat/>
    <w:rsid w:val="0026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5F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150</Words>
  <Characters>855</Characters>
  <Application>Microsoft Office Word</Application>
  <DocSecurity>0</DocSecurity>
  <Lines>7</Lines>
  <Paragraphs>2</Paragraphs>
  <ScaleCrop>false</ScaleCrop>
  <Company>HP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uppunuthula</dc:creator>
  <cp:keywords/>
  <dc:description/>
  <cp:lastModifiedBy>vaishnavi uppunuthula</cp:lastModifiedBy>
  <cp:revision>1</cp:revision>
  <dcterms:created xsi:type="dcterms:W3CDTF">2026-03-30T04:58:00Z</dcterms:created>
  <dcterms:modified xsi:type="dcterms:W3CDTF">2026-03-30T05:04:00Z</dcterms:modified>
</cp:coreProperties>
</file>