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E267" w14:textId="77777777" w:rsidR="00AA74B2" w:rsidRPr="00AD52D8" w:rsidRDefault="00AA74B2" w:rsidP="00AA74B2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3E8D6A00" w14:textId="3DFC624A" w:rsidR="00AA74B2" w:rsidRDefault="00AA74B2" w:rsidP="00AA74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Practical Challenge – 2</w:t>
      </w:r>
    </w:p>
    <w:p w14:paraId="52286102" w14:textId="77777777" w:rsidR="00AA74B2" w:rsidRDefault="00AA74B2" w:rsidP="00AA74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5EE24" w14:textId="7F32A393" w:rsidR="00AA74B2" w:rsidRPr="00D914FE" w:rsidRDefault="00AA74B2" w:rsidP="00AA74B2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Pr="005F4982">
        <w:rPr>
          <w:rFonts w:ascii="Times New Roman" w:hAnsi="Times New Roman" w:cs="Times New Roman"/>
          <w:sz w:val="32"/>
          <w:szCs w:val="32"/>
        </w:rPr>
        <w:t xml:space="preserve">review </w:t>
      </w:r>
      <w:r>
        <w:rPr>
          <w:rFonts w:ascii="Times New Roman" w:hAnsi="Times New Roman" w:cs="Times New Roman"/>
          <w:sz w:val="32"/>
          <w:szCs w:val="32"/>
        </w:rPr>
        <w:t>the Vlan configuration.</w:t>
      </w:r>
    </w:p>
    <w:p w14:paraId="2F9D747F" w14:textId="77777777" w:rsidR="007A3B14" w:rsidRDefault="00AA74B2" w:rsidP="00D454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D454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C434DA" w14:textId="3E577971" w:rsidR="00D914FE" w:rsidRDefault="00D914FE" w:rsidP="00D454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2B7C">
        <w:rPr>
          <w:rFonts w:ascii="Times New Roman" w:hAnsi="Times New Roman" w:cs="Times New Roman"/>
          <w:sz w:val="32"/>
          <w:szCs w:val="32"/>
          <w:u w:val="single"/>
        </w:rPr>
        <w:t>Admin Switch</w:t>
      </w:r>
      <w:r w:rsidR="009102CF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</w:p>
    <w:p w14:paraId="3770C229" w14:textId="766A9A1D" w:rsidR="00D4546C" w:rsidRPr="005C3350" w:rsidRDefault="00D4546C" w:rsidP="00D454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 xml:space="preserve">1. Access the Switch CLI: </w:t>
      </w:r>
      <w:proofErr w:type="spellStart"/>
      <w:r w:rsidR="005C3350">
        <w:rPr>
          <w:rFonts w:ascii="Times New Roman" w:hAnsi="Times New Roman" w:cs="Times New Roman"/>
          <w:b/>
          <w:bCs/>
          <w:sz w:val="32"/>
          <w:szCs w:val="32"/>
        </w:rPr>
        <w:t>en</w:t>
      </w:r>
      <w:proofErr w:type="spellEnd"/>
    </w:p>
    <w:p w14:paraId="484ECCEA" w14:textId="5FC46298" w:rsidR="00D4546C" w:rsidRPr="00D4546C" w:rsidRDefault="00D4546C" w:rsidP="00D4546C">
      <w:pPr>
        <w:rPr>
          <w:rFonts w:ascii="Times New Roman" w:hAnsi="Times New Roman" w:cs="Times New Roman"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>2. Enter Global Configuration Mode:</w:t>
      </w:r>
      <w:r w:rsidR="005C3350">
        <w:rPr>
          <w:rFonts w:ascii="Times New Roman" w:hAnsi="Times New Roman" w:cs="Times New Roman"/>
          <w:sz w:val="32"/>
          <w:szCs w:val="32"/>
        </w:rPr>
        <w:t xml:space="preserve"> </w:t>
      </w:r>
      <w:r w:rsidRPr="005C3350">
        <w:rPr>
          <w:rFonts w:ascii="Times New Roman" w:hAnsi="Times New Roman" w:cs="Times New Roman"/>
          <w:b/>
          <w:bCs/>
          <w:sz w:val="32"/>
          <w:szCs w:val="32"/>
        </w:rPr>
        <w:t>configure terminal</w:t>
      </w:r>
    </w:p>
    <w:p w14:paraId="417D6577" w14:textId="6F7A37AF" w:rsidR="00D4546C" w:rsidRPr="00D4546C" w:rsidRDefault="00D4546C" w:rsidP="00D4546C">
      <w:pPr>
        <w:rPr>
          <w:rFonts w:ascii="Times New Roman" w:hAnsi="Times New Roman" w:cs="Times New Roman"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>3. Select the Trunk Interface:</w:t>
      </w:r>
      <w:r w:rsidR="005C3350">
        <w:rPr>
          <w:rFonts w:ascii="Times New Roman" w:hAnsi="Times New Roman" w:cs="Times New Roman"/>
          <w:sz w:val="32"/>
          <w:szCs w:val="32"/>
        </w:rPr>
        <w:t xml:space="preserve"> </w:t>
      </w:r>
      <w:r w:rsidRPr="00D4546C">
        <w:rPr>
          <w:rFonts w:ascii="Times New Roman" w:hAnsi="Times New Roman" w:cs="Times New Roman"/>
          <w:b/>
          <w:bCs/>
          <w:sz w:val="32"/>
          <w:szCs w:val="32"/>
        </w:rPr>
        <w:t xml:space="preserve">interface </w:t>
      </w:r>
      <w:r w:rsidR="005C3350">
        <w:rPr>
          <w:rFonts w:ascii="Times New Roman" w:hAnsi="Times New Roman" w:cs="Times New Roman"/>
          <w:b/>
          <w:bCs/>
          <w:sz w:val="32"/>
          <w:szCs w:val="32"/>
        </w:rPr>
        <w:t>fa</w:t>
      </w:r>
      <w:r w:rsidRPr="00D4546C">
        <w:rPr>
          <w:rFonts w:ascii="Times New Roman" w:hAnsi="Times New Roman" w:cs="Times New Roman"/>
          <w:b/>
          <w:bCs/>
          <w:sz w:val="32"/>
          <w:szCs w:val="32"/>
        </w:rPr>
        <w:t>0/1</w:t>
      </w:r>
    </w:p>
    <w:p w14:paraId="1145B9B3" w14:textId="23DA0D08" w:rsidR="005C3350" w:rsidRPr="005C3350" w:rsidRDefault="00D4546C" w:rsidP="00D4546C">
      <w:pPr>
        <w:rPr>
          <w:rFonts w:ascii="Times New Roman" w:hAnsi="Times New Roman" w:cs="Times New Roman"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 xml:space="preserve">4. Limit VLANs on the Trunk: </w:t>
      </w:r>
      <w:r w:rsidRPr="00D4546C">
        <w:rPr>
          <w:rFonts w:ascii="Times New Roman" w:hAnsi="Times New Roman" w:cs="Times New Roman"/>
          <w:b/>
          <w:bCs/>
          <w:sz w:val="32"/>
          <w:szCs w:val="32"/>
        </w:rPr>
        <w:t>switchport trunk allowed vlan 1,20</w:t>
      </w:r>
      <w:r w:rsidRPr="00D4546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AA87E9" w14:textId="4031A424" w:rsidR="005C3350" w:rsidRPr="005C3350" w:rsidRDefault="005C3350" w:rsidP="00D454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Changing Mode: </w:t>
      </w:r>
      <w:r w:rsidRPr="005C3350">
        <w:rPr>
          <w:rFonts w:ascii="Times New Roman" w:hAnsi="Times New Roman" w:cs="Times New Roman"/>
          <w:b/>
          <w:bCs/>
          <w:sz w:val="32"/>
          <w:szCs w:val="32"/>
        </w:rPr>
        <w:t>switchport mode dynamic desirable</w:t>
      </w:r>
    </w:p>
    <w:p w14:paraId="295E498E" w14:textId="3D7CB580" w:rsidR="007A3B14" w:rsidRDefault="007A3B14" w:rsidP="00D914FE">
      <w:pPr>
        <w:rPr>
          <w:rFonts w:ascii="Times New Roman" w:hAnsi="Times New Roman" w:cs="Times New Roman"/>
          <w:sz w:val="32"/>
          <w:szCs w:val="32"/>
        </w:rPr>
      </w:pPr>
    </w:p>
    <w:p w14:paraId="3E8E377B" w14:textId="2B3E4D55" w:rsidR="00D914FE" w:rsidRPr="00D914FE" w:rsidRDefault="00D914FE" w:rsidP="00D914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2B7C">
        <w:rPr>
          <w:rFonts w:ascii="Times New Roman" w:hAnsi="Times New Roman" w:cs="Times New Roman"/>
          <w:sz w:val="32"/>
          <w:szCs w:val="32"/>
          <w:u w:val="single"/>
        </w:rPr>
        <w:t>Senior Switch</w:t>
      </w:r>
      <w:r w:rsidR="009102CF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</w:p>
    <w:p w14:paraId="68683123" w14:textId="77777777" w:rsidR="00D914FE" w:rsidRPr="005C3350" w:rsidRDefault="00D914FE" w:rsidP="00D914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 xml:space="preserve">1. Access the Switch CLI: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en</w:t>
      </w:r>
      <w:proofErr w:type="spellEnd"/>
    </w:p>
    <w:p w14:paraId="0031F598" w14:textId="77777777" w:rsidR="00D914FE" w:rsidRPr="00D4546C" w:rsidRDefault="00D914FE" w:rsidP="00D914FE">
      <w:pPr>
        <w:rPr>
          <w:rFonts w:ascii="Times New Roman" w:hAnsi="Times New Roman" w:cs="Times New Roman"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>2. Enter Global Configuration Mode: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C3350">
        <w:rPr>
          <w:rFonts w:ascii="Times New Roman" w:hAnsi="Times New Roman" w:cs="Times New Roman"/>
          <w:b/>
          <w:bCs/>
          <w:sz w:val="32"/>
          <w:szCs w:val="32"/>
        </w:rPr>
        <w:t>configure terminal</w:t>
      </w:r>
    </w:p>
    <w:p w14:paraId="17A76E96" w14:textId="77777777" w:rsidR="00D914FE" w:rsidRPr="00D4546C" w:rsidRDefault="00D914FE" w:rsidP="00D914FE">
      <w:pPr>
        <w:rPr>
          <w:rFonts w:ascii="Times New Roman" w:hAnsi="Times New Roman" w:cs="Times New Roman"/>
          <w:sz w:val="32"/>
          <w:szCs w:val="32"/>
        </w:rPr>
      </w:pPr>
      <w:r w:rsidRPr="00D4546C">
        <w:rPr>
          <w:rFonts w:ascii="Times New Roman" w:hAnsi="Times New Roman" w:cs="Times New Roman"/>
          <w:sz w:val="32"/>
          <w:szCs w:val="32"/>
        </w:rPr>
        <w:t>3. Select the Trunk Interface: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4546C">
        <w:rPr>
          <w:rFonts w:ascii="Times New Roman" w:hAnsi="Times New Roman" w:cs="Times New Roman"/>
          <w:b/>
          <w:bCs/>
          <w:sz w:val="32"/>
          <w:szCs w:val="32"/>
        </w:rPr>
        <w:t xml:space="preserve">interface </w:t>
      </w:r>
      <w:r>
        <w:rPr>
          <w:rFonts w:ascii="Times New Roman" w:hAnsi="Times New Roman" w:cs="Times New Roman"/>
          <w:b/>
          <w:bCs/>
          <w:sz w:val="32"/>
          <w:szCs w:val="32"/>
        </w:rPr>
        <w:t>fa</w:t>
      </w:r>
      <w:r w:rsidRPr="00D4546C">
        <w:rPr>
          <w:rFonts w:ascii="Times New Roman" w:hAnsi="Times New Roman" w:cs="Times New Roman"/>
          <w:b/>
          <w:bCs/>
          <w:sz w:val="32"/>
          <w:szCs w:val="32"/>
        </w:rPr>
        <w:t>0/1</w:t>
      </w:r>
    </w:p>
    <w:p w14:paraId="7052C121" w14:textId="682487A7" w:rsidR="00D914FE" w:rsidRPr="005C3350" w:rsidRDefault="00D914FE" w:rsidP="00D914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Allow interfaces: </w:t>
      </w:r>
      <w:r w:rsidRPr="005C3350">
        <w:rPr>
          <w:rFonts w:ascii="Times New Roman" w:hAnsi="Times New Roman" w:cs="Times New Roman"/>
          <w:b/>
          <w:bCs/>
          <w:sz w:val="32"/>
          <w:szCs w:val="32"/>
        </w:rPr>
        <w:t>switchport access vlan 20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1C811CC" w14:textId="77777777" w:rsidR="00D914FE" w:rsidRDefault="00D914FE" w:rsidP="00D914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Changing Mode: </w:t>
      </w:r>
      <w:r w:rsidRPr="005C3350">
        <w:rPr>
          <w:rFonts w:ascii="Times New Roman" w:hAnsi="Times New Roman" w:cs="Times New Roman"/>
          <w:b/>
          <w:bCs/>
          <w:sz w:val="32"/>
          <w:szCs w:val="32"/>
        </w:rPr>
        <w:t>switchport mode dynamic desirable</w:t>
      </w:r>
    </w:p>
    <w:p w14:paraId="0D506255" w14:textId="3BA5ACCC" w:rsidR="00D914FE" w:rsidRPr="00D914FE" w:rsidRDefault="00D914FE" w:rsidP="00D914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Select interface: </w:t>
      </w:r>
      <w:r w:rsidRPr="00D914FE">
        <w:rPr>
          <w:rFonts w:ascii="Times New Roman" w:hAnsi="Times New Roman" w:cs="Times New Roman"/>
          <w:b/>
          <w:bCs/>
          <w:sz w:val="32"/>
          <w:szCs w:val="32"/>
        </w:rPr>
        <w:t>interface fa0/3</w:t>
      </w:r>
    </w:p>
    <w:p w14:paraId="13194B1D" w14:textId="6C2917EE" w:rsidR="00D914FE" w:rsidRPr="00D914FE" w:rsidRDefault="00D914FE" w:rsidP="007A3B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Changing vlan: </w:t>
      </w:r>
      <w:r w:rsidRPr="00D914FE">
        <w:rPr>
          <w:rFonts w:ascii="Times New Roman" w:hAnsi="Times New Roman" w:cs="Times New Roman"/>
          <w:b/>
          <w:bCs/>
          <w:sz w:val="32"/>
          <w:szCs w:val="32"/>
        </w:rPr>
        <w:t>switchport access vlan 20</w:t>
      </w:r>
    </w:p>
    <w:p w14:paraId="7FF79D41" w14:textId="77777777" w:rsidR="00D914FE" w:rsidRDefault="00D914FE" w:rsidP="007A3B14">
      <w:pPr>
        <w:rPr>
          <w:rFonts w:ascii="Segoe Print" w:hAnsi="Segoe Print" w:cs="Times New Roman"/>
          <w:sz w:val="40"/>
          <w:szCs w:val="40"/>
        </w:rPr>
      </w:pPr>
    </w:p>
    <w:p w14:paraId="55B4FF0A" w14:textId="2F2140C4" w:rsidR="007A3B14" w:rsidRDefault="007A3B14" w:rsidP="007A3B14">
      <w:pPr>
        <w:rPr>
          <w:rFonts w:ascii="Segoe Print" w:hAnsi="Segoe Print" w:cs="Times New Roman"/>
          <w:sz w:val="40"/>
          <w:szCs w:val="40"/>
        </w:rPr>
      </w:pP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</w:r>
      <w:r>
        <w:rPr>
          <w:rFonts w:ascii="Segoe Print" w:hAnsi="Segoe Print" w:cs="Times New Roman"/>
          <w:sz w:val="40"/>
          <w:szCs w:val="40"/>
        </w:rPr>
        <w:tab/>
        <w:t>By - Vinayak</w:t>
      </w:r>
    </w:p>
    <w:p w14:paraId="1BA914AD" w14:textId="29BE796B" w:rsidR="007A3B14" w:rsidRDefault="007A3B14" w:rsidP="007A3B14">
      <w:pPr>
        <w:rPr>
          <w:rFonts w:ascii="Segoe Print" w:hAnsi="Segoe Print"/>
          <w:sz w:val="40"/>
          <w:szCs w:val="40"/>
        </w:rPr>
      </w:pP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</w:r>
      <w:r>
        <w:rPr>
          <w:rFonts w:ascii="Segoe Print" w:hAnsi="Segoe Print"/>
          <w:sz w:val="40"/>
          <w:szCs w:val="40"/>
        </w:rPr>
        <w:tab/>
        <w:t>Batch - 2</w:t>
      </w:r>
    </w:p>
    <w:p w14:paraId="3D967729" w14:textId="77777777" w:rsidR="007A3B14" w:rsidRDefault="007A3B14" w:rsidP="00AA74B2"/>
    <w:p w14:paraId="703CC59E" w14:textId="77777777" w:rsidR="00D4546C" w:rsidRDefault="00D4546C" w:rsidP="00AA74B2"/>
    <w:p w14:paraId="6215A2A3" w14:textId="77777777" w:rsidR="00D4546C" w:rsidRDefault="00D4546C" w:rsidP="00AA74B2"/>
    <w:sectPr w:rsidR="00D4546C" w:rsidSect="00CE37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B2"/>
    <w:rsid w:val="000D0746"/>
    <w:rsid w:val="004019F5"/>
    <w:rsid w:val="005C3350"/>
    <w:rsid w:val="00727761"/>
    <w:rsid w:val="0078028D"/>
    <w:rsid w:val="007A3B14"/>
    <w:rsid w:val="007B3E72"/>
    <w:rsid w:val="007E2B7C"/>
    <w:rsid w:val="008C1D22"/>
    <w:rsid w:val="009102CF"/>
    <w:rsid w:val="00A46F17"/>
    <w:rsid w:val="00AA74B2"/>
    <w:rsid w:val="00CE3713"/>
    <w:rsid w:val="00D4546C"/>
    <w:rsid w:val="00D914FE"/>
    <w:rsid w:val="00E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8D36"/>
  <w15:chartTrackingRefBased/>
  <w15:docId w15:val="{145EEE21-1C1E-4DC6-8994-74AF21AD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7</cp:revision>
  <dcterms:created xsi:type="dcterms:W3CDTF">2024-03-20T06:49:00Z</dcterms:created>
  <dcterms:modified xsi:type="dcterms:W3CDTF">2024-03-28T10:56:00Z</dcterms:modified>
</cp:coreProperties>
</file>