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UML Diagrams - Smart Retail System</w:t>
      </w:r>
    </w:p>
    <w:p>
      <w:pPr>
        <w:pStyle w:val="Heading1"/>
      </w:pPr>
      <w:r>
        <w:t>Data Flow Diagram</w:t>
      </w:r>
    </w:p>
    <w:p>
      <w:r>
        <w:drawing>
          <wp:inline xmlns:a="http://schemas.openxmlformats.org/drawingml/2006/main" xmlns:pic="http://schemas.openxmlformats.org/drawingml/2006/picture">
            <wp:extent cx="5486400" cy="6740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40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Shows how data flows from user upload through cleaning, processing, analytics, and visualization.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486400" cy="439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diagram 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Represents system classes like AnalyticsEngine and DataProcessor and their relationships.</w:t>
      </w:r>
    </w:p>
    <w:p>
      <w:pPr>
        <w:pStyle w:val="Heading1"/>
      </w:pPr>
      <w:r>
        <w:t>Sequence Diagram</w:t>
      </w:r>
    </w:p>
    <w:p>
      <w:r>
        <w:drawing>
          <wp:inline xmlns:a="http://schemas.openxmlformats.org/drawingml/2006/main" xmlns:pic="http://schemas.openxmlformats.org/drawingml/2006/picture">
            <wp:extent cx="5486400" cy="15725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diagram (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Illustrates step-by-step interaction between user, UI, processing, and analytics components.</w:t>
      </w:r>
    </w:p>
    <w:p>
      <w:pPr>
        <w:pStyle w:val="Heading1"/>
      </w:pPr>
      <w:r>
        <w:t>Use Case Diagram</w:t>
      </w:r>
    </w:p>
    <w:p>
      <w:r>
        <w:drawing>
          <wp:inline xmlns:a="http://schemas.openxmlformats.org/drawingml/2006/main" xmlns:pic="http://schemas.openxmlformats.org/drawingml/2006/picture">
            <wp:extent cx="5486400" cy="28449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diagram (3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Defines interactions between users (Customer, Retail Manager) and system functionalities.</w:t>
      </w:r>
    </w:p>
    <w:p>
      <w:pPr>
        <w:pStyle w:val="Heading1"/>
      </w:pPr>
      <w:r>
        <w:t>Activity Diagram</w:t>
      </w:r>
    </w:p>
    <w:p>
      <w:r>
        <w:drawing>
          <wp:inline xmlns:a="http://schemas.openxmlformats.org/drawingml/2006/main" xmlns:pic="http://schemas.openxmlformats.org/drawingml/2006/picture">
            <wp:extent cx="5486400" cy="7474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diagram (4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Describes workflow of user actions and system responses across different features.</w:t>
      </w:r>
    </w:p>
    <w:p>
      <w:pPr>
        <w:pStyle w:val="Heading1"/>
      </w:pPr>
      <w:r>
        <w:t>ER Diagram</w:t>
      </w:r>
    </w:p>
    <w:p>
      <w:r>
        <w:drawing>
          <wp:inline xmlns:a="http://schemas.openxmlformats.org/drawingml/2006/main" xmlns:pic="http://schemas.openxmlformats.org/drawingml/2006/picture">
            <wp:extent cx="5486400" cy="49908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diagram (5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0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Shows database entities like Customer, Product, Sales and their relationships.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