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9F4DD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11</w:t>
      </w:r>
    </w:p>
    <w:p w14:paraId="74B0C38B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Create a dataframe of ten rows, four columns with random values. Convert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some values to nan values. Write a Pandas program which will highlight the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nan values.</w:t>
      </w:r>
    </w:p>
    <w:p w14:paraId="26A7FF1C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2050A1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11</w:t>
      </w:r>
    </w:p>
    <w:p w14:paraId="5F117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08EF25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1EE35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your existing CSV file</w:t>
      </w:r>
    </w:p>
    <w:p w14:paraId="0E74A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"program10_11_12.csv"</w:t>
      </w:r>
    </w:p>
    <w:p w14:paraId="73E12B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2C2C1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E23C9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iloc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nan</w:t>
      </w:r>
    </w:p>
    <w:p w14:paraId="19A42A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iloc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nan</w:t>
      </w:r>
    </w:p>
    <w:p w14:paraId="0D5CB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iloc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nan</w:t>
      </w:r>
    </w:p>
    <w:p w14:paraId="000DC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iloc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nan</w:t>
      </w:r>
    </w:p>
    <w:p w14:paraId="6774A3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C5B9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Function to highlight NaN values</w:t>
      </w:r>
    </w:p>
    <w:p w14:paraId="17E66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def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highlight_nan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(val):</w:t>
      </w:r>
    </w:p>
    <w:p w14:paraId="1310CE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if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isna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(val):</w:t>
      </w:r>
    </w:p>
    <w:p w14:paraId="1561C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return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"background-color: red; color: white;"</w:t>
      </w:r>
    </w:p>
    <w:p w14:paraId="06145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return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""</w:t>
      </w:r>
    </w:p>
    <w:p w14:paraId="6594D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7A02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Display the styled dataframe</w:t>
      </w:r>
    </w:p>
    <w:p w14:paraId="64891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style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applymap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(highlight_nan)</w:t>
      </w:r>
    </w:p>
    <w:p w14:paraId="7AA91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5B6CE7E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 put:</w:t>
      </w:r>
    </w:p>
    <w:p w14:paraId="6410BFA3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bookmarkStart w:id="0" w:name="_GoBack"/>
      <w:r>
        <w:drawing>
          <wp:inline distT="0" distB="0" distL="114300" distR="114300">
            <wp:extent cx="3870325" cy="354266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CD2E988"/>
    <w:multiLevelType w:val="singleLevel"/>
    <w:tmpl w:val="1CD2E988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34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31261C4384824C6F86F7D0DB1FB14A5B_12</vt:lpwstr>
  </property>
</Properties>
</file>