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11A2D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27</w:t>
      </w:r>
    </w:p>
    <w:p w14:paraId="3DD5EF94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27.Write a Python programming to display a bar chart of the popularity of</w:t>
      </w:r>
    </w:p>
    <w:p w14:paraId="4E5083AE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programming Languages.</w:t>
      </w:r>
    </w:p>
    <w:p w14:paraId="01C5A400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Sample data:</w:t>
      </w:r>
    </w:p>
    <w:p w14:paraId="435D5AFE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Programming languages: Java, Python, PHP, JavaScript, C#, C++</w:t>
      </w:r>
    </w:p>
    <w:p w14:paraId="4E910C8E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Popularity: 22.2, 17.6, 8.8, 8, 7.7, 6.7</w:t>
      </w:r>
    </w:p>
    <w:p w14:paraId="119A812C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5394D7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27</w:t>
      </w:r>
    </w:p>
    <w:p w14:paraId="5D949C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matplotlib.pyplot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plt</w:t>
      </w:r>
    </w:p>
    <w:p w14:paraId="6B1E00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108F87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Sample data</w:t>
      </w:r>
    </w:p>
    <w:p w14:paraId="60B5AD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languages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'Java'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'Python'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'PHP'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'JavaScript'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'C#'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'C++'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09EFE9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popularity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22.2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17.6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8.8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8.0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7.7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6.7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755342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780BB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Create bar chart</w:t>
      </w:r>
    </w:p>
    <w:p w14:paraId="4A9E94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bar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(languages, popularity, color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'red'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'blue'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'green'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'orange'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'purple'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'cyan'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40132F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BB704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Labels and title</w:t>
      </w:r>
    </w:p>
    <w:p w14:paraId="3B2236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xlabel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"Programming Languages"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7E2AE1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ylabel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"Popularity (%)"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F9823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title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"Popularity of Programming Languages"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094540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6CA42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Show the plot</w:t>
      </w:r>
    </w:p>
    <w:p w14:paraId="62E827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show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7CA40C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B059499">
      <w:pPr>
        <w:rPr>
          <w:rFonts w:hint="default"/>
          <w:sz w:val="40"/>
          <w:szCs w:val="40"/>
          <w:lang w:val="en-GB"/>
        </w:rPr>
      </w:pPr>
    </w:p>
    <w:p w14:paraId="4ACEB159">
      <w:pPr>
        <w:rPr>
          <w:rFonts w:hint="default"/>
          <w:sz w:val="40"/>
          <w:szCs w:val="40"/>
          <w:lang w:val="en-GB"/>
        </w:rPr>
      </w:pPr>
    </w:p>
    <w:p w14:paraId="11AC4078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Output:</w:t>
      </w:r>
    </w:p>
    <w:p w14:paraId="1040D47E">
      <w:pPr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5326380" cy="40995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05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2025-12-10T03:47:21Z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4B67AA44E98040918CEDC36DB96438E2_12</vt:lpwstr>
  </property>
</Properties>
</file>