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20037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28</w:t>
      </w:r>
    </w:p>
    <w:p w14:paraId="1F1EE2B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28.Write a Python programming to display a horizontal bar chart of the</w:t>
      </w:r>
    </w:p>
    <w:p w14:paraId="30F13DC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popularity of programming Languages.</w:t>
      </w:r>
    </w:p>
    <w:p w14:paraId="13765C1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</w:t>
      </w:r>
    </w:p>
    <w:p w14:paraId="14A8D81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Programming languages: Java, Python, PHP, JavaScript, C#, C++</w:t>
      </w:r>
    </w:p>
    <w:p w14:paraId="6A8092F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Popularity: 22.2, 17.6, 8.8, 8, 7.7, 6.7</w:t>
      </w:r>
    </w:p>
    <w:p w14:paraId="29E746D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6751A7CF">
      <w:pPr>
        <w:rPr>
          <w:rFonts w:hint="default"/>
          <w:sz w:val="40"/>
          <w:szCs w:val="40"/>
          <w:lang w:val="en-GB"/>
        </w:rPr>
      </w:pPr>
    </w:p>
    <w:p w14:paraId="1AA8D66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3C963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28</w:t>
      </w:r>
    </w:p>
    <w:p w14:paraId="4EB87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63F05D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0BF7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Sample data</w:t>
      </w:r>
    </w:p>
    <w:p w14:paraId="0EABD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languages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'Java'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'Python'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'PHP'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'JavaScript'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'C#'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'C++'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D505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popularity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22.2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17.6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8.8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8.0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7.7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6.7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A57D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442D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horizontal bar chart</w:t>
      </w:r>
    </w:p>
    <w:p w14:paraId="0733B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barh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(languages, popularity,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'green'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'orange'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'purple'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'cyan'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C446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7C09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Labels and title</w:t>
      </w:r>
    </w:p>
    <w:p w14:paraId="63C9E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"Popularity (%)"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888E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"Programming Languages"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92A4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"Popularity of Programming Languages (Horizontal Bar Chart)"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EFE7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D6AC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plot</w:t>
      </w:r>
    </w:p>
    <w:p w14:paraId="700F5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1BB6D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AA9AD76">
      <w:pPr>
        <w:rPr>
          <w:rFonts w:hint="default"/>
          <w:sz w:val="40"/>
          <w:szCs w:val="40"/>
          <w:lang w:val="en-GB"/>
        </w:rPr>
      </w:pPr>
      <w:bookmarkStart w:id="0" w:name="_GoBack"/>
      <w:bookmarkEnd w:id="0"/>
    </w:p>
    <w:p w14:paraId="0FD37BE3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3225" cy="3827145"/>
            <wp:effectExtent l="0" t="0" r="317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2C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6CC12BB201824AA8BF95404DBDF0C04B_12</vt:lpwstr>
  </property>
</Properties>
</file>