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484" w:rsidRDefault="00FE2CB8">
      <w:pPr>
        <w:rPr>
          <w:b/>
          <w:bCs/>
          <w:sz w:val="44"/>
          <w:szCs w:val="44"/>
        </w:rPr>
      </w:pPr>
      <w:r>
        <w:rPr>
          <w:b/>
          <w:bCs/>
          <w:sz w:val="44"/>
          <w:szCs w:val="44"/>
        </w:rPr>
        <w:t>MySQL Window Functions</w:t>
      </w:r>
    </w:p>
    <w:p w:rsidR="00FE2CB8" w:rsidRPr="007A7692" w:rsidRDefault="00FE2CB8" w:rsidP="00FE2CB8">
      <w:pPr>
        <w:pStyle w:val="ListParagraph"/>
        <w:numPr>
          <w:ilvl w:val="0"/>
          <w:numId w:val="1"/>
        </w:numPr>
        <w:rPr>
          <w:rFonts w:cstheme="minorHAnsi"/>
          <w:color w:val="000000" w:themeColor="text1"/>
          <w:sz w:val="28"/>
          <w:szCs w:val="28"/>
        </w:rPr>
      </w:pPr>
      <w:r w:rsidRPr="007A7692">
        <w:rPr>
          <w:rFonts w:cstheme="minorHAnsi"/>
          <w:color w:val="000000" w:themeColor="text1"/>
          <w:sz w:val="28"/>
          <w:szCs w:val="28"/>
          <w:shd w:val="clear" w:color="auto" w:fill="FFFFFF"/>
        </w:rPr>
        <w:t>MySQL has supported window functions since version 8.0. The window functions allow you to solve query problems in new, easier ways and with better performance.</w:t>
      </w:r>
    </w:p>
    <w:p w:rsidR="00FE2CB8" w:rsidRPr="007A7692" w:rsidRDefault="00FE2CB8" w:rsidP="00FE2CB8">
      <w:pPr>
        <w:pStyle w:val="NormalWeb"/>
        <w:numPr>
          <w:ilvl w:val="0"/>
          <w:numId w:val="1"/>
        </w:numPr>
        <w:shd w:val="clear" w:color="auto" w:fill="FFFFFF"/>
        <w:spacing w:before="0" w:beforeAutospacing="0" w:after="225" w:afterAutospacing="0"/>
        <w:textAlignment w:val="baseline"/>
        <w:rPr>
          <w:rFonts w:asciiTheme="minorHAnsi" w:hAnsiTheme="minorHAnsi" w:cstheme="minorHAnsi"/>
          <w:color w:val="000000" w:themeColor="text1"/>
          <w:sz w:val="28"/>
          <w:szCs w:val="28"/>
        </w:rPr>
      </w:pPr>
      <w:r w:rsidRPr="007A7692">
        <w:rPr>
          <w:rFonts w:asciiTheme="minorHAnsi" w:hAnsiTheme="minorHAnsi" w:cstheme="minorHAnsi"/>
          <w:color w:val="000000" w:themeColor="text1"/>
          <w:sz w:val="28"/>
          <w:szCs w:val="28"/>
        </w:rPr>
        <w:t>A window function performs an aggregate-like operation on a set of query rows. However, whereas an aggregate operation groups query rows into a single result row, a window function produces a result for each query row:</w:t>
      </w:r>
    </w:p>
    <w:p w:rsidR="00FE2CB8" w:rsidRPr="007A7692" w:rsidRDefault="00FE2CB8" w:rsidP="00FE2CB8">
      <w:pPr>
        <w:pStyle w:val="NormalWeb"/>
        <w:numPr>
          <w:ilvl w:val="0"/>
          <w:numId w:val="2"/>
        </w:numPr>
        <w:spacing w:before="0" w:beforeAutospacing="0" w:after="225" w:afterAutospacing="0"/>
        <w:ind w:left="1170"/>
        <w:textAlignment w:val="baseline"/>
        <w:rPr>
          <w:rFonts w:asciiTheme="minorHAnsi" w:hAnsiTheme="minorHAnsi" w:cstheme="minorHAnsi"/>
          <w:color w:val="000000" w:themeColor="text1"/>
          <w:sz w:val="28"/>
          <w:szCs w:val="28"/>
        </w:rPr>
      </w:pPr>
      <w:r w:rsidRPr="007A7692">
        <w:rPr>
          <w:rFonts w:asciiTheme="minorHAnsi" w:hAnsiTheme="minorHAnsi" w:cstheme="minorHAnsi"/>
          <w:color w:val="000000" w:themeColor="text1"/>
          <w:sz w:val="28"/>
          <w:szCs w:val="28"/>
        </w:rPr>
        <w:t>The row for which function evaluation occurs is called the current row.</w:t>
      </w:r>
    </w:p>
    <w:p w:rsidR="00FE2CB8" w:rsidRPr="007A7692" w:rsidRDefault="00FE2CB8" w:rsidP="00FE2CB8">
      <w:pPr>
        <w:pStyle w:val="NormalWeb"/>
        <w:numPr>
          <w:ilvl w:val="0"/>
          <w:numId w:val="2"/>
        </w:numPr>
        <w:spacing w:before="0" w:beforeAutospacing="0" w:after="225" w:afterAutospacing="0"/>
        <w:ind w:left="1170"/>
        <w:textAlignment w:val="baseline"/>
        <w:rPr>
          <w:rFonts w:asciiTheme="minorHAnsi" w:hAnsiTheme="minorHAnsi" w:cstheme="minorHAnsi"/>
          <w:color w:val="000000" w:themeColor="text1"/>
          <w:sz w:val="28"/>
          <w:szCs w:val="28"/>
        </w:rPr>
      </w:pPr>
      <w:r w:rsidRPr="007A7692">
        <w:rPr>
          <w:rFonts w:asciiTheme="minorHAnsi" w:hAnsiTheme="minorHAnsi" w:cstheme="minorHAnsi"/>
          <w:color w:val="000000" w:themeColor="text1"/>
          <w:sz w:val="28"/>
          <w:szCs w:val="28"/>
        </w:rPr>
        <w:t>The query rows related to the current row over which function evaluation occurs comprise the window for the current row.</w:t>
      </w:r>
    </w:p>
    <w:p w:rsidR="00FE2CB8" w:rsidRPr="007A7692" w:rsidRDefault="00FE2CB8" w:rsidP="00FE2CB8">
      <w:pPr>
        <w:pStyle w:val="ListParagraph"/>
        <w:numPr>
          <w:ilvl w:val="0"/>
          <w:numId w:val="1"/>
        </w:numPr>
        <w:spacing w:after="0" w:line="375" w:lineRule="atLeast"/>
        <w:jc w:val="both"/>
        <w:rPr>
          <w:rFonts w:eastAsia="Times New Roman" w:cstheme="minorHAnsi"/>
          <w:color w:val="000000" w:themeColor="text1"/>
          <w:sz w:val="28"/>
          <w:szCs w:val="28"/>
          <w:lang w:eastAsia="en-IN"/>
        </w:rPr>
      </w:pPr>
      <w:r w:rsidRPr="007A7692">
        <w:rPr>
          <w:rFonts w:cstheme="minorHAnsi"/>
          <w:color w:val="000000" w:themeColor="text1"/>
          <w:sz w:val="28"/>
          <w:szCs w:val="28"/>
          <w:shd w:val="clear" w:color="auto" w:fill="FFFFFF"/>
        </w:rPr>
        <w:t>It means window functions perform operations on a set of rows and </w:t>
      </w:r>
      <w:r w:rsidRPr="007A7692">
        <w:rPr>
          <w:rStyle w:val="Emphasis"/>
          <w:rFonts w:cstheme="minorHAnsi"/>
          <w:b/>
          <w:bCs/>
          <w:color w:val="000000" w:themeColor="text1"/>
          <w:sz w:val="28"/>
          <w:szCs w:val="28"/>
          <w:shd w:val="clear" w:color="auto" w:fill="FFFFFF"/>
        </w:rPr>
        <w:t>produces an aggregated value for each row</w:t>
      </w:r>
      <w:r w:rsidRPr="007A7692">
        <w:rPr>
          <w:rFonts w:cstheme="minorHAnsi"/>
          <w:color w:val="000000" w:themeColor="text1"/>
          <w:sz w:val="28"/>
          <w:szCs w:val="28"/>
          <w:shd w:val="clear" w:color="auto" w:fill="FFFFFF"/>
        </w:rPr>
        <w:t>. Therefore each row maintains the unique identities.</w:t>
      </w:r>
    </w:p>
    <w:p w:rsidR="00AF259C" w:rsidRPr="007A7692" w:rsidRDefault="00AF259C" w:rsidP="00AF259C">
      <w:pPr>
        <w:pStyle w:val="Heading3"/>
        <w:shd w:val="clear" w:color="auto" w:fill="FFFFFF"/>
        <w:spacing w:line="312" w:lineRule="atLeast"/>
        <w:jc w:val="both"/>
        <w:rPr>
          <w:rFonts w:asciiTheme="minorHAnsi" w:eastAsiaTheme="minorHAnsi" w:hAnsiTheme="minorHAnsi" w:cstheme="minorHAnsi"/>
          <w:b/>
          <w:bCs/>
          <w:color w:val="000000" w:themeColor="text1"/>
          <w:sz w:val="28"/>
          <w:szCs w:val="28"/>
          <w:shd w:val="clear" w:color="auto" w:fill="FFFFFF"/>
        </w:rPr>
      </w:pPr>
      <w:r w:rsidRPr="007A7692">
        <w:rPr>
          <w:rFonts w:asciiTheme="minorHAnsi" w:eastAsiaTheme="minorHAnsi" w:hAnsiTheme="minorHAnsi" w:cstheme="minorHAnsi"/>
          <w:b/>
          <w:bCs/>
          <w:color w:val="000000" w:themeColor="text1"/>
          <w:sz w:val="28"/>
          <w:szCs w:val="28"/>
          <w:shd w:val="clear" w:color="auto" w:fill="FFFFFF"/>
        </w:rPr>
        <w:t>Syntax</w:t>
      </w:r>
    </w:p>
    <w:p w:rsidR="00AF259C" w:rsidRPr="007A7692" w:rsidRDefault="00AF259C" w:rsidP="00AF259C">
      <w:pPr>
        <w:pStyle w:val="NormalWeb"/>
        <w:shd w:val="clear" w:color="auto" w:fill="FFFFFF"/>
        <w:jc w:val="both"/>
        <w:rPr>
          <w:rFonts w:asciiTheme="minorHAnsi" w:hAnsiTheme="minorHAnsi" w:cstheme="minorHAnsi"/>
          <w:color w:val="000000" w:themeColor="text1"/>
          <w:sz w:val="28"/>
          <w:szCs w:val="28"/>
        </w:rPr>
      </w:pPr>
      <w:r w:rsidRPr="007A7692">
        <w:rPr>
          <w:rFonts w:asciiTheme="minorHAnsi" w:eastAsiaTheme="minorHAnsi" w:hAnsiTheme="minorHAnsi" w:cstheme="minorHAnsi"/>
          <w:color w:val="000000" w:themeColor="text1"/>
          <w:sz w:val="28"/>
          <w:szCs w:val="28"/>
          <w:shd w:val="clear" w:color="auto" w:fill="FFFFFF"/>
          <w:lang w:eastAsia="en-US"/>
        </w:rPr>
        <w:t>The following are the basic syntax for using a window function</w:t>
      </w:r>
      <w:r w:rsidRPr="007A7692">
        <w:rPr>
          <w:rFonts w:asciiTheme="minorHAnsi" w:hAnsiTheme="minorHAnsi" w:cstheme="minorHAnsi"/>
          <w:color w:val="000000" w:themeColor="text1"/>
          <w:sz w:val="28"/>
          <w:szCs w:val="28"/>
        </w:rPr>
        <w:t>:</w:t>
      </w:r>
    </w:p>
    <w:p w:rsidR="00AF259C" w:rsidRPr="007A7692" w:rsidRDefault="00AF259C" w:rsidP="00AF259C">
      <w:pPr>
        <w:spacing w:after="0" w:line="375" w:lineRule="atLeast"/>
        <w:ind w:left="720"/>
        <w:jc w:val="both"/>
        <w:rPr>
          <w:rFonts w:eastAsia="Times New Roman" w:cstheme="minorHAnsi"/>
          <w:color w:val="000000" w:themeColor="text1"/>
          <w:sz w:val="28"/>
          <w:szCs w:val="28"/>
          <w:lang w:eastAsia="en-IN"/>
        </w:rPr>
      </w:pPr>
      <w:r w:rsidRPr="007A7692">
        <w:rPr>
          <w:rFonts w:eastAsia="Times New Roman" w:cstheme="minorHAnsi"/>
          <w:color w:val="000000" w:themeColor="text1"/>
          <w:sz w:val="28"/>
          <w:szCs w:val="28"/>
          <w:bdr w:val="none" w:sz="0" w:space="0" w:color="auto" w:frame="1"/>
          <w:lang w:eastAsia="en-IN"/>
        </w:rPr>
        <w:t>window_function_name(expression)   </w:t>
      </w:r>
    </w:p>
    <w:p w:rsidR="00AF259C" w:rsidRPr="007A7692" w:rsidRDefault="00AF259C" w:rsidP="00AF259C">
      <w:pPr>
        <w:spacing w:after="0" w:line="375" w:lineRule="atLeast"/>
        <w:ind w:left="720"/>
        <w:jc w:val="both"/>
        <w:rPr>
          <w:rFonts w:eastAsia="Times New Roman" w:cstheme="minorHAnsi"/>
          <w:color w:val="000000" w:themeColor="text1"/>
          <w:sz w:val="28"/>
          <w:szCs w:val="28"/>
          <w:lang w:eastAsia="en-IN"/>
        </w:rPr>
      </w:pPr>
      <w:r w:rsidRPr="007A7692">
        <w:rPr>
          <w:rFonts w:eastAsia="Times New Roman" w:cstheme="minorHAnsi"/>
          <w:color w:val="000000" w:themeColor="text1"/>
          <w:sz w:val="28"/>
          <w:szCs w:val="28"/>
          <w:bdr w:val="none" w:sz="0" w:space="0" w:color="auto" w:frame="1"/>
          <w:lang w:eastAsia="en-IN"/>
        </w:rPr>
        <w:t>OVER (  </w:t>
      </w:r>
    </w:p>
    <w:p w:rsidR="00AF259C" w:rsidRPr="007A7692" w:rsidRDefault="00AF259C" w:rsidP="00AF259C">
      <w:pPr>
        <w:spacing w:after="0" w:line="375" w:lineRule="atLeast"/>
        <w:ind w:left="720"/>
        <w:jc w:val="both"/>
        <w:rPr>
          <w:rFonts w:eastAsia="Times New Roman" w:cstheme="minorHAnsi"/>
          <w:color w:val="000000" w:themeColor="text1"/>
          <w:sz w:val="28"/>
          <w:szCs w:val="28"/>
          <w:lang w:eastAsia="en-IN"/>
        </w:rPr>
      </w:pPr>
      <w:r w:rsidRPr="007A7692">
        <w:rPr>
          <w:rFonts w:eastAsia="Times New Roman" w:cstheme="minorHAnsi"/>
          <w:color w:val="000000" w:themeColor="text1"/>
          <w:sz w:val="28"/>
          <w:szCs w:val="28"/>
          <w:bdr w:val="none" w:sz="0" w:space="0" w:color="auto" w:frame="1"/>
          <w:lang w:eastAsia="en-IN"/>
        </w:rPr>
        <w:t>    [partition_defintion]  </w:t>
      </w:r>
    </w:p>
    <w:p w:rsidR="00AF259C" w:rsidRPr="007A7692" w:rsidRDefault="00AF259C" w:rsidP="00AF259C">
      <w:pPr>
        <w:spacing w:after="0" w:line="375" w:lineRule="atLeast"/>
        <w:ind w:left="720"/>
        <w:jc w:val="both"/>
        <w:rPr>
          <w:rFonts w:eastAsia="Times New Roman" w:cstheme="minorHAnsi"/>
          <w:color w:val="000000" w:themeColor="text1"/>
          <w:sz w:val="28"/>
          <w:szCs w:val="28"/>
          <w:bdr w:val="none" w:sz="0" w:space="0" w:color="auto" w:frame="1"/>
          <w:lang w:eastAsia="en-IN"/>
        </w:rPr>
      </w:pPr>
      <w:r w:rsidRPr="007A7692">
        <w:rPr>
          <w:rFonts w:eastAsia="Times New Roman" w:cstheme="minorHAnsi"/>
          <w:color w:val="000000" w:themeColor="text1"/>
          <w:sz w:val="28"/>
          <w:szCs w:val="28"/>
          <w:bdr w:val="none" w:sz="0" w:space="0" w:color="auto" w:frame="1"/>
          <w:lang w:eastAsia="en-IN"/>
        </w:rPr>
        <w:t>    [order_definition]  </w:t>
      </w:r>
    </w:p>
    <w:p w:rsidR="00AF259C" w:rsidRPr="007A7692" w:rsidRDefault="00AF259C" w:rsidP="00AF259C">
      <w:pPr>
        <w:spacing w:after="0" w:line="375" w:lineRule="atLeast"/>
        <w:jc w:val="both"/>
        <w:rPr>
          <w:rFonts w:eastAsia="Times New Roman" w:cstheme="minorHAnsi"/>
          <w:color w:val="000000" w:themeColor="text1"/>
          <w:sz w:val="28"/>
          <w:szCs w:val="28"/>
          <w:lang w:eastAsia="en-IN"/>
        </w:rPr>
      </w:pPr>
      <w:r w:rsidRPr="007A7692">
        <w:rPr>
          <w:rFonts w:eastAsia="Times New Roman" w:cstheme="minorHAnsi"/>
          <w:color w:val="000000" w:themeColor="text1"/>
          <w:sz w:val="28"/>
          <w:szCs w:val="28"/>
          <w:lang w:eastAsia="en-IN"/>
        </w:rPr>
        <w:t xml:space="preserve">               [frame definition]</w:t>
      </w:r>
    </w:p>
    <w:p w:rsidR="00AF259C" w:rsidRPr="007A7692" w:rsidRDefault="00AF259C" w:rsidP="00AF259C">
      <w:pPr>
        <w:spacing w:after="0" w:line="375" w:lineRule="atLeast"/>
        <w:ind w:left="720"/>
        <w:jc w:val="both"/>
        <w:rPr>
          <w:rFonts w:eastAsia="Times New Roman" w:cstheme="minorHAnsi"/>
          <w:color w:val="000000" w:themeColor="text1"/>
          <w:sz w:val="28"/>
          <w:szCs w:val="28"/>
          <w:bdr w:val="none" w:sz="0" w:space="0" w:color="auto" w:frame="1"/>
          <w:lang w:eastAsia="en-IN"/>
        </w:rPr>
      </w:pPr>
      <w:r w:rsidRPr="007A7692">
        <w:rPr>
          <w:rFonts w:eastAsia="Times New Roman" w:cstheme="minorHAnsi"/>
          <w:color w:val="000000" w:themeColor="text1"/>
          <w:sz w:val="28"/>
          <w:szCs w:val="28"/>
          <w:bdr w:val="none" w:sz="0" w:space="0" w:color="auto" w:frame="1"/>
          <w:lang w:eastAsia="en-IN"/>
        </w:rPr>
        <w:t>)</w:t>
      </w:r>
    </w:p>
    <w:p w:rsidR="00AF259C" w:rsidRPr="007A7692" w:rsidRDefault="00AF259C" w:rsidP="00AF259C">
      <w:pPr>
        <w:spacing w:after="0" w:line="375" w:lineRule="atLeast"/>
        <w:ind w:left="720"/>
        <w:jc w:val="both"/>
        <w:rPr>
          <w:rFonts w:eastAsia="Times New Roman" w:cstheme="minorHAnsi"/>
          <w:color w:val="000000" w:themeColor="text1"/>
          <w:sz w:val="28"/>
          <w:szCs w:val="28"/>
          <w:bdr w:val="none" w:sz="0" w:space="0" w:color="auto" w:frame="1"/>
          <w:lang w:eastAsia="en-IN"/>
        </w:rPr>
      </w:pPr>
    </w:p>
    <w:p w:rsidR="00AF259C" w:rsidRPr="007A7692" w:rsidRDefault="00AF259C" w:rsidP="00AF259C">
      <w:pPr>
        <w:spacing w:after="0" w:line="375" w:lineRule="atLeast"/>
        <w:ind w:left="720"/>
        <w:jc w:val="both"/>
        <w:rPr>
          <w:rFonts w:eastAsia="Times New Roman" w:cstheme="minorHAnsi"/>
          <w:color w:val="000000" w:themeColor="text1"/>
          <w:sz w:val="28"/>
          <w:szCs w:val="28"/>
          <w:lang w:eastAsia="en-IN"/>
        </w:rPr>
      </w:pPr>
      <w:r w:rsidRPr="007A7692">
        <w:rPr>
          <w:rFonts w:cstheme="minorHAnsi"/>
          <w:color w:val="000000" w:themeColor="text1"/>
          <w:sz w:val="28"/>
          <w:szCs w:val="28"/>
          <w:shd w:val="clear" w:color="auto" w:fill="FFFFFF"/>
        </w:rPr>
        <w:t>Here, the OVER() clause is used to define which rows will be in the</w:t>
      </w:r>
      <w:r w:rsidRPr="007A7692">
        <w:rPr>
          <w:rFonts w:cstheme="minorHAnsi"/>
          <w:color w:val="000000" w:themeColor="text1"/>
          <w:sz w:val="28"/>
          <w:szCs w:val="28"/>
        </w:rPr>
        <w:t xml:space="preserve"> </w:t>
      </w:r>
      <w:r w:rsidRPr="007A7692">
        <w:rPr>
          <w:rFonts w:cstheme="minorHAnsi"/>
          <w:color w:val="000000" w:themeColor="text1"/>
          <w:sz w:val="28"/>
          <w:szCs w:val="28"/>
          <w:shd w:val="clear" w:color="auto" w:fill="FFFFFF"/>
        </w:rPr>
        <w:t>window frame.</w:t>
      </w:r>
      <w:r w:rsidRPr="007A7692">
        <w:rPr>
          <w:rFonts w:cstheme="minorHAnsi"/>
          <w:color w:val="000000" w:themeColor="text1"/>
          <w:sz w:val="28"/>
          <w:szCs w:val="28"/>
        </w:rPr>
        <w:t> </w:t>
      </w:r>
      <w:r w:rsidRPr="007A7692">
        <w:rPr>
          <w:rFonts w:eastAsia="Times New Roman" w:cstheme="minorHAnsi"/>
          <w:color w:val="000000" w:themeColor="text1"/>
          <w:sz w:val="28"/>
          <w:szCs w:val="28"/>
          <w:bdr w:val="none" w:sz="0" w:space="0" w:color="auto" w:frame="1"/>
          <w:lang w:eastAsia="en-IN"/>
        </w:rPr>
        <w:t>  </w:t>
      </w:r>
    </w:p>
    <w:p w:rsidR="00AF259C" w:rsidRPr="007A7692" w:rsidRDefault="00AF259C" w:rsidP="00AF259C">
      <w:pPr>
        <w:pStyle w:val="Heading3"/>
        <w:shd w:val="clear" w:color="auto" w:fill="FFFFFF"/>
        <w:spacing w:line="312" w:lineRule="atLeast"/>
        <w:jc w:val="both"/>
        <w:rPr>
          <w:rFonts w:asciiTheme="minorHAnsi" w:eastAsiaTheme="minorHAnsi" w:hAnsiTheme="minorHAnsi" w:cstheme="minorHAnsi"/>
          <w:b/>
          <w:bCs/>
          <w:color w:val="000000" w:themeColor="text1"/>
          <w:sz w:val="28"/>
          <w:szCs w:val="28"/>
          <w:shd w:val="clear" w:color="auto" w:fill="FFFFFF"/>
        </w:rPr>
      </w:pPr>
      <w:r w:rsidRPr="007A7692">
        <w:rPr>
          <w:rFonts w:asciiTheme="minorHAnsi" w:eastAsiaTheme="minorHAnsi" w:hAnsiTheme="minorHAnsi" w:cstheme="minorHAnsi"/>
          <w:b/>
          <w:bCs/>
          <w:color w:val="000000" w:themeColor="text1"/>
          <w:sz w:val="28"/>
          <w:szCs w:val="28"/>
          <w:shd w:val="clear" w:color="auto" w:fill="FFFFFF"/>
        </w:rPr>
        <w:lastRenderedPageBreak/>
        <w:t>Partition Clause</w:t>
      </w:r>
    </w:p>
    <w:p w:rsidR="00AF259C" w:rsidRPr="007A7692" w:rsidRDefault="00AF259C" w:rsidP="00AF259C">
      <w:pPr>
        <w:pStyle w:val="Heading3"/>
        <w:shd w:val="clear" w:color="auto" w:fill="FFFFFF"/>
        <w:spacing w:line="312" w:lineRule="atLeast"/>
        <w:jc w:val="both"/>
        <w:rPr>
          <w:rFonts w:asciiTheme="minorHAnsi" w:hAnsiTheme="minorHAnsi" w:cstheme="minorHAnsi"/>
          <w:color w:val="000000" w:themeColor="text1"/>
          <w:sz w:val="28"/>
          <w:szCs w:val="28"/>
          <w:shd w:val="clear" w:color="auto" w:fill="FFFFFF"/>
        </w:rPr>
      </w:pPr>
      <w:r w:rsidRPr="007A7692">
        <w:rPr>
          <w:rStyle w:val="HTMLCode"/>
          <w:rFonts w:asciiTheme="minorHAnsi" w:eastAsiaTheme="majorEastAsia" w:hAnsiTheme="minorHAnsi" w:cstheme="minorHAnsi"/>
          <w:b/>
          <w:bCs/>
          <w:i/>
          <w:iCs/>
          <w:color w:val="000000" w:themeColor="text1"/>
          <w:sz w:val="28"/>
          <w:szCs w:val="28"/>
          <w:bdr w:val="none" w:sz="0" w:space="0" w:color="auto" w:frame="1"/>
          <w:shd w:val="clear" w:color="auto" w:fill="FFFFFF"/>
        </w:rPr>
        <w:t>partition_clause</w:t>
      </w:r>
      <w:r w:rsidRPr="007A7692">
        <w:rPr>
          <w:rFonts w:asciiTheme="minorHAnsi" w:hAnsiTheme="minorHAnsi" w:cstheme="minorHAnsi"/>
          <w:color w:val="000000" w:themeColor="text1"/>
          <w:sz w:val="28"/>
          <w:szCs w:val="28"/>
          <w:shd w:val="clear" w:color="auto" w:fill="FFFFFF"/>
        </w:rPr>
        <w:t>: A </w:t>
      </w:r>
      <w:r w:rsidRPr="007A7692">
        <w:rPr>
          <w:rStyle w:val="HTMLCode"/>
          <w:rFonts w:asciiTheme="minorHAnsi" w:eastAsiaTheme="majorEastAsia" w:hAnsiTheme="minorHAnsi" w:cstheme="minorHAnsi"/>
          <w:color w:val="000000" w:themeColor="text1"/>
          <w:sz w:val="28"/>
          <w:szCs w:val="28"/>
          <w:bdr w:val="none" w:sz="0" w:space="0" w:color="auto" w:frame="1"/>
          <w:shd w:val="clear" w:color="auto" w:fill="FFFFFF"/>
        </w:rPr>
        <w:t>PARTITION BY</w:t>
      </w:r>
      <w:r w:rsidRPr="007A7692">
        <w:rPr>
          <w:rFonts w:asciiTheme="minorHAnsi" w:hAnsiTheme="minorHAnsi" w:cstheme="minorHAnsi"/>
          <w:color w:val="000000" w:themeColor="text1"/>
          <w:sz w:val="28"/>
          <w:szCs w:val="28"/>
          <w:shd w:val="clear" w:color="auto" w:fill="FFFFFF"/>
        </w:rPr>
        <w:t> clause indicates how to divide the query rows into groups. The window function result for a given row is based on the rows of the partition that contains the row. If </w:t>
      </w:r>
      <w:r w:rsidRPr="007A7692">
        <w:rPr>
          <w:rStyle w:val="HTMLCode"/>
          <w:rFonts w:asciiTheme="minorHAnsi" w:eastAsiaTheme="majorEastAsia" w:hAnsiTheme="minorHAnsi" w:cstheme="minorHAnsi"/>
          <w:color w:val="000000" w:themeColor="text1"/>
          <w:sz w:val="28"/>
          <w:szCs w:val="28"/>
          <w:bdr w:val="none" w:sz="0" w:space="0" w:color="auto" w:frame="1"/>
          <w:shd w:val="clear" w:color="auto" w:fill="FFFFFF"/>
        </w:rPr>
        <w:t>PARTITION BY</w:t>
      </w:r>
      <w:r w:rsidRPr="007A7692">
        <w:rPr>
          <w:rFonts w:asciiTheme="minorHAnsi" w:hAnsiTheme="minorHAnsi" w:cstheme="minorHAnsi"/>
          <w:color w:val="000000" w:themeColor="text1"/>
          <w:sz w:val="28"/>
          <w:szCs w:val="28"/>
          <w:shd w:val="clear" w:color="auto" w:fill="FFFFFF"/>
        </w:rPr>
        <w:t> is omitted, there is a single partition consisting of all query rows.</w:t>
      </w:r>
    </w:p>
    <w:p w:rsidR="00AF259C" w:rsidRPr="007A7692" w:rsidRDefault="00AF259C" w:rsidP="00AF259C">
      <w:pPr>
        <w:pStyle w:val="Heading3"/>
        <w:shd w:val="clear" w:color="auto" w:fill="FFFFFF"/>
        <w:spacing w:line="312" w:lineRule="atLeast"/>
        <w:jc w:val="both"/>
        <w:rPr>
          <w:rFonts w:asciiTheme="minorHAnsi" w:eastAsiaTheme="minorHAnsi" w:hAnsiTheme="minorHAnsi" w:cstheme="minorHAnsi"/>
          <w:b/>
          <w:bCs/>
          <w:color w:val="000000" w:themeColor="text1"/>
          <w:sz w:val="28"/>
          <w:szCs w:val="28"/>
          <w:shd w:val="clear" w:color="auto" w:fill="FFFFFF"/>
        </w:rPr>
      </w:pPr>
      <w:r w:rsidRPr="007A7692">
        <w:rPr>
          <w:rFonts w:asciiTheme="minorHAnsi" w:eastAsiaTheme="minorHAnsi" w:hAnsiTheme="minorHAnsi" w:cstheme="minorHAnsi"/>
          <w:b/>
          <w:bCs/>
          <w:color w:val="000000" w:themeColor="text1"/>
          <w:sz w:val="28"/>
          <w:szCs w:val="28"/>
          <w:shd w:val="clear" w:color="auto" w:fill="FFFFFF"/>
        </w:rPr>
        <w:t>ORDER BY Clause</w:t>
      </w:r>
    </w:p>
    <w:p w:rsidR="00AF259C" w:rsidRPr="007A7692" w:rsidRDefault="00AF259C" w:rsidP="00AF259C">
      <w:pPr>
        <w:pStyle w:val="Heading3"/>
        <w:shd w:val="clear" w:color="auto" w:fill="FFFFFF"/>
        <w:spacing w:line="312" w:lineRule="atLeast"/>
        <w:jc w:val="both"/>
        <w:rPr>
          <w:rFonts w:asciiTheme="minorHAnsi" w:eastAsiaTheme="minorHAnsi" w:hAnsiTheme="minorHAnsi" w:cstheme="minorHAnsi"/>
          <w:color w:val="000000" w:themeColor="text1"/>
          <w:sz w:val="28"/>
          <w:szCs w:val="28"/>
          <w:shd w:val="clear" w:color="auto" w:fill="FFFFFF"/>
        </w:rPr>
      </w:pPr>
      <w:r w:rsidRPr="007A7692">
        <w:rPr>
          <w:rFonts w:asciiTheme="minorHAnsi" w:hAnsiTheme="minorHAnsi" w:cstheme="minorHAnsi"/>
          <w:color w:val="000000" w:themeColor="text1"/>
          <w:sz w:val="28"/>
          <w:szCs w:val="28"/>
          <w:shd w:val="clear" w:color="auto" w:fill="FFFFFF"/>
        </w:rPr>
        <w:t>An </w:t>
      </w:r>
      <w:r w:rsidRPr="007A7692">
        <w:rPr>
          <w:rStyle w:val="HTMLCode"/>
          <w:rFonts w:asciiTheme="minorHAnsi" w:eastAsiaTheme="majorEastAsia" w:hAnsiTheme="minorHAnsi" w:cstheme="minorHAnsi"/>
          <w:color w:val="000000" w:themeColor="text1"/>
          <w:sz w:val="28"/>
          <w:szCs w:val="28"/>
          <w:bdr w:val="none" w:sz="0" w:space="0" w:color="auto" w:frame="1"/>
          <w:shd w:val="clear" w:color="auto" w:fill="FFFFFF"/>
        </w:rPr>
        <w:t>ORDER BY</w:t>
      </w:r>
      <w:r w:rsidRPr="007A7692">
        <w:rPr>
          <w:rFonts w:asciiTheme="minorHAnsi" w:hAnsiTheme="minorHAnsi" w:cstheme="minorHAnsi"/>
          <w:color w:val="000000" w:themeColor="text1"/>
          <w:sz w:val="28"/>
          <w:szCs w:val="28"/>
          <w:shd w:val="clear" w:color="auto" w:fill="FFFFFF"/>
        </w:rPr>
        <w:t> clause indicates how to sort rows in each partition</w:t>
      </w:r>
      <w:r w:rsidRPr="007A7692">
        <w:rPr>
          <w:rFonts w:asciiTheme="minorHAnsi" w:hAnsiTheme="minorHAnsi" w:cstheme="minorHAnsi"/>
          <w:color w:val="000000" w:themeColor="text1"/>
          <w:sz w:val="28"/>
          <w:szCs w:val="28"/>
          <w:shd w:val="clear" w:color="auto" w:fill="FFFFFF"/>
        </w:rPr>
        <w:t xml:space="preserve"> or </w:t>
      </w:r>
      <w:r w:rsidRPr="007A7692">
        <w:rPr>
          <w:rFonts w:asciiTheme="minorHAnsi" w:eastAsiaTheme="minorHAnsi" w:hAnsiTheme="minorHAnsi" w:cstheme="minorHAnsi"/>
          <w:color w:val="000000" w:themeColor="text1"/>
          <w:sz w:val="28"/>
          <w:szCs w:val="28"/>
          <w:shd w:val="clear" w:color="auto" w:fill="FFFFFF"/>
        </w:rPr>
        <w:t>specify the order of the rows within a partition.</w:t>
      </w:r>
    </w:p>
    <w:p w:rsidR="00AF259C" w:rsidRPr="007A7692" w:rsidRDefault="00AF259C" w:rsidP="00AF259C">
      <w:pPr>
        <w:spacing w:before="100" w:beforeAutospacing="1" w:after="100" w:afterAutospacing="1" w:line="240" w:lineRule="auto"/>
        <w:rPr>
          <w:rFonts w:cstheme="minorHAnsi"/>
          <w:color w:val="000000" w:themeColor="text1"/>
          <w:sz w:val="28"/>
          <w:szCs w:val="28"/>
          <w:shd w:val="clear" w:color="auto" w:fill="FFFFFF"/>
        </w:rPr>
      </w:pPr>
      <w:r w:rsidRPr="007A7692">
        <w:rPr>
          <w:rFonts w:cstheme="minorHAnsi"/>
          <w:color w:val="000000" w:themeColor="text1"/>
          <w:sz w:val="28"/>
          <w:szCs w:val="28"/>
          <w:shd w:val="clear" w:color="auto" w:fill="FFFFFF"/>
        </w:rPr>
        <w:t>ORDER BY defines the order of the rows in the window frame.</w:t>
      </w:r>
    </w:p>
    <w:p w:rsidR="00AB17E1" w:rsidRPr="007A7692" w:rsidRDefault="00AF259C" w:rsidP="00AF259C">
      <w:pPr>
        <w:spacing w:before="100" w:beforeAutospacing="1" w:after="100" w:afterAutospacing="1" w:line="240" w:lineRule="auto"/>
        <w:rPr>
          <w:rFonts w:cstheme="minorHAnsi"/>
          <w:color w:val="000000" w:themeColor="text1"/>
          <w:sz w:val="28"/>
          <w:szCs w:val="28"/>
          <w:shd w:val="clear" w:color="auto" w:fill="FFFFFF"/>
        </w:rPr>
      </w:pPr>
      <w:r w:rsidRPr="007A7692">
        <w:rPr>
          <w:rStyle w:val="HTMLCode"/>
          <w:rFonts w:asciiTheme="minorHAnsi" w:eastAsiaTheme="minorHAnsi" w:hAnsiTheme="minorHAnsi" w:cstheme="minorHAnsi"/>
          <w:b/>
          <w:bCs/>
          <w:i/>
          <w:iCs/>
          <w:color w:val="000000" w:themeColor="text1"/>
          <w:sz w:val="28"/>
          <w:szCs w:val="28"/>
          <w:bdr w:val="none" w:sz="0" w:space="0" w:color="auto" w:frame="1"/>
          <w:shd w:val="clear" w:color="auto" w:fill="FFFFFF"/>
        </w:rPr>
        <w:t>frame_clause</w:t>
      </w:r>
      <w:r w:rsidRPr="007A7692">
        <w:rPr>
          <w:rFonts w:cstheme="minorHAnsi"/>
          <w:color w:val="000000" w:themeColor="text1"/>
          <w:sz w:val="28"/>
          <w:szCs w:val="28"/>
          <w:shd w:val="clear" w:color="auto" w:fill="FFFFFF"/>
        </w:rPr>
        <w:t>: A frame is a subset of the current partition and the frame clause specifies how to define the subset. The frame clause has many subclauses of its own. </w:t>
      </w:r>
    </w:p>
    <w:p w:rsidR="00AB17E1" w:rsidRDefault="00AB17E1" w:rsidP="00AB17E1">
      <w:pPr>
        <w:pStyle w:val="Heading3"/>
        <w:shd w:val="clear" w:color="auto" w:fill="FFFFFF"/>
        <w:spacing w:line="312" w:lineRule="atLeast"/>
        <w:jc w:val="both"/>
        <w:rPr>
          <w:rFonts w:ascii="Times New Roman" w:eastAsiaTheme="minorHAnsi" w:hAnsi="Times New Roman" w:cs="Times New Roman"/>
          <w:b/>
          <w:bCs/>
          <w:color w:val="auto"/>
          <w:sz w:val="28"/>
          <w:szCs w:val="28"/>
          <w:shd w:val="clear" w:color="auto" w:fill="FFFFFF"/>
        </w:rPr>
      </w:pPr>
      <w:r w:rsidRPr="00607F29">
        <w:rPr>
          <w:rFonts w:ascii="Times New Roman" w:eastAsiaTheme="minorHAnsi" w:hAnsi="Times New Roman" w:cs="Times New Roman"/>
          <w:b/>
          <w:bCs/>
          <w:color w:val="auto"/>
          <w:sz w:val="28"/>
          <w:szCs w:val="28"/>
          <w:shd w:val="clear" w:color="auto" w:fill="FFFFFF"/>
        </w:rPr>
        <w:t>Window Function Concept</w:t>
      </w:r>
    </w:p>
    <w:p w:rsidR="00AB17E1" w:rsidRPr="00AF259C" w:rsidRDefault="00AB17E1" w:rsidP="00AF259C">
      <w:r>
        <w:rPr>
          <w:noProof/>
        </w:rPr>
        <w:drawing>
          <wp:inline distT="0" distB="0" distL="0" distR="0" wp14:anchorId="7697C65E" wp14:editId="37A1F5BE">
            <wp:extent cx="5731510" cy="2467610"/>
            <wp:effectExtent l="0" t="0" r="2540" b="8890"/>
            <wp:docPr id="23" name="Picture 23" descr="Window function vs Aggregat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 function vs Aggregate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7610"/>
                    </a:xfrm>
                    <a:prstGeom prst="rect">
                      <a:avLst/>
                    </a:prstGeom>
                    <a:noFill/>
                    <a:ln>
                      <a:noFill/>
                    </a:ln>
                  </pic:spPr>
                </pic:pic>
              </a:graphicData>
            </a:graphic>
          </wp:inline>
        </w:drawing>
      </w:r>
    </w:p>
    <w:p w:rsidR="007A7692" w:rsidRDefault="007A7692" w:rsidP="00AB17E1">
      <w:pPr>
        <w:pStyle w:val="Heading3"/>
        <w:shd w:val="clear" w:color="auto" w:fill="FFFFFF"/>
        <w:spacing w:line="312" w:lineRule="atLeast"/>
        <w:jc w:val="both"/>
        <w:rPr>
          <w:rFonts w:ascii="Times New Roman" w:eastAsiaTheme="minorHAnsi" w:hAnsi="Times New Roman" w:cs="Times New Roman"/>
          <w:color w:val="auto"/>
          <w:sz w:val="28"/>
          <w:szCs w:val="28"/>
          <w:shd w:val="clear" w:color="auto" w:fill="FFFFFF"/>
        </w:rPr>
      </w:pPr>
    </w:p>
    <w:p w:rsidR="007A7692" w:rsidRDefault="007A7692" w:rsidP="00AB17E1">
      <w:pPr>
        <w:pStyle w:val="Heading3"/>
        <w:shd w:val="clear" w:color="auto" w:fill="FFFFFF"/>
        <w:spacing w:line="312" w:lineRule="atLeast"/>
        <w:jc w:val="both"/>
        <w:rPr>
          <w:rFonts w:ascii="Times New Roman" w:eastAsiaTheme="minorHAnsi" w:hAnsi="Times New Roman" w:cs="Times New Roman"/>
          <w:color w:val="auto"/>
          <w:sz w:val="28"/>
          <w:szCs w:val="28"/>
          <w:shd w:val="clear" w:color="auto" w:fill="FFFFFF"/>
        </w:rPr>
      </w:pPr>
    </w:p>
    <w:p w:rsidR="007A7692" w:rsidRDefault="007A7692" w:rsidP="00AB17E1">
      <w:pPr>
        <w:pStyle w:val="Heading3"/>
        <w:shd w:val="clear" w:color="auto" w:fill="FFFFFF"/>
        <w:spacing w:line="312" w:lineRule="atLeast"/>
        <w:jc w:val="both"/>
        <w:rPr>
          <w:rFonts w:ascii="Times New Roman" w:eastAsiaTheme="minorHAnsi" w:hAnsi="Times New Roman" w:cs="Times New Roman"/>
          <w:color w:val="auto"/>
          <w:sz w:val="28"/>
          <w:szCs w:val="28"/>
          <w:shd w:val="clear" w:color="auto" w:fill="FFFFFF"/>
        </w:rPr>
      </w:pPr>
    </w:p>
    <w:p w:rsidR="007A7692" w:rsidRDefault="007A7692" w:rsidP="00AB17E1">
      <w:pPr>
        <w:pStyle w:val="Heading3"/>
        <w:shd w:val="clear" w:color="auto" w:fill="FFFFFF"/>
        <w:spacing w:line="312" w:lineRule="atLeast"/>
        <w:jc w:val="both"/>
        <w:rPr>
          <w:rFonts w:ascii="Times New Roman" w:eastAsiaTheme="minorHAnsi" w:hAnsi="Times New Roman" w:cs="Times New Roman"/>
          <w:color w:val="auto"/>
          <w:sz w:val="28"/>
          <w:szCs w:val="28"/>
          <w:shd w:val="clear" w:color="auto" w:fill="FFFFFF"/>
        </w:rPr>
      </w:pPr>
    </w:p>
    <w:p w:rsidR="007A7692" w:rsidRDefault="007A7692" w:rsidP="00AB17E1">
      <w:pPr>
        <w:pStyle w:val="Heading3"/>
        <w:shd w:val="clear" w:color="auto" w:fill="FFFFFF"/>
        <w:spacing w:line="312" w:lineRule="atLeast"/>
        <w:jc w:val="both"/>
        <w:rPr>
          <w:rFonts w:ascii="Times New Roman" w:eastAsiaTheme="minorHAnsi" w:hAnsi="Times New Roman" w:cs="Times New Roman"/>
          <w:color w:val="auto"/>
          <w:sz w:val="28"/>
          <w:szCs w:val="28"/>
          <w:shd w:val="clear" w:color="auto" w:fill="FFFFFF"/>
        </w:rPr>
      </w:pPr>
    </w:p>
    <w:p w:rsidR="007A7692" w:rsidRDefault="007A7692" w:rsidP="00AB17E1">
      <w:pPr>
        <w:pStyle w:val="Heading3"/>
        <w:shd w:val="clear" w:color="auto" w:fill="FFFFFF"/>
        <w:spacing w:line="312" w:lineRule="atLeast"/>
        <w:jc w:val="both"/>
        <w:rPr>
          <w:rFonts w:ascii="Times New Roman" w:eastAsiaTheme="minorHAnsi" w:hAnsi="Times New Roman" w:cs="Times New Roman"/>
          <w:color w:val="auto"/>
          <w:sz w:val="28"/>
          <w:szCs w:val="28"/>
          <w:shd w:val="clear" w:color="auto" w:fill="FFFFFF"/>
        </w:rPr>
      </w:pPr>
    </w:p>
    <w:p w:rsidR="007A7692" w:rsidRDefault="007A7692" w:rsidP="00AB17E1">
      <w:pPr>
        <w:pStyle w:val="Heading3"/>
        <w:shd w:val="clear" w:color="auto" w:fill="FFFFFF"/>
        <w:spacing w:line="312" w:lineRule="atLeast"/>
        <w:jc w:val="both"/>
        <w:rPr>
          <w:rFonts w:ascii="Times New Roman" w:eastAsiaTheme="minorHAnsi" w:hAnsi="Times New Roman" w:cs="Times New Roman"/>
          <w:color w:val="auto"/>
          <w:sz w:val="28"/>
          <w:szCs w:val="28"/>
          <w:shd w:val="clear" w:color="auto" w:fill="FFFFFF"/>
        </w:rPr>
      </w:pPr>
    </w:p>
    <w:p w:rsidR="007A7692" w:rsidRDefault="007A7692" w:rsidP="00AB17E1">
      <w:pPr>
        <w:pStyle w:val="Heading3"/>
        <w:shd w:val="clear" w:color="auto" w:fill="FFFFFF"/>
        <w:spacing w:line="312" w:lineRule="atLeast"/>
        <w:jc w:val="both"/>
        <w:rPr>
          <w:rFonts w:ascii="Times New Roman" w:eastAsiaTheme="minorHAnsi" w:hAnsi="Times New Roman" w:cs="Times New Roman"/>
          <w:color w:val="auto"/>
          <w:sz w:val="28"/>
          <w:szCs w:val="28"/>
          <w:shd w:val="clear" w:color="auto" w:fill="FFFFFF"/>
        </w:rPr>
      </w:pPr>
    </w:p>
    <w:p w:rsidR="007A7692" w:rsidRDefault="007A7692" w:rsidP="00AB17E1">
      <w:pPr>
        <w:pStyle w:val="Heading3"/>
        <w:shd w:val="clear" w:color="auto" w:fill="FFFFFF"/>
        <w:spacing w:line="312" w:lineRule="atLeast"/>
        <w:jc w:val="both"/>
        <w:rPr>
          <w:rFonts w:ascii="Times New Roman" w:eastAsiaTheme="minorHAnsi" w:hAnsi="Times New Roman" w:cs="Times New Roman"/>
          <w:color w:val="auto"/>
          <w:sz w:val="28"/>
          <w:szCs w:val="28"/>
          <w:shd w:val="clear" w:color="auto" w:fill="FFFFFF"/>
        </w:rPr>
      </w:pPr>
    </w:p>
    <w:p w:rsidR="007A7692" w:rsidRPr="007A7692" w:rsidRDefault="007A7692" w:rsidP="007A7692"/>
    <w:p w:rsidR="00AB17E1" w:rsidRPr="00405F76" w:rsidRDefault="00AB17E1" w:rsidP="00AB17E1">
      <w:pPr>
        <w:pStyle w:val="Heading3"/>
        <w:shd w:val="clear" w:color="auto" w:fill="FFFFFF"/>
        <w:spacing w:line="312" w:lineRule="atLeast"/>
        <w:jc w:val="both"/>
        <w:rPr>
          <w:rFonts w:asciiTheme="minorHAnsi" w:eastAsiaTheme="minorHAnsi" w:hAnsiTheme="minorHAnsi" w:cstheme="minorHAnsi"/>
          <w:color w:val="000000" w:themeColor="text1"/>
          <w:sz w:val="28"/>
          <w:szCs w:val="28"/>
          <w:shd w:val="clear" w:color="auto" w:fill="FFFFFF"/>
        </w:rPr>
      </w:pPr>
      <w:r w:rsidRPr="00405F76">
        <w:rPr>
          <w:rFonts w:asciiTheme="minorHAnsi" w:eastAsiaTheme="minorHAnsi" w:hAnsiTheme="minorHAnsi" w:cstheme="minorHAnsi"/>
          <w:color w:val="000000" w:themeColor="text1"/>
          <w:sz w:val="28"/>
          <w:szCs w:val="28"/>
          <w:shd w:val="clear" w:color="auto" w:fill="FFFFFF"/>
        </w:rPr>
        <w:lastRenderedPageBreak/>
        <w:t>let us first create a table named </w:t>
      </w:r>
      <w:r w:rsidRPr="00405F76">
        <w:rPr>
          <w:rFonts w:asciiTheme="minorHAnsi" w:eastAsiaTheme="minorHAnsi" w:hAnsiTheme="minorHAnsi" w:cstheme="minorHAnsi"/>
          <w:b/>
          <w:bCs/>
          <w:color w:val="000000" w:themeColor="text1"/>
          <w:sz w:val="28"/>
          <w:szCs w:val="28"/>
        </w:rPr>
        <w:t>"Sales"</w:t>
      </w:r>
      <w:r w:rsidRPr="00405F76">
        <w:rPr>
          <w:rFonts w:asciiTheme="minorHAnsi" w:eastAsiaTheme="minorHAnsi" w:hAnsiTheme="minorHAnsi" w:cstheme="minorHAnsi"/>
          <w:color w:val="000000" w:themeColor="text1"/>
          <w:sz w:val="28"/>
          <w:szCs w:val="28"/>
          <w:shd w:val="clear" w:color="auto" w:fill="FFFFFF"/>
        </w:rPr>
        <w:t> using the following statement:</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CREATE TABLE Sales(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    Employee_Name VARCHAR(45) NOT NULL,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    Year INT NOT NULL,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            Country VARCHAR(45) NOT NULL,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    Product VARCHAR(45) NOT NULL,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    Sale DECIMAL(12,2) NOT NULL,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    PRIMARY KEY(Employee_Name, Year)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INSERT INTO Sales(Employee_Name, Year, Country, Product, Sale)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VALUES('Joseph', 2017, 'India', 'Laptop', 10000),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('Joseph', 2018, 'India', 'Laptop', 15000),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('Joseph', 2019, 'India', 'TV', 20000),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('Bob', 2017, 'US', 'Computer', 15000),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('Bob', 2018, 'US', 'Computer', 10000),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('Bob', 2019, 'US', 'TV', 20000),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('Peter', 2017, 'Canada', 'Mobile', 20000),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('Peter', 2018, 'Canada', 'Calculator', 1500),  </w:t>
      </w:r>
    </w:p>
    <w:p w:rsidR="00AB17E1" w:rsidRPr="00405F76"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('Peter', 2019, 'Canada', 'Mobile', 25000);  </w:t>
      </w:r>
    </w:p>
    <w:p w:rsidR="00AB17E1" w:rsidRDefault="00AB17E1"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Select * from sales;</w:t>
      </w:r>
    </w:p>
    <w:p w:rsidR="00405F76" w:rsidRDefault="00405F76"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p>
    <w:p w:rsidR="00405F76" w:rsidRPr="00405F76" w:rsidRDefault="00405F76"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p>
    <w:p w:rsidR="000D7D1F" w:rsidRPr="00405F76" w:rsidRDefault="000D7D1F" w:rsidP="000D7D1F">
      <w:pPr>
        <w:pStyle w:val="Heading3"/>
        <w:shd w:val="clear" w:color="auto" w:fill="FFFFFF"/>
        <w:spacing w:line="312" w:lineRule="atLeast"/>
        <w:jc w:val="both"/>
        <w:rPr>
          <w:rFonts w:asciiTheme="minorHAnsi" w:hAnsiTheme="minorHAnsi" w:cstheme="minorHAnsi"/>
          <w:color w:val="000000" w:themeColor="text1"/>
          <w:sz w:val="28"/>
          <w:szCs w:val="28"/>
        </w:rPr>
      </w:pPr>
      <w:r w:rsidRPr="00405F76">
        <w:rPr>
          <w:rFonts w:asciiTheme="minorHAnsi" w:hAnsiTheme="minorHAnsi" w:cstheme="minorHAnsi"/>
          <w:b/>
          <w:bCs/>
          <w:color w:val="000000" w:themeColor="text1"/>
          <w:sz w:val="28"/>
          <w:szCs w:val="28"/>
        </w:rPr>
        <w:lastRenderedPageBreak/>
        <w:t>Types of Window Function</w:t>
      </w:r>
    </w:p>
    <w:p w:rsidR="000D7D1F" w:rsidRPr="00405F76" w:rsidRDefault="000D7D1F" w:rsidP="000D7D1F">
      <w:pPr>
        <w:pStyle w:val="NormalWeb"/>
        <w:shd w:val="clear" w:color="auto" w:fill="FFFFFF"/>
        <w:jc w:val="both"/>
        <w:rPr>
          <w:rFonts w:asciiTheme="minorHAnsi" w:hAnsiTheme="minorHAnsi" w:cstheme="minorHAnsi"/>
          <w:color w:val="000000" w:themeColor="text1"/>
          <w:sz w:val="28"/>
          <w:szCs w:val="28"/>
        </w:rPr>
      </w:pPr>
      <w:r w:rsidRPr="00405F76">
        <w:rPr>
          <w:rFonts w:asciiTheme="minorHAnsi" w:hAnsiTheme="minorHAnsi" w:cstheme="minorHAnsi"/>
          <w:color w:val="000000" w:themeColor="text1"/>
          <w:sz w:val="28"/>
          <w:szCs w:val="28"/>
        </w:rPr>
        <w:t>We can categorize the window functions mainly in three types that are given below:</w:t>
      </w:r>
    </w:p>
    <w:p w:rsidR="000D7D1F" w:rsidRPr="00405F76" w:rsidRDefault="000D7D1F" w:rsidP="000D7D1F">
      <w:pPr>
        <w:pStyle w:val="Heading3"/>
        <w:shd w:val="clear" w:color="auto" w:fill="FFFFFF"/>
        <w:spacing w:line="312" w:lineRule="atLeast"/>
        <w:jc w:val="both"/>
        <w:rPr>
          <w:rFonts w:asciiTheme="minorHAnsi" w:hAnsiTheme="minorHAnsi" w:cstheme="minorHAnsi"/>
          <w:color w:val="000000" w:themeColor="text1"/>
          <w:sz w:val="28"/>
          <w:szCs w:val="28"/>
        </w:rPr>
      </w:pPr>
      <w:r w:rsidRPr="00405F76">
        <w:rPr>
          <w:rFonts w:asciiTheme="minorHAnsi" w:hAnsiTheme="minorHAnsi" w:cstheme="minorHAnsi"/>
          <w:b/>
          <w:bCs/>
          <w:color w:val="000000" w:themeColor="text1"/>
          <w:sz w:val="28"/>
          <w:szCs w:val="28"/>
        </w:rPr>
        <w:t>Aggregate Functions</w:t>
      </w:r>
    </w:p>
    <w:p w:rsidR="000D7D1F" w:rsidRPr="00405F76" w:rsidRDefault="000D7D1F" w:rsidP="000D7D1F">
      <w:pPr>
        <w:pStyle w:val="NormalWeb"/>
        <w:shd w:val="clear" w:color="auto" w:fill="FFFFFF"/>
        <w:jc w:val="both"/>
        <w:rPr>
          <w:rFonts w:asciiTheme="minorHAnsi" w:hAnsiTheme="minorHAnsi" w:cstheme="minorHAnsi"/>
          <w:color w:val="000000" w:themeColor="text1"/>
          <w:sz w:val="28"/>
          <w:szCs w:val="28"/>
        </w:rPr>
      </w:pPr>
      <w:r w:rsidRPr="00405F76">
        <w:rPr>
          <w:rFonts w:asciiTheme="minorHAnsi" w:hAnsiTheme="minorHAnsi" w:cstheme="minorHAnsi"/>
          <w:color w:val="000000" w:themeColor="text1"/>
          <w:sz w:val="28"/>
          <w:szCs w:val="28"/>
        </w:rPr>
        <w:t>It is a function that operates on multiple rows and produces the result in a single row. Some of the important aggregate functions are:</w:t>
      </w:r>
    </w:p>
    <w:p w:rsidR="000D7D1F" w:rsidRPr="00405F76" w:rsidRDefault="000D7D1F" w:rsidP="000D7D1F">
      <w:pPr>
        <w:pStyle w:val="NormalWeb"/>
        <w:shd w:val="clear" w:color="auto" w:fill="FFFFFF"/>
        <w:jc w:val="both"/>
        <w:rPr>
          <w:rFonts w:asciiTheme="minorHAnsi" w:hAnsiTheme="minorHAnsi" w:cstheme="minorHAnsi"/>
          <w:color w:val="000000" w:themeColor="text1"/>
          <w:sz w:val="28"/>
          <w:szCs w:val="28"/>
        </w:rPr>
      </w:pPr>
      <w:r w:rsidRPr="00405F76">
        <w:rPr>
          <w:rFonts w:asciiTheme="minorHAnsi" w:hAnsiTheme="minorHAnsi" w:cstheme="minorHAnsi"/>
          <w:color w:val="000000" w:themeColor="text1"/>
          <w:sz w:val="28"/>
          <w:szCs w:val="28"/>
        </w:rPr>
        <w:t>COUNT, SUM, AVG, MIN, MAX, and many more.</w:t>
      </w:r>
    </w:p>
    <w:p w:rsidR="000D7D1F" w:rsidRPr="00405F76" w:rsidRDefault="000D7D1F" w:rsidP="000D7D1F">
      <w:pPr>
        <w:pStyle w:val="Heading3"/>
        <w:shd w:val="clear" w:color="auto" w:fill="FFFFFF"/>
        <w:spacing w:line="312" w:lineRule="atLeast"/>
        <w:jc w:val="both"/>
        <w:rPr>
          <w:rFonts w:asciiTheme="minorHAnsi" w:hAnsiTheme="minorHAnsi" w:cstheme="minorHAnsi"/>
          <w:color w:val="000000" w:themeColor="text1"/>
          <w:sz w:val="28"/>
          <w:szCs w:val="28"/>
        </w:rPr>
      </w:pPr>
      <w:r w:rsidRPr="00405F76">
        <w:rPr>
          <w:rFonts w:asciiTheme="minorHAnsi" w:hAnsiTheme="minorHAnsi" w:cstheme="minorHAnsi"/>
          <w:b/>
          <w:bCs/>
          <w:color w:val="000000" w:themeColor="text1"/>
          <w:sz w:val="28"/>
          <w:szCs w:val="28"/>
        </w:rPr>
        <w:t>Analytical Functions</w:t>
      </w:r>
    </w:p>
    <w:p w:rsidR="000D7D1F" w:rsidRPr="00405F76" w:rsidRDefault="000D7D1F" w:rsidP="000D7D1F">
      <w:pPr>
        <w:pStyle w:val="NormalWeb"/>
        <w:shd w:val="clear" w:color="auto" w:fill="FFFFFF"/>
        <w:jc w:val="both"/>
        <w:rPr>
          <w:rFonts w:asciiTheme="minorHAnsi" w:hAnsiTheme="minorHAnsi" w:cstheme="minorHAnsi"/>
          <w:color w:val="000000" w:themeColor="text1"/>
          <w:sz w:val="28"/>
          <w:szCs w:val="28"/>
        </w:rPr>
      </w:pPr>
      <w:r w:rsidRPr="00405F76">
        <w:rPr>
          <w:rFonts w:asciiTheme="minorHAnsi" w:hAnsiTheme="minorHAnsi" w:cstheme="minorHAnsi"/>
          <w:color w:val="000000" w:themeColor="text1"/>
          <w:sz w:val="28"/>
          <w:szCs w:val="28"/>
        </w:rPr>
        <w:t>It is a function, which is locally represented by a power series. Some of the important analytical functions are:</w:t>
      </w:r>
    </w:p>
    <w:p w:rsidR="00481FEF" w:rsidRPr="00405F76" w:rsidRDefault="000D7D1F" w:rsidP="00405F76">
      <w:pPr>
        <w:pStyle w:val="NormalWeb"/>
        <w:shd w:val="clear" w:color="auto" w:fill="FFFFFF"/>
        <w:jc w:val="both"/>
        <w:rPr>
          <w:rFonts w:asciiTheme="minorHAnsi" w:hAnsiTheme="minorHAnsi" w:cstheme="minorHAnsi"/>
          <w:color w:val="000000" w:themeColor="text1"/>
          <w:sz w:val="28"/>
          <w:szCs w:val="28"/>
        </w:rPr>
      </w:pPr>
      <w:r w:rsidRPr="00405F76">
        <w:rPr>
          <w:rFonts w:asciiTheme="minorHAnsi" w:hAnsiTheme="minorHAnsi" w:cstheme="minorHAnsi"/>
          <w:color w:val="000000" w:themeColor="text1"/>
          <w:sz w:val="28"/>
          <w:szCs w:val="28"/>
        </w:rPr>
        <w:t>NTILE, LEAD, LAG, NTH, FIRST_VALUE, LAST_VALUE,</w:t>
      </w:r>
      <w:r w:rsidR="003D5B80">
        <w:rPr>
          <w:rFonts w:asciiTheme="minorHAnsi" w:hAnsiTheme="minorHAnsi" w:cstheme="minorHAnsi"/>
          <w:color w:val="000000" w:themeColor="text1"/>
          <w:sz w:val="28"/>
          <w:szCs w:val="28"/>
        </w:rPr>
        <w:t>rank,dense_rank</w:t>
      </w:r>
      <w:r w:rsidR="00953B17">
        <w:rPr>
          <w:rFonts w:asciiTheme="minorHAnsi" w:hAnsiTheme="minorHAnsi" w:cstheme="minorHAnsi"/>
          <w:color w:val="000000" w:themeColor="text1"/>
          <w:sz w:val="28"/>
          <w:szCs w:val="28"/>
        </w:rPr>
        <w:t>,row_number</w:t>
      </w:r>
      <w:r w:rsidRPr="00405F76">
        <w:rPr>
          <w:rFonts w:asciiTheme="minorHAnsi" w:hAnsiTheme="minorHAnsi" w:cstheme="minorHAnsi"/>
          <w:color w:val="000000" w:themeColor="text1"/>
          <w:sz w:val="28"/>
          <w:szCs w:val="28"/>
        </w:rPr>
        <w:t xml:space="preserve"> etc.</w:t>
      </w:r>
    </w:p>
    <w:p w:rsidR="00481FEF" w:rsidRPr="00405F76" w:rsidRDefault="00481FEF"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For example, using the sales information table, these two queries perform aggregate operations that produce a single global sum for all rows taken as a group, and sums grouped per country:</w:t>
      </w:r>
    </w:p>
    <w:p w:rsidR="00481FEF" w:rsidRPr="00405F76" w:rsidRDefault="00481FEF" w:rsidP="00AB17E1">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  SELECT SUM(sale) AS Total_Sales FROM Sales;  </w:t>
      </w:r>
    </w:p>
    <w:p w:rsidR="00481FEF" w:rsidRDefault="00481FEF" w:rsidP="00AB17E1">
      <w:pPr>
        <w:shd w:val="clear" w:color="auto" w:fill="FFFFFF"/>
        <w:spacing w:before="100" w:beforeAutospacing="1" w:after="100" w:afterAutospacing="1" w:line="312" w:lineRule="atLeast"/>
        <w:jc w:val="both"/>
        <w:outlineLvl w:val="1"/>
        <w:rPr>
          <w:rFonts w:ascii="Helvetica" w:eastAsia="Times New Roman" w:hAnsi="Helvetica" w:cs="Times New Roman"/>
          <w:sz w:val="32"/>
          <w:szCs w:val="32"/>
          <w:lang w:eastAsia="en-IN"/>
        </w:rPr>
      </w:pPr>
      <w:r w:rsidRPr="00481FEF">
        <w:rPr>
          <w:rFonts w:ascii="Helvetica" w:eastAsia="Times New Roman" w:hAnsi="Helvetica" w:cs="Times New Roman"/>
          <w:sz w:val="32"/>
          <w:szCs w:val="32"/>
          <w:lang w:eastAsia="en-IN"/>
        </w:rPr>
        <w:drawing>
          <wp:inline distT="0" distB="0" distL="0" distR="0" wp14:anchorId="378EF0D9" wp14:editId="6CAFB1C6">
            <wp:extent cx="1013548" cy="533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13548" cy="533446"/>
                    </a:xfrm>
                    <a:prstGeom prst="rect">
                      <a:avLst/>
                    </a:prstGeom>
                  </pic:spPr>
                </pic:pic>
              </a:graphicData>
            </a:graphic>
          </wp:inline>
        </w:drawing>
      </w:r>
    </w:p>
    <w:p w:rsidR="00481FEF" w:rsidRPr="00405F76" w:rsidRDefault="00481FEF" w:rsidP="00481FEF">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SELECT Year, Product, SUM(Sale) AS Total_Sales   </w:t>
      </w:r>
    </w:p>
    <w:p w:rsidR="00481FEF" w:rsidRPr="00405F76" w:rsidRDefault="00481FEF" w:rsidP="00481FEF">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FROM Sales   </w:t>
      </w:r>
    </w:p>
    <w:p w:rsidR="00481FEF" w:rsidRPr="00405F76" w:rsidRDefault="00481FEF" w:rsidP="00481FEF">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GROUP BY Year   </w:t>
      </w:r>
    </w:p>
    <w:p w:rsidR="00481FEF" w:rsidRPr="00405F76" w:rsidRDefault="00481FEF" w:rsidP="00481FEF">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r w:rsidRPr="00405F76">
        <w:rPr>
          <w:rFonts w:eastAsia="Times New Roman" w:cstheme="minorHAnsi"/>
          <w:color w:val="000000" w:themeColor="text1"/>
          <w:sz w:val="28"/>
          <w:szCs w:val="28"/>
          <w:lang w:eastAsia="en-IN"/>
        </w:rPr>
        <w:t xml:space="preserve">ORDER BY Product;  </w:t>
      </w:r>
    </w:p>
    <w:p w:rsidR="005062EC" w:rsidRDefault="005062EC" w:rsidP="00481FEF">
      <w:pPr>
        <w:shd w:val="clear" w:color="auto" w:fill="FFFFFF"/>
        <w:spacing w:before="100" w:beforeAutospacing="1" w:after="100" w:afterAutospacing="1" w:line="312" w:lineRule="atLeast"/>
        <w:jc w:val="both"/>
        <w:outlineLvl w:val="1"/>
        <w:rPr>
          <w:rFonts w:ascii="Helvetica" w:eastAsia="Times New Roman" w:hAnsi="Helvetica" w:cs="Times New Roman"/>
          <w:sz w:val="32"/>
          <w:szCs w:val="32"/>
          <w:lang w:eastAsia="en-IN"/>
        </w:rPr>
      </w:pPr>
      <w:r w:rsidRPr="005062EC">
        <w:rPr>
          <w:rFonts w:ascii="Helvetica" w:eastAsia="Times New Roman" w:hAnsi="Helvetica" w:cs="Times New Roman"/>
          <w:sz w:val="32"/>
          <w:szCs w:val="32"/>
          <w:lang w:eastAsia="en-IN"/>
        </w:rPr>
        <w:drawing>
          <wp:inline distT="0" distB="0" distL="0" distR="0" wp14:anchorId="392E8D08" wp14:editId="7BE126AC">
            <wp:extent cx="2400508" cy="85351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853514"/>
                    </a:xfrm>
                    <a:prstGeom prst="rect">
                      <a:avLst/>
                    </a:prstGeom>
                  </pic:spPr>
                </pic:pic>
              </a:graphicData>
            </a:graphic>
          </wp:inline>
        </w:drawing>
      </w:r>
    </w:p>
    <w:p w:rsidR="005062EC" w:rsidRPr="00405F76" w:rsidRDefault="005062EC" w:rsidP="00481FEF">
      <w:pPr>
        <w:shd w:val="clear" w:color="auto" w:fill="FFFFFF"/>
        <w:spacing w:before="100" w:beforeAutospacing="1" w:after="100" w:afterAutospacing="1" w:line="312" w:lineRule="atLeast"/>
        <w:jc w:val="both"/>
        <w:outlineLvl w:val="1"/>
        <w:rPr>
          <w:rFonts w:cstheme="minorHAnsi"/>
          <w:color w:val="555555"/>
          <w:sz w:val="28"/>
          <w:szCs w:val="28"/>
          <w:shd w:val="clear" w:color="auto" w:fill="FFFFFF"/>
        </w:rPr>
      </w:pPr>
      <w:r w:rsidRPr="00405F76">
        <w:rPr>
          <w:rFonts w:cstheme="minorHAnsi"/>
          <w:color w:val="555555"/>
          <w:sz w:val="28"/>
          <w:szCs w:val="28"/>
          <w:shd w:val="clear" w:color="auto" w:fill="FFFFFF"/>
        </w:rPr>
        <w:lastRenderedPageBreak/>
        <w:t>By contrast, window operations do not collapse groups of query rows to a single output row. Instead, they produce a result for each row. Like the preceding queries, the following query uses </w:t>
      </w:r>
      <w:hyperlink r:id="rId8" w:anchor="function_sum" w:history="1">
        <w:r w:rsidRPr="00405F76">
          <w:rPr>
            <w:rStyle w:val="HTMLCode"/>
            <w:rFonts w:asciiTheme="minorHAnsi" w:eastAsiaTheme="minorHAnsi" w:hAnsiTheme="minorHAnsi" w:cstheme="minorHAnsi"/>
            <w:color w:val="000000"/>
            <w:sz w:val="28"/>
            <w:szCs w:val="28"/>
            <w:u w:val="single"/>
            <w:bdr w:val="none" w:sz="0" w:space="0" w:color="auto" w:frame="1"/>
          </w:rPr>
          <w:t>SUM()</w:t>
        </w:r>
      </w:hyperlink>
      <w:r w:rsidRPr="00405F76">
        <w:rPr>
          <w:rFonts w:cstheme="minorHAnsi"/>
          <w:color w:val="555555"/>
          <w:sz w:val="28"/>
          <w:szCs w:val="28"/>
          <w:shd w:val="clear" w:color="auto" w:fill="FFFFFF"/>
        </w:rPr>
        <w:t>, but this time as a window function:</w:t>
      </w:r>
    </w:p>
    <w:p w:rsidR="005062EC" w:rsidRPr="00405F76" w:rsidRDefault="005062EC" w:rsidP="005062EC">
      <w:pPr>
        <w:shd w:val="clear" w:color="auto" w:fill="FFFFFF"/>
        <w:spacing w:before="100" w:beforeAutospacing="1" w:after="100" w:afterAutospacing="1" w:line="312" w:lineRule="atLeast"/>
        <w:jc w:val="both"/>
        <w:outlineLvl w:val="1"/>
        <w:rPr>
          <w:rFonts w:eastAsia="Times New Roman" w:cstheme="minorHAnsi"/>
          <w:sz w:val="28"/>
          <w:szCs w:val="28"/>
          <w:lang w:eastAsia="en-IN"/>
        </w:rPr>
      </w:pPr>
      <w:r w:rsidRPr="00405F76">
        <w:rPr>
          <w:rFonts w:eastAsia="Times New Roman" w:cstheme="minorHAnsi"/>
          <w:sz w:val="28"/>
          <w:szCs w:val="28"/>
          <w:lang w:eastAsia="en-IN"/>
        </w:rPr>
        <w:t xml:space="preserve">    SELECT</w:t>
      </w:r>
    </w:p>
    <w:p w:rsidR="005062EC" w:rsidRPr="00405F76" w:rsidRDefault="005062EC" w:rsidP="005062EC">
      <w:pPr>
        <w:shd w:val="clear" w:color="auto" w:fill="FFFFFF"/>
        <w:spacing w:before="100" w:beforeAutospacing="1" w:after="100" w:afterAutospacing="1" w:line="312" w:lineRule="atLeast"/>
        <w:jc w:val="both"/>
        <w:outlineLvl w:val="1"/>
        <w:rPr>
          <w:rFonts w:eastAsia="Times New Roman" w:cstheme="minorHAnsi"/>
          <w:sz w:val="28"/>
          <w:szCs w:val="28"/>
          <w:lang w:eastAsia="en-IN"/>
        </w:rPr>
      </w:pPr>
      <w:r w:rsidRPr="00405F76">
        <w:rPr>
          <w:rFonts w:eastAsia="Times New Roman" w:cstheme="minorHAnsi"/>
          <w:sz w:val="28"/>
          <w:szCs w:val="28"/>
          <w:lang w:eastAsia="en-IN"/>
        </w:rPr>
        <w:t xml:space="preserve">         year, country, product, sale,</w:t>
      </w:r>
    </w:p>
    <w:p w:rsidR="005062EC" w:rsidRPr="00405F76" w:rsidRDefault="005062EC" w:rsidP="005062EC">
      <w:pPr>
        <w:shd w:val="clear" w:color="auto" w:fill="FFFFFF"/>
        <w:spacing w:before="100" w:beforeAutospacing="1" w:after="100" w:afterAutospacing="1" w:line="312" w:lineRule="atLeast"/>
        <w:jc w:val="both"/>
        <w:outlineLvl w:val="1"/>
        <w:rPr>
          <w:rFonts w:eastAsia="Times New Roman" w:cstheme="minorHAnsi"/>
          <w:sz w:val="28"/>
          <w:szCs w:val="28"/>
          <w:lang w:eastAsia="en-IN"/>
        </w:rPr>
      </w:pPr>
      <w:r w:rsidRPr="00405F76">
        <w:rPr>
          <w:rFonts w:eastAsia="Times New Roman" w:cstheme="minorHAnsi"/>
          <w:sz w:val="28"/>
          <w:szCs w:val="28"/>
          <w:lang w:eastAsia="en-IN"/>
        </w:rPr>
        <w:t xml:space="preserve">         SUM(sale) OVER() AS total_sale,</w:t>
      </w:r>
    </w:p>
    <w:p w:rsidR="005062EC" w:rsidRPr="00405F76" w:rsidRDefault="005062EC" w:rsidP="005062EC">
      <w:pPr>
        <w:shd w:val="clear" w:color="auto" w:fill="FFFFFF"/>
        <w:spacing w:before="100" w:beforeAutospacing="1" w:after="100" w:afterAutospacing="1" w:line="312" w:lineRule="atLeast"/>
        <w:jc w:val="both"/>
        <w:outlineLvl w:val="1"/>
        <w:rPr>
          <w:rFonts w:eastAsia="Times New Roman" w:cstheme="minorHAnsi"/>
          <w:sz w:val="28"/>
          <w:szCs w:val="28"/>
          <w:lang w:eastAsia="en-IN"/>
        </w:rPr>
      </w:pPr>
      <w:r w:rsidRPr="00405F76">
        <w:rPr>
          <w:rFonts w:eastAsia="Times New Roman" w:cstheme="minorHAnsi"/>
          <w:sz w:val="28"/>
          <w:szCs w:val="28"/>
          <w:lang w:eastAsia="en-IN"/>
        </w:rPr>
        <w:t xml:space="preserve">         SUM(sale) OVER(PARTITION BY country) AS country_sale</w:t>
      </w:r>
    </w:p>
    <w:p w:rsidR="005062EC" w:rsidRPr="00405F76" w:rsidRDefault="005062EC" w:rsidP="005062EC">
      <w:pPr>
        <w:shd w:val="clear" w:color="auto" w:fill="FFFFFF"/>
        <w:spacing w:before="100" w:beforeAutospacing="1" w:after="100" w:afterAutospacing="1" w:line="312" w:lineRule="atLeast"/>
        <w:jc w:val="both"/>
        <w:outlineLvl w:val="1"/>
        <w:rPr>
          <w:rFonts w:eastAsia="Times New Roman" w:cstheme="minorHAnsi"/>
          <w:sz w:val="28"/>
          <w:szCs w:val="28"/>
          <w:lang w:eastAsia="en-IN"/>
        </w:rPr>
      </w:pPr>
      <w:r w:rsidRPr="00405F76">
        <w:rPr>
          <w:rFonts w:eastAsia="Times New Roman" w:cstheme="minorHAnsi"/>
          <w:sz w:val="28"/>
          <w:szCs w:val="28"/>
          <w:lang w:eastAsia="en-IN"/>
        </w:rPr>
        <w:t xml:space="preserve">       FROM sales</w:t>
      </w:r>
    </w:p>
    <w:p w:rsidR="005062EC" w:rsidRPr="00405F76" w:rsidRDefault="005062EC" w:rsidP="005062EC">
      <w:pPr>
        <w:shd w:val="clear" w:color="auto" w:fill="FFFFFF"/>
        <w:spacing w:before="100" w:beforeAutospacing="1" w:after="100" w:afterAutospacing="1" w:line="312" w:lineRule="atLeast"/>
        <w:jc w:val="both"/>
        <w:outlineLvl w:val="1"/>
        <w:rPr>
          <w:rFonts w:eastAsia="Times New Roman" w:cstheme="minorHAnsi"/>
          <w:sz w:val="28"/>
          <w:szCs w:val="28"/>
          <w:lang w:eastAsia="en-IN"/>
        </w:rPr>
      </w:pPr>
      <w:r w:rsidRPr="00405F76">
        <w:rPr>
          <w:rFonts w:eastAsia="Times New Roman" w:cstheme="minorHAnsi"/>
          <w:sz w:val="28"/>
          <w:szCs w:val="28"/>
          <w:lang w:eastAsia="en-IN"/>
        </w:rPr>
        <w:t xml:space="preserve">       ORDER BY country, year, product, sale;</w:t>
      </w:r>
    </w:p>
    <w:p w:rsidR="005062EC" w:rsidRDefault="005062EC" w:rsidP="005062EC">
      <w:pPr>
        <w:shd w:val="clear" w:color="auto" w:fill="FFFFFF"/>
        <w:spacing w:before="100" w:beforeAutospacing="1" w:after="100" w:afterAutospacing="1" w:line="312" w:lineRule="atLeast"/>
        <w:jc w:val="both"/>
        <w:outlineLvl w:val="1"/>
        <w:rPr>
          <w:rFonts w:ascii="Helvetica" w:eastAsia="Times New Roman" w:hAnsi="Helvetica" w:cs="Times New Roman"/>
          <w:sz w:val="32"/>
          <w:szCs w:val="32"/>
          <w:lang w:eastAsia="en-IN"/>
        </w:rPr>
      </w:pPr>
      <w:r w:rsidRPr="005062EC">
        <w:rPr>
          <w:rFonts w:ascii="Helvetica" w:eastAsia="Times New Roman" w:hAnsi="Helvetica" w:cs="Times New Roman"/>
          <w:sz w:val="32"/>
          <w:szCs w:val="32"/>
          <w:lang w:eastAsia="en-IN"/>
        </w:rPr>
        <w:drawing>
          <wp:inline distT="0" distB="0" distL="0" distR="0" wp14:anchorId="65FF0838" wp14:editId="24F71698">
            <wp:extent cx="4130398" cy="1851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0398" cy="1851820"/>
                    </a:xfrm>
                    <a:prstGeom prst="rect">
                      <a:avLst/>
                    </a:prstGeom>
                  </pic:spPr>
                </pic:pic>
              </a:graphicData>
            </a:graphic>
          </wp:inline>
        </w:drawing>
      </w:r>
    </w:p>
    <w:p w:rsidR="005062EC" w:rsidRPr="00405F76" w:rsidRDefault="005062EC" w:rsidP="005062E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405F76">
        <w:rPr>
          <w:rFonts w:asciiTheme="minorHAnsi" w:hAnsiTheme="minorHAnsi" w:cstheme="minorHAnsi"/>
          <w:color w:val="000000" w:themeColor="text1"/>
          <w:sz w:val="28"/>
          <w:szCs w:val="28"/>
        </w:rPr>
        <w:t>Each window operation in the query is signified by inclusion of an </w:t>
      </w:r>
      <w:r w:rsidRPr="00405F76">
        <w:rPr>
          <w:rStyle w:val="HTMLCode"/>
          <w:rFonts w:asciiTheme="minorHAnsi" w:hAnsiTheme="minorHAnsi" w:cstheme="minorHAnsi"/>
          <w:color w:val="000000" w:themeColor="text1"/>
          <w:sz w:val="28"/>
          <w:szCs w:val="28"/>
          <w:bdr w:val="none" w:sz="0" w:space="0" w:color="auto" w:frame="1"/>
        </w:rPr>
        <w:t>OVER</w:t>
      </w:r>
      <w:r w:rsidRPr="00405F76">
        <w:rPr>
          <w:rFonts w:asciiTheme="minorHAnsi" w:hAnsiTheme="minorHAnsi" w:cstheme="minorHAnsi"/>
          <w:color w:val="000000" w:themeColor="text1"/>
          <w:sz w:val="28"/>
          <w:szCs w:val="28"/>
        </w:rPr>
        <w:t> clause that specifies how to partition query rows into groups for processing by the window function:</w:t>
      </w:r>
    </w:p>
    <w:p w:rsidR="005062EC" w:rsidRPr="00405F76" w:rsidRDefault="005062EC" w:rsidP="005062EC">
      <w:pPr>
        <w:pStyle w:val="NormalWeb"/>
        <w:numPr>
          <w:ilvl w:val="0"/>
          <w:numId w:val="4"/>
        </w:numPr>
        <w:spacing w:before="0" w:beforeAutospacing="0" w:after="0" w:afterAutospacing="0"/>
        <w:ind w:left="1170"/>
        <w:textAlignment w:val="baseline"/>
        <w:rPr>
          <w:rFonts w:asciiTheme="minorHAnsi" w:hAnsiTheme="minorHAnsi" w:cstheme="minorHAnsi"/>
          <w:color w:val="000000" w:themeColor="text1"/>
          <w:sz w:val="28"/>
          <w:szCs w:val="28"/>
        </w:rPr>
      </w:pPr>
      <w:r w:rsidRPr="00405F76">
        <w:rPr>
          <w:rFonts w:asciiTheme="minorHAnsi" w:hAnsiTheme="minorHAnsi" w:cstheme="minorHAnsi"/>
          <w:color w:val="000000" w:themeColor="text1"/>
          <w:sz w:val="28"/>
          <w:szCs w:val="28"/>
        </w:rPr>
        <w:t>The first </w:t>
      </w:r>
      <w:r w:rsidRPr="00405F76">
        <w:rPr>
          <w:rStyle w:val="HTMLCode"/>
          <w:rFonts w:asciiTheme="minorHAnsi" w:hAnsiTheme="minorHAnsi" w:cstheme="minorHAnsi"/>
          <w:color w:val="000000" w:themeColor="text1"/>
          <w:sz w:val="28"/>
          <w:szCs w:val="28"/>
          <w:bdr w:val="none" w:sz="0" w:space="0" w:color="auto" w:frame="1"/>
        </w:rPr>
        <w:t>OVER</w:t>
      </w:r>
      <w:r w:rsidRPr="00405F76">
        <w:rPr>
          <w:rFonts w:asciiTheme="minorHAnsi" w:hAnsiTheme="minorHAnsi" w:cstheme="minorHAnsi"/>
          <w:color w:val="000000" w:themeColor="text1"/>
          <w:sz w:val="28"/>
          <w:szCs w:val="28"/>
        </w:rPr>
        <w:t> clause is empty, which treats the entire set of query rows as a single partition. The window function thus produces a global sum, but does so for each row.</w:t>
      </w:r>
    </w:p>
    <w:p w:rsidR="005062EC" w:rsidRPr="00405F76" w:rsidRDefault="005062EC" w:rsidP="005062EC">
      <w:pPr>
        <w:pStyle w:val="NormalWeb"/>
        <w:numPr>
          <w:ilvl w:val="0"/>
          <w:numId w:val="4"/>
        </w:numPr>
        <w:spacing w:before="0" w:beforeAutospacing="0" w:after="0" w:afterAutospacing="0"/>
        <w:ind w:left="1170"/>
        <w:textAlignment w:val="baseline"/>
        <w:rPr>
          <w:rFonts w:asciiTheme="minorHAnsi" w:hAnsiTheme="minorHAnsi" w:cstheme="minorHAnsi"/>
          <w:color w:val="000000" w:themeColor="text1"/>
          <w:sz w:val="28"/>
          <w:szCs w:val="28"/>
        </w:rPr>
      </w:pPr>
      <w:r w:rsidRPr="00405F76">
        <w:rPr>
          <w:rFonts w:asciiTheme="minorHAnsi" w:hAnsiTheme="minorHAnsi" w:cstheme="minorHAnsi"/>
          <w:color w:val="000000" w:themeColor="text1"/>
          <w:sz w:val="28"/>
          <w:szCs w:val="28"/>
        </w:rPr>
        <w:t>The second </w:t>
      </w:r>
      <w:r w:rsidRPr="00405F76">
        <w:rPr>
          <w:rStyle w:val="HTMLCode"/>
          <w:rFonts w:asciiTheme="minorHAnsi" w:hAnsiTheme="minorHAnsi" w:cstheme="minorHAnsi"/>
          <w:color w:val="000000" w:themeColor="text1"/>
          <w:sz w:val="28"/>
          <w:szCs w:val="28"/>
          <w:bdr w:val="none" w:sz="0" w:space="0" w:color="auto" w:frame="1"/>
        </w:rPr>
        <w:t>OVER</w:t>
      </w:r>
      <w:r w:rsidRPr="00405F76">
        <w:rPr>
          <w:rFonts w:asciiTheme="minorHAnsi" w:hAnsiTheme="minorHAnsi" w:cstheme="minorHAnsi"/>
          <w:color w:val="000000" w:themeColor="text1"/>
          <w:sz w:val="28"/>
          <w:szCs w:val="28"/>
        </w:rPr>
        <w:t> clause partitions rows by country, producing a sum per partition (per country). The function produces this sum for each partition row.</w:t>
      </w:r>
    </w:p>
    <w:p w:rsidR="005062EC" w:rsidRPr="00405F76" w:rsidRDefault="005062EC" w:rsidP="005062EC">
      <w:pPr>
        <w:pStyle w:val="NormalWeb"/>
        <w:shd w:val="clear" w:color="auto" w:fill="FFFFFF"/>
        <w:spacing w:before="0" w:beforeAutospacing="0" w:after="0" w:afterAutospacing="0"/>
        <w:textAlignment w:val="baseline"/>
        <w:rPr>
          <w:rFonts w:asciiTheme="minorHAnsi" w:hAnsiTheme="minorHAnsi" w:cstheme="minorHAnsi"/>
          <w:color w:val="000000" w:themeColor="text1"/>
          <w:sz w:val="28"/>
          <w:szCs w:val="28"/>
        </w:rPr>
      </w:pPr>
      <w:r w:rsidRPr="00405F76">
        <w:rPr>
          <w:rFonts w:asciiTheme="minorHAnsi" w:hAnsiTheme="minorHAnsi" w:cstheme="minorHAnsi"/>
          <w:color w:val="000000" w:themeColor="text1"/>
          <w:sz w:val="28"/>
          <w:szCs w:val="28"/>
        </w:rPr>
        <w:t>Window functions are permitted only in the select list and </w:t>
      </w:r>
      <w:r w:rsidRPr="00405F76">
        <w:rPr>
          <w:rStyle w:val="HTMLCode"/>
          <w:rFonts w:asciiTheme="minorHAnsi" w:hAnsiTheme="minorHAnsi" w:cstheme="minorHAnsi"/>
          <w:color w:val="000000" w:themeColor="text1"/>
          <w:sz w:val="28"/>
          <w:szCs w:val="28"/>
          <w:bdr w:val="none" w:sz="0" w:space="0" w:color="auto" w:frame="1"/>
        </w:rPr>
        <w:t>ORDER BY</w:t>
      </w:r>
      <w:r w:rsidRPr="00405F76">
        <w:rPr>
          <w:rFonts w:asciiTheme="minorHAnsi" w:hAnsiTheme="minorHAnsi" w:cstheme="minorHAnsi"/>
          <w:color w:val="000000" w:themeColor="text1"/>
          <w:sz w:val="28"/>
          <w:szCs w:val="28"/>
        </w:rPr>
        <w:t> clause. Query result rows are determined from the </w:t>
      </w:r>
      <w:r w:rsidRPr="00405F76">
        <w:rPr>
          <w:rStyle w:val="HTMLCode"/>
          <w:rFonts w:asciiTheme="minorHAnsi" w:hAnsiTheme="minorHAnsi" w:cstheme="minorHAnsi"/>
          <w:color w:val="000000" w:themeColor="text1"/>
          <w:sz w:val="28"/>
          <w:szCs w:val="28"/>
          <w:bdr w:val="none" w:sz="0" w:space="0" w:color="auto" w:frame="1"/>
        </w:rPr>
        <w:t>FROM</w:t>
      </w:r>
      <w:r w:rsidRPr="00405F76">
        <w:rPr>
          <w:rFonts w:asciiTheme="minorHAnsi" w:hAnsiTheme="minorHAnsi" w:cstheme="minorHAnsi"/>
          <w:color w:val="000000" w:themeColor="text1"/>
          <w:sz w:val="28"/>
          <w:szCs w:val="28"/>
        </w:rPr>
        <w:t> clause, after </w:t>
      </w:r>
      <w:r w:rsidRPr="00405F76">
        <w:rPr>
          <w:rStyle w:val="HTMLCode"/>
          <w:rFonts w:asciiTheme="minorHAnsi" w:hAnsiTheme="minorHAnsi" w:cstheme="minorHAnsi"/>
          <w:color w:val="000000" w:themeColor="text1"/>
          <w:sz w:val="28"/>
          <w:szCs w:val="28"/>
          <w:bdr w:val="none" w:sz="0" w:space="0" w:color="auto" w:frame="1"/>
        </w:rPr>
        <w:t>WHERE</w:t>
      </w:r>
      <w:r w:rsidRPr="00405F76">
        <w:rPr>
          <w:rFonts w:asciiTheme="minorHAnsi" w:hAnsiTheme="minorHAnsi" w:cstheme="minorHAnsi"/>
          <w:color w:val="000000" w:themeColor="text1"/>
          <w:sz w:val="28"/>
          <w:szCs w:val="28"/>
        </w:rPr>
        <w:t>, </w:t>
      </w:r>
      <w:r w:rsidRPr="00405F76">
        <w:rPr>
          <w:rStyle w:val="HTMLCode"/>
          <w:rFonts w:asciiTheme="minorHAnsi" w:hAnsiTheme="minorHAnsi" w:cstheme="minorHAnsi"/>
          <w:color w:val="000000" w:themeColor="text1"/>
          <w:sz w:val="28"/>
          <w:szCs w:val="28"/>
          <w:bdr w:val="none" w:sz="0" w:space="0" w:color="auto" w:frame="1"/>
        </w:rPr>
        <w:t>GROUP BY</w:t>
      </w:r>
      <w:r w:rsidRPr="00405F76">
        <w:rPr>
          <w:rFonts w:asciiTheme="minorHAnsi" w:hAnsiTheme="minorHAnsi" w:cstheme="minorHAnsi"/>
          <w:color w:val="000000" w:themeColor="text1"/>
          <w:sz w:val="28"/>
          <w:szCs w:val="28"/>
        </w:rPr>
        <w:t>, and </w:t>
      </w:r>
      <w:r w:rsidRPr="00405F76">
        <w:rPr>
          <w:rStyle w:val="HTMLCode"/>
          <w:rFonts w:asciiTheme="minorHAnsi" w:hAnsiTheme="minorHAnsi" w:cstheme="minorHAnsi"/>
          <w:color w:val="000000" w:themeColor="text1"/>
          <w:sz w:val="28"/>
          <w:szCs w:val="28"/>
          <w:bdr w:val="none" w:sz="0" w:space="0" w:color="auto" w:frame="1"/>
        </w:rPr>
        <w:t>HAVING</w:t>
      </w:r>
      <w:r w:rsidRPr="00405F76">
        <w:rPr>
          <w:rFonts w:asciiTheme="minorHAnsi" w:hAnsiTheme="minorHAnsi" w:cstheme="minorHAnsi"/>
          <w:color w:val="000000" w:themeColor="text1"/>
          <w:sz w:val="28"/>
          <w:szCs w:val="28"/>
        </w:rPr>
        <w:t> processing, and windowing execution occurs before </w:t>
      </w:r>
      <w:r w:rsidRPr="00405F76">
        <w:rPr>
          <w:rStyle w:val="HTMLCode"/>
          <w:rFonts w:asciiTheme="minorHAnsi" w:hAnsiTheme="minorHAnsi" w:cstheme="minorHAnsi"/>
          <w:color w:val="000000" w:themeColor="text1"/>
          <w:sz w:val="28"/>
          <w:szCs w:val="28"/>
          <w:bdr w:val="none" w:sz="0" w:space="0" w:color="auto" w:frame="1"/>
        </w:rPr>
        <w:t>ORDER BY</w:t>
      </w:r>
      <w:r w:rsidRPr="00405F76">
        <w:rPr>
          <w:rFonts w:asciiTheme="minorHAnsi" w:hAnsiTheme="minorHAnsi" w:cstheme="minorHAnsi"/>
          <w:color w:val="000000" w:themeColor="text1"/>
          <w:sz w:val="28"/>
          <w:szCs w:val="28"/>
        </w:rPr>
        <w:t>, </w:t>
      </w:r>
      <w:r w:rsidRPr="00405F76">
        <w:rPr>
          <w:rStyle w:val="HTMLCode"/>
          <w:rFonts w:asciiTheme="minorHAnsi" w:hAnsiTheme="minorHAnsi" w:cstheme="minorHAnsi"/>
          <w:color w:val="000000" w:themeColor="text1"/>
          <w:sz w:val="28"/>
          <w:szCs w:val="28"/>
          <w:bdr w:val="none" w:sz="0" w:space="0" w:color="auto" w:frame="1"/>
        </w:rPr>
        <w:t>LIMIT</w:t>
      </w:r>
      <w:r w:rsidRPr="00405F76">
        <w:rPr>
          <w:rFonts w:asciiTheme="minorHAnsi" w:hAnsiTheme="minorHAnsi" w:cstheme="minorHAnsi"/>
          <w:color w:val="000000" w:themeColor="text1"/>
          <w:sz w:val="28"/>
          <w:szCs w:val="28"/>
        </w:rPr>
        <w:t>, and </w:t>
      </w:r>
      <w:r w:rsidRPr="00405F76">
        <w:rPr>
          <w:rStyle w:val="HTMLCode"/>
          <w:rFonts w:asciiTheme="minorHAnsi" w:hAnsiTheme="minorHAnsi" w:cstheme="minorHAnsi"/>
          <w:color w:val="000000" w:themeColor="text1"/>
          <w:sz w:val="28"/>
          <w:szCs w:val="28"/>
          <w:bdr w:val="none" w:sz="0" w:space="0" w:color="auto" w:frame="1"/>
        </w:rPr>
        <w:t>SELECT DISTINCT</w:t>
      </w:r>
      <w:r w:rsidRPr="00405F76">
        <w:rPr>
          <w:rFonts w:asciiTheme="minorHAnsi" w:hAnsiTheme="minorHAnsi" w:cstheme="minorHAnsi"/>
          <w:color w:val="000000" w:themeColor="text1"/>
          <w:sz w:val="28"/>
          <w:szCs w:val="28"/>
        </w:rPr>
        <w:t>.</w:t>
      </w:r>
    </w:p>
    <w:p w:rsidR="009A35A3" w:rsidRDefault="009A35A3" w:rsidP="009A35A3">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p>
    <w:p w:rsidR="009A35A3" w:rsidRDefault="009A35A3" w:rsidP="009A35A3">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p>
    <w:p w:rsidR="009A35A3" w:rsidRPr="00C9380A" w:rsidRDefault="009A35A3" w:rsidP="009A35A3">
      <w:pPr>
        <w:shd w:val="clear" w:color="auto" w:fill="FFFFFF"/>
        <w:spacing w:before="100" w:beforeAutospacing="1" w:after="100" w:afterAutospacing="1" w:line="240" w:lineRule="auto"/>
        <w:jc w:val="both"/>
        <w:rPr>
          <w:rFonts w:eastAsia="Times New Roman" w:cstheme="minorHAnsi"/>
          <w:b/>
          <w:bCs/>
          <w:color w:val="000000" w:themeColor="text1"/>
          <w:sz w:val="28"/>
          <w:szCs w:val="28"/>
          <w:lang w:eastAsia="en-IN"/>
        </w:rPr>
      </w:pPr>
      <w:r w:rsidRPr="00C9380A">
        <w:rPr>
          <w:rFonts w:eastAsia="Times New Roman" w:cstheme="minorHAnsi"/>
          <w:b/>
          <w:bCs/>
          <w:color w:val="000000" w:themeColor="text1"/>
          <w:sz w:val="28"/>
          <w:szCs w:val="28"/>
          <w:lang w:eastAsia="en-IN"/>
        </w:rPr>
        <w:lastRenderedPageBreak/>
        <w:t>Example of Analytical Function</w:t>
      </w:r>
    </w:p>
    <w:p w:rsidR="009A35A3" w:rsidRPr="009A35A3" w:rsidRDefault="009A35A3" w:rsidP="009A35A3">
      <w:pPr>
        <w:shd w:val="clear" w:color="auto" w:fill="FFFFFF"/>
        <w:spacing w:before="100" w:beforeAutospacing="1" w:after="100" w:afterAutospacing="1" w:line="240" w:lineRule="auto"/>
        <w:jc w:val="both"/>
        <w:rPr>
          <w:rFonts w:eastAsia="Times New Roman" w:cstheme="minorHAnsi"/>
          <w:color w:val="000000" w:themeColor="text1"/>
          <w:sz w:val="28"/>
          <w:szCs w:val="28"/>
          <w:lang w:eastAsia="en-IN"/>
        </w:rPr>
      </w:pPr>
      <w:r w:rsidRPr="009A35A3">
        <w:rPr>
          <w:rFonts w:eastAsia="Times New Roman" w:cstheme="minorHAnsi"/>
          <w:color w:val="000000" w:themeColor="text1"/>
          <w:sz w:val="28"/>
          <w:szCs w:val="28"/>
          <w:lang w:eastAsia="en-IN"/>
        </w:rPr>
        <w:t>Here, we are going to use the NTILE window function. This function takes an integer value as an argument that divides the group into a number of integer values. For example, if we use NTILE(4), then it divides the total records into four groups. When the total record is odd, it adds the odd records in the first row. The following query explains it more clearly.</w:t>
      </w:r>
    </w:p>
    <w:p w:rsidR="009A35A3" w:rsidRPr="009A35A3" w:rsidRDefault="009A35A3" w:rsidP="009A35A3">
      <w:pPr>
        <w:spacing w:after="0" w:line="375" w:lineRule="atLeast"/>
        <w:ind w:left="720"/>
        <w:jc w:val="both"/>
        <w:rPr>
          <w:rFonts w:eastAsia="Times New Roman" w:cstheme="minorHAnsi"/>
          <w:color w:val="000000" w:themeColor="text1"/>
          <w:sz w:val="28"/>
          <w:szCs w:val="28"/>
          <w:lang w:eastAsia="en-IN"/>
        </w:rPr>
      </w:pPr>
      <w:r w:rsidRPr="009A35A3">
        <w:rPr>
          <w:rFonts w:eastAsia="Times New Roman" w:cstheme="minorHAnsi"/>
          <w:color w:val="000000" w:themeColor="text1"/>
          <w:sz w:val="28"/>
          <w:szCs w:val="28"/>
          <w:lang w:eastAsia="en-IN"/>
        </w:rPr>
        <w:t>SELECT Year, Product, Sale,   </w:t>
      </w:r>
    </w:p>
    <w:p w:rsidR="009A35A3" w:rsidRPr="009A35A3" w:rsidRDefault="009A35A3" w:rsidP="009A35A3">
      <w:pPr>
        <w:spacing w:after="0" w:line="375" w:lineRule="atLeast"/>
        <w:ind w:left="720"/>
        <w:jc w:val="both"/>
        <w:rPr>
          <w:rFonts w:eastAsia="Times New Roman" w:cstheme="minorHAnsi"/>
          <w:color w:val="000000" w:themeColor="text1"/>
          <w:sz w:val="28"/>
          <w:szCs w:val="28"/>
          <w:lang w:eastAsia="en-IN"/>
        </w:rPr>
      </w:pPr>
      <w:r w:rsidRPr="009A35A3">
        <w:rPr>
          <w:rFonts w:eastAsia="Times New Roman" w:cstheme="minorHAnsi"/>
          <w:color w:val="000000" w:themeColor="text1"/>
          <w:sz w:val="28"/>
          <w:szCs w:val="28"/>
          <w:lang w:eastAsia="en-IN"/>
        </w:rPr>
        <w:t>NTile(4) OVER() AS Total_Sales   </w:t>
      </w:r>
    </w:p>
    <w:p w:rsidR="009A35A3" w:rsidRPr="009A35A3" w:rsidRDefault="009A35A3" w:rsidP="009A35A3">
      <w:pPr>
        <w:spacing w:after="0" w:line="375" w:lineRule="atLeast"/>
        <w:ind w:left="720"/>
        <w:jc w:val="both"/>
        <w:rPr>
          <w:rFonts w:eastAsia="Times New Roman" w:cstheme="minorHAnsi"/>
          <w:color w:val="000000" w:themeColor="text1"/>
          <w:sz w:val="28"/>
          <w:szCs w:val="28"/>
          <w:lang w:eastAsia="en-IN"/>
        </w:rPr>
      </w:pPr>
      <w:r w:rsidRPr="009A35A3">
        <w:rPr>
          <w:rFonts w:eastAsia="Times New Roman" w:cstheme="minorHAnsi"/>
          <w:color w:val="000000" w:themeColor="text1"/>
          <w:sz w:val="28"/>
          <w:szCs w:val="28"/>
          <w:lang w:eastAsia="en-IN"/>
        </w:rPr>
        <w:t>FROM Sales;  </w:t>
      </w:r>
    </w:p>
    <w:p w:rsidR="009A35A3" w:rsidRPr="009A35A3" w:rsidRDefault="009A35A3" w:rsidP="009A35A3">
      <w:pPr>
        <w:spacing w:after="0" w:line="375" w:lineRule="atLeast"/>
        <w:ind w:left="720"/>
        <w:jc w:val="both"/>
        <w:rPr>
          <w:rFonts w:eastAsia="Times New Roman" w:cstheme="minorHAnsi"/>
          <w:color w:val="000000" w:themeColor="text1"/>
          <w:sz w:val="28"/>
          <w:szCs w:val="28"/>
          <w:lang w:eastAsia="en-IN"/>
        </w:rPr>
      </w:pPr>
    </w:p>
    <w:p w:rsidR="009A35A3" w:rsidRPr="009A35A3" w:rsidRDefault="009A35A3" w:rsidP="009A35A3">
      <w:pPr>
        <w:pStyle w:val="alt"/>
        <w:spacing w:before="0" w:beforeAutospacing="0" w:after="0" w:afterAutospacing="0" w:line="375" w:lineRule="atLeast"/>
        <w:jc w:val="both"/>
        <w:rPr>
          <w:rFonts w:asciiTheme="minorHAnsi" w:hAnsiTheme="minorHAnsi" w:cstheme="minorHAnsi"/>
          <w:color w:val="000000" w:themeColor="text1"/>
          <w:sz w:val="28"/>
          <w:szCs w:val="28"/>
        </w:rPr>
      </w:pPr>
      <w:r w:rsidRPr="009A35A3">
        <w:rPr>
          <w:rFonts w:asciiTheme="minorHAnsi" w:hAnsiTheme="minorHAnsi" w:cstheme="minorHAnsi"/>
          <w:color w:val="000000" w:themeColor="text1"/>
          <w:sz w:val="28"/>
          <w:szCs w:val="28"/>
        </w:rPr>
        <w:t>Let us see another example using the </w:t>
      </w:r>
      <w:r w:rsidRPr="009A35A3">
        <w:rPr>
          <w:rFonts w:asciiTheme="minorHAnsi" w:hAnsiTheme="minorHAnsi" w:cstheme="minorHAnsi"/>
          <w:color w:val="000000" w:themeColor="text1"/>
        </w:rPr>
        <w:t>"LEAD"</w:t>
      </w:r>
      <w:r w:rsidRPr="009A35A3">
        <w:rPr>
          <w:rFonts w:asciiTheme="minorHAnsi" w:hAnsiTheme="minorHAnsi" w:cstheme="minorHAnsi"/>
          <w:color w:val="000000" w:themeColor="text1"/>
          <w:sz w:val="28"/>
          <w:szCs w:val="28"/>
        </w:rPr>
        <w:t> function. This function is used to query more than one row in a table without joining the table itself. It means we can access the data of the </w:t>
      </w:r>
      <w:r w:rsidRPr="009A35A3">
        <w:rPr>
          <w:rFonts w:asciiTheme="minorHAnsi" w:hAnsiTheme="minorHAnsi" w:cstheme="minorHAnsi"/>
          <w:color w:val="000000" w:themeColor="text1"/>
        </w:rPr>
        <w:t>next row</w:t>
      </w:r>
      <w:r w:rsidRPr="009A35A3">
        <w:rPr>
          <w:rFonts w:asciiTheme="minorHAnsi" w:hAnsiTheme="minorHAnsi" w:cstheme="minorHAnsi"/>
          <w:color w:val="000000" w:themeColor="text1"/>
          <w:sz w:val="28"/>
          <w:szCs w:val="28"/>
        </w:rPr>
        <w:t> from the current row. It returns the output from the next row.</w:t>
      </w:r>
    </w:p>
    <w:p w:rsidR="009A35A3" w:rsidRPr="009A35A3" w:rsidRDefault="009A35A3" w:rsidP="009A35A3">
      <w:pPr>
        <w:pStyle w:val="alt"/>
        <w:spacing w:before="0" w:beforeAutospacing="0" w:after="0" w:afterAutospacing="0" w:line="375" w:lineRule="atLeast"/>
        <w:ind w:left="720"/>
        <w:jc w:val="both"/>
        <w:rPr>
          <w:rFonts w:asciiTheme="minorHAnsi" w:hAnsiTheme="minorHAnsi" w:cstheme="minorHAnsi"/>
          <w:color w:val="000000" w:themeColor="text1"/>
          <w:sz w:val="28"/>
          <w:szCs w:val="28"/>
        </w:rPr>
      </w:pPr>
    </w:p>
    <w:p w:rsidR="009A35A3" w:rsidRPr="009A35A3" w:rsidRDefault="009A35A3" w:rsidP="009A35A3">
      <w:pPr>
        <w:pStyle w:val="alt"/>
        <w:spacing w:before="0" w:beforeAutospacing="0" w:after="0" w:afterAutospacing="0" w:line="375" w:lineRule="atLeast"/>
        <w:ind w:left="720"/>
        <w:jc w:val="both"/>
        <w:rPr>
          <w:rFonts w:asciiTheme="minorHAnsi" w:hAnsiTheme="minorHAnsi" w:cstheme="minorHAnsi"/>
          <w:color w:val="000000" w:themeColor="text1"/>
          <w:sz w:val="28"/>
          <w:szCs w:val="28"/>
        </w:rPr>
      </w:pPr>
      <w:r w:rsidRPr="009A35A3">
        <w:rPr>
          <w:rFonts w:asciiTheme="minorHAnsi" w:hAnsiTheme="minorHAnsi" w:cstheme="minorHAnsi"/>
          <w:color w:val="000000" w:themeColor="text1"/>
          <w:sz w:val="28"/>
          <w:szCs w:val="28"/>
        </w:rPr>
        <w:t xml:space="preserve"> SELECT Year, Product, Sale,   </w:t>
      </w:r>
    </w:p>
    <w:p w:rsidR="009A35A3" w:rsidRPr="009A35A3" w:rsidRDefault="009A35A3" w:rsidP="009A35A3">
      <w:pPr>
        <w:spacing w:after="0" w:line="375" w:lineRule="atLeast"/>
        <w:ind w:left="720"/>
        <w:jc w:val="both"/>
        <w:rPr>
          <w:rFonts w:eastAsia="Times New Roman" w:cstheme="minorHAnsi"/>
          <w:color w:val="000000" w:themeColor="text1"/>
          <w:sz w:val="28"/>
          <w:szCs w:val="28"/>
          <w:lang w:eastAsia="en-IN"/>
        </w:rPr>
      </w:pPr>
      <w:r w:rsidRPr="009A35A3">
        <w:rPr>
          <w:rFonts w:eastAsia="Times New Roman" w:cstheme="minorHAnsi"/>
          <w:color w:val="000000" w:themeColor="text1"/>
          <w:sz w:val="28"/>
          <w:szCs w:val="28"/>
          <w:lang w:eastAsia="en-IN"/>
        </w:rPr>
        <w:t>LEAD(Sale,1) OVER(ORDER BY Year) AS Total_Sales   </w:t>
      </w:r>
    </w:p>
    <w:p w:rsidR="009A35A3" w:rsidRPr="009A35A3" w:rsidRDefault="009A35A3" w:rsidP="009A35A3">
      <w:pPr>
        <w:spacing w:after="0" w:line="375" w:lineRule="atLeast"/>
        <w:ind w:left="720"/>
        <w:jc w:val="both"/>
        <w:rPr>
          <w:rFonts w:eastAsia="Times New Roman" w:cstheme="minorHAnsi"/>
          <w:color w:val="000000" w:themeColor="text1"/>
          <w:sz w:val="28"/>
          <w:szCs w:val="28"/>
          <w:lang w:eastAsia="en-IN"/>
        </w:rPr>
      </w:pPr>
      <w:r w:rsidRPr="009A35A3">
        <w:rPr>
          <w:rFonts w:eastAsia="Times New Roman" w:cstheme="minorHAnsi"/>
          <w:color w:val="000000" w:themeColor="text1"/>
          <w:sz w:val="28"/>
          <w:szCs w:val="28"/>
          <w:lang w:eastAsia="en-IN"/>
        </w:rPr>
        <w:t>FROM Sales;  </w:t>
      </w:r>
    </w:p>
    <w:p w:rsidR="009A35A3" w:rsidRPr="009A35A3" w:rsidRDefault="009A35A3" w:rsidP="009A35A3">
      <w:pPr>
        <w:spacing w:after="0" w:line="375" w:lineRule="atLeast"/>
        <w:ind w:left="720"/>
        <w:jc w:val="both"/>
        <w:rPr>
          <w:rFonts w:eastAsia="Times New Roman" w:cstheme="minorHAnsi"/>
          <w:color w:val="000000" w:themeColor="text1"/>
          <w:sz w:val="28"/>
          <w:szCs w:val="28"/>
          <w:lang w:eastAsia="en-IN"/>
        </w:rPr>
      </w:pPr>
    </w:p>
    <w:p w:rsidR="005062EC" w:rsidRPr="009A35A3" w:rsidRDefault="005062EC" w:rsidP="005062EC">
      <w:pPr>
        <w:shd w:val="clear" w:color="auto" w:fill="FFFFFF"/>
        <w:spacing w:before="100" w:beforeAutospacing="1" w:after="100" w:afterAutospacing="1" w:line="312" w:lineRule="atLeast"/>
        <w:jc w:val="both"/>
        <w:outlineLvl w:val="1"/>
        <w:rPr>
          <w:rFonts w:eastAsia="Times New Roman" w:cstheme="minorHAnsi"/>
          <w:color w:val="000000" w:themeColor="text1"/>
          <w:sz w:val="28"/>
          <w:szCs w:val="28"/>
          <w:lang w:eastAsia="en-IN"/>
        </w:rPr>
      </w:pPr>
    </w:p>
    <w:p w:rsidR="00CE2735" w:rsidRDefault="00CE2735" w:rsidP="00CE2735">
      <w:pPr>
        <w:pStyle w:val="ListParagraph"/>
      </w:pPr>
    </w:p>
    <w:p w:rsidR="00CE2735" w:rsidRDefault="00CE2735" w:rsidP="00E93560">
      <w:pPr>
        <w:pStyle w:val="ListParagraph"/>
      </w:pPr>
    </w:p>
    <w:sectPr w:rsidR="00CE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46C4"/>
    <w:multiLevelType w:val="multilevel"/>
    <w:tmpl w:val="1B560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0C1AA4"/>
    <w:multiLevelType w:val="hybridMultilevel"/>
    <w:tmpl w:val="68F06080"/>
    <w:lvl w:ilvl="0" w:tplc="6AFCCBE4">
      <w:start w:val="1"/>
      <w:numFmt w:val="decimal"/>
      <w:lvlText w:val="%1)"/>
      <w:lvlJc w:val="left"/>
      <w:pPr>
        <w:ind w:left="720" w:hanging="360"/>
      </w:pPr>
      <w:rPr>
        <w:rFonts w:ascii="Segoe UI" w:hAnsi="Segoe UI" w:cs="Segoe U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64156F"/>
    <w:multiLevelType w:val="multilevel"/>
    <w:tmpl w:val="E138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802A5E"/>
    <w:multiLevelType w:val="multilevel"/>
    <w:tmpl w:val="BA8E8094"/>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Segoe UI" w:eastAsiaTheme="minorHAnsi" w:hAnsi="Segoe UI" w:cs="Segoe UI" w:hint="default"/>
        <w:color w:val="333333"/>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939639">
    <w:abstractNumId w:val="1"/>
  </w:num>
  <w:num w:numId="2" w16cid:durableId="1467119059">
    <w:abstractNumId w:val="0"/>
  </w:num>
  <w:num w:numId="3" w16cid:durableId="167982699">
    <w:abstractNumId w:val="3"/>
  </w:num>
  <w:num w:numId="4" w16cid:durableId="99952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B8"/>
    <w:rsid w:val="000D7D1F"/>
    <w:rsid w:val="003D5B80"/>
    <w:rsid w:val="00405F76"/>
    <w:rsid w:val="00481FEF"/>
    <w:rsid w:val="005062EC"/>
    <w:rsid w:val="00560484"/>
    <w:rsid w:val="005C146F"/>
    <w:rsid w:val="00643D38"/>
    <w:rsid w:val="007365D0"/>
    <w:rsid w:val="007A7692"/>
    <w:rsid w:val="00953B17"/>
    <w:rsid w:val="009A35A3"/>
    <w:rsid w:val="00AB17E1"/>
    <w:rsid w:val="00AF259C"/>
    <w:rsid w:val="00C9380A"/>
    <w:rsid w:val="00CE2735"/>
    <w:rsid w:val="00E93560"/>
    <w:rsid w:val="00FE2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850C"/>
  <w15:chartTrackingRefBased/>
  <w15:docId w15:val="{4E7C89ED-8C75-41EC-8A42-3FCF5AC9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B1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B8"/>
    <w:pPr>
      <w:ind w:left="720"/>
      <w:contextualSpacing/>
    </w:pPr>
  </w:style>
  <w:style w:type="paragraph" w:styleId="NormalWeb">
    <w:name w:val="Normal (Web)"/>
    <w:basedOn w:val="Normal"/>
    <w:uiPriority w:val="99"/>
    <w:unhideWhenUsed/>
    <w:rsid w:val="00FE2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E2CB8"/>
    <w:rPr>
      <w:i/>
      <w:iCs/>
    </w:rPr>
  </w:style>
  <w:style w:type="table" w:styleId="TableGrid">
    <w:name w:val="Table Grid"/>
    <w:basedOn w:val="TableNormal"/>
    <w:uiPriority w:val="39"/>
    <w:rsid w:val="00CE2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B17E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062EC"/>
    <w:rPr>
      <w:rFonts w:ascii="Courier New" w:eastAsia="Times New Roman" w:hAnsi="Courier New" w:cs="Courier New"/>
      <w:sz w:val="20"/>
      <w:szCs w:val="20"/>
    </w:rPr>
  </w:style>
  <w:style w:type="paragraph" w:customStyle="1" w:styleId="alt">
    <w:name w:val="alt"/>
    <w:basedOn w:val="Normal"/>
    <w:rsid w:val="009A35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A35A3"/>
  </w:style>
  <w:style w:type="character" w:customStyle="1" w:styleId="func">
    <w:name w:val="func"/>
    <w:basedOn w:val="DefaultParagraphFont"/>
    <w:rsid w:val="009A3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63054">
      <w:bodyDiv w:val="1"/>
      <w:marLeft w:val="0"/>
      <w:marRight w:val="0"/>
      <w:marTop w:val="0"/>
      <w:marBottom w:val="0"/>
      <w:divBdr>
        <w:top w:val="none" w:sz="0" w:space="0" w:color="auto"/>
        <w:left w:val="none" w:sz="0" w:space="0" w:color="auto"/>
        <w:bottom w:val="none" w:sz="0" w:space="0" w:color="auto"/>
        <w:right w:val="none" w:sz="0" w:space="0" w:color="auto"/>
      </w:divBdr>
      <w:divsChild>
        <w:div w:id="382405911">
          <w:marLeft w:val="0"/>
          <w:marRight w:val="0"/>
          <w:marTop w:val="0"/>
          <w:marBottom w:val="0"/>
          <w:divBdr>
            <w:top w:val="none" w:sz="0" w:space="0" w:color="auto"/>
            <w:left w:val="none" w:sz="0" w:space="0" w:color="auto"/>
            <w:bottom w:val="none" w:sz="0" w:space="0" w:color="auto"/>
            <w:right w:val="none" w:sz="0" w:space="0" w:color="auto"/>
          </w:divBdr>
        </w:div>
      </w:divsChild>
    </w:div>
    <w:div w:id="1934631389">
      <w:bodyDiv w:val="1"/>
      <w:marLeft w:val="0"/>
      <w:marRight w:val="0"/>
      <w:marTop w:val="0"/>
      <w:marBottom w:val="0"/>
      <w:divBdr>
        <w:top w:val="none" w:sz="0" w:space="0" w:color="auto"/>
        <w:left w:val="none" w:sz="0" w:space="0" w:color="auto"/>
        <w:bottom w:val="none" w:sz="0" w:space="0" w:color="auto"/>
        <w:right w:val="none" w:sz="0" w:space="0" w:color="auto"/>
      </w:divBdr>
      <w:divsChild>
        <w:div w:id="198666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aggregate-function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6</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skill-lync</dc:creator>
  <cp:keywords/>
  <dc:description/>
  <cp:lastModifiedBy>riya skill-lync</cp:lastModifiedBy>
  <cp:revision>12</cp:revision>
  <dcterms:created xsi:type="dcterms:W3CDTF">2022-11-17T08:13:00Z</dcterms:created>
  <dcterms:modified xsi:type="dcterms:W3CDTF">2022-11-17T13:44:00Z</dcterms:modified>
</cp:coreProperties>
</file>