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2B75" w14:textId="41EBE0AB" w:rsidR="000C7367" w:rsidRDefault="00E44852" w:rsidP="004A5EB5">
      <w:proofErr w:type="spellStart"/>
      <w:r>
        <w:t>Derivative</w:t>
      </w:r>
      <w:proofErr w:type="spellEnd"/>
      <w:r>
        <w:t xml:space="preserve"> Product </w:t>
      </w:r>
      <w:proofErr w:type="spellStart"/>
      <w:r>
        <w:t>Liabilities</w:t>
      </w:r>
      <w:proofErr w:type="spellEnd"/>
    </w:p>
    <w:p w14:paraId="343329DC" w14:textId="3A5DC2A2" w:rsidR="00E44852" w:rsidRPr="00E44852" w:rsidRDefault="00E44852" w:rsidP="004A5EB5">
      <w:pPr>
        <w:rPr>
          <w:lang w:val="en-GB"/>
        </w:rPr>
      </w:pPr>
      <w:r w:rsidRPr="00E44852">
        <w:rPr>
          <w:lang w:val="en-GB"/>
        </w:rPr>
        <w:t>Long Term Debt And Capital Lease Obligation</w:t>
      </w:r>
      <w:r>
        <w:rPr>
          <w:lang w:val="en-GB"/>
        </w:rPr>
        <w:t xml:space="preserve"> OR Long Term Debt </w:t>
      </w:r>
    </w:p>
    <w:sectPr w:rsidR="00E44852" w:rsidRPr="00E4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B"/>
    <w:rsid w:val="000079DE"/>
    <w:rsid w:val="000C7367"/>
    <w:rsid w:val="00332C4B"/>
    <w:rsid w:val="00341684"/>
    <w:rsid w:val="004A5EB5"/>
    <w:rsid w:val="00503615"/>
    <w:rsid w:val="00527FD7"/>
    <w:rsid w:val="005F3839"/>
    <w:rsid w:val="007A1CBE"/>
    <w:rsid w:val="00943DC2"/>
    <w:rsid w:val="00CD6DE2"/>
    <w:rsid w:val="00CE5CBE"/>
    <w:rsid w:val="00CF3841"/>
    <w:rsid w:val="00E44852"/>
    <w:rsid w:val="00E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20E6"/>
  <w15:chartTrackingRefBased/>
  <w15:docId w15:val="{76FF3BA2-222D-4809-9531-C0D65A91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9DE"/>
    <w:pPr>
      <w:keepNext/>
      <w:keepLines/>
      <w:spacing w:before="240" w:after="0"/>
      <w:outlineLvl w:val="0"/>
    </w:pPr>
    <w:rPr>
      <w:rFonts w:ascii="Aharoni" w:eastAsiaTheme="majorEastAsia" w:hAnsi="Aharon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79DE"/>
    <w:pPr>
      <w:keepNext/>
      <w:keepLines/>
      <w:spacing w:before="40" w:after="0"/>
      <w:outlineLvl w:val="1"/>
    </w:pPr>
    <w:rPr>
      <w:rFonts w:ascii="Aharoni" w:eastAsiaTheme="majorEastAsia" w:hAnsi="Aharoni" w:cstheme="majorBidi"/>
      <w:i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9DE"/>
    <w:rPr>
      <w:rFonts w:ascii="Aharoni" w:eastAsiaTheme="majorEastAsia" w:hAnsi="Aharon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079DE"/>
    <w:rPr>
      <w:rFonts w:ascii="Aharoni" w:eastAsiaTheme="majorEastAsia" w:hAnsi="Aharoni" w:cstheme="majorBidi"/>
      <w:i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32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C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C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C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C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vincent.reau1@gmail.com</dc:creator>
  <cp:keywords/>
  <dc:description/>
  <cp:lastModifiedBy>vincent.reau1@gmail.com</cp:lastModifiedBy>
  <cp:revision>2</cp:revision>
  <dcterms:created xsi:type="dcterms:W3CDTF">2024-06-23T09:26:00Z</dcterms:created>
  <dcterms:modified xsi:type="dcterms:W3CDTF">2024-06-23T10:28:00Z</dcterms:modified>
</cp:coreProperties>
</file>