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230B" w14:textId="77777777" w:rsidR="00DA3C7A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A3C7A" w14:paraId="46042F1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648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3E00" w14:textId="27BEFAED" w:rsidR="00DA3C7A" w:rsidRDefault="00AC51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Qwenta</w:t>
            </w:r>
          </w:p>
        </w:tc>
      </w:tr>
    </w:tbl>
    <w:p w14:paraId="298E4C79" w14:textId="77777777" w:rsidR="00DA3C7A" w:rsidRDefault="00DA3C7A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A3C7A" w14:paraId="1DAEF98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7D0C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0CF3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D15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BA32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A3C7A" w14:paraId="24816D9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FF43" w14:textId="77777777" w:rsidR="00DA3C7A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A408" w14:textId="23643C99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Dos Santos Vincent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6F98" w14:textId="517B36F7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01/03/2023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E5E5" w14:textId="54378230" w:rsidR="00DA3C7A" w:rsidRDefault="004138D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John</w:t>
            </w:r>
          </w:p>
        </w:tc>
      </w:tr>
    </w:tbl>
    <w:p w14:paraId="14551265" w14:textId="77777777" w:rsidR="00DA3C7A" w:rsidRDefault="00DA3C7A">
      <w:pPr>
        <w:rPr>
          <w:rFonts w:ascii="Montserrat" w:eastAsia="Montserrat" w:hAnsi="Montserrat" w:cs="Montserrat"/>
        </w:rPr>
      </w:pPr>
    </w:p>
    <w:p w14:paraId="1EAF6171" w14:textId="119B9FC5" w:rsidR="00DA3C7A" w:rsidRDefault="00000000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1A4D1392" w14:textId="19F49B1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57ED722D" w14:textId="4B421F7C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2BEAA8B" w14:textId="27A16FD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774B45D1" w14:textId="1DC2592A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3E36C03" w14:textId="06B37B12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2E851C0F" w14:textId="43923FF8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5CACE2BC" w14:textId="6F8337BC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17FE27A7" w14:textId="0C43EAFE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249AC407" w14:textId="605F0B65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39450D24" w14:textId="2915E3B0" w:rsidR="000173D8" w:rsidRDefault="000173D8">
      <w:pPr>
        <w:rPr>
          <w:rFonts w:ascii="Montserrat" w:eastAsia="Montserrat" w:hAnsi="Montserrat" w:cs="Montserrat"/>
          <w:sz w:val="24"/>
          <w:szCs w:val="24"/>
        </w:rPr>
      </w:pPr>
    </w:p>
    <w:p w14:paraId="47CCA6F6" w14:textId="77777777" w:rsidR="000173D8" w:rsidRDefault="000173D8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5148D5C7" w14:textId="5A149FB2" w:rsidR="00DA3C7A" w:rsidRDefault="00DA3C7A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643F59B0" w14:textId="77777777" w:rsidR="003C12F8" w:rsidRDefault="003C12F8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23E07E2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50C16C13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0D03E13">
          <v:rect id="_x0000_i1025" style="width:0;height:1.5pt" o:hralign="center" o:hrstd="t" o:hr="t" fillcolor="#a0a0a0" stroked="f"/>
        </w:pict>
      </w:r>
    </w:p>
    <w:p w14:paraId="275C0239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FCE1F13" w14:textId="7EF8EFEA" w:rsidR="00DA3C7A" w:rsidRPr="00C854AD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</w:rPr>
      </w:pPr>
      <w:r w:rsidRPr="00C854AD">
        <w:rPr>
          <w:rFonts w:ascii="Montserrat" w:eastAsia="Montserrat" w:hAnsi="Montserrat" w:cs="Montserrat"/>
        </w:rPr>
        <w:t>État des lieux des besoins fonctionnels et de leurs solutions techniques :</w:t>
      </w:r>
    </w:p>
    <w:p w14:paraId="718AD1A0" w14:textId="77777777" w:rsidR="00DA3C7A" w:rsidRDefault="00DA3C7A"/>
    <w:tbl>
      <w:tblPr>
        <w:tblStyle w:val="a1"/>
        <w:tblpPr w:leftFromText="180" w:rightFromText="180" w:vertAnchor="text" w:tblpXSpec="right" w:tblpY="1"/>
        <w:tblOverlap w:val="never"/>
        <w:tblW w:w="1459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578"/>
        <w:gridCol w:w="2442"/>
        <w:gridCol w:w="3003"/>
        <w:gridCol w:w="3808"/>
      </w:tblGrid>
      <w:tr w:rsidR="00DA3C7A" w14:paraId="05B7B9C6" w14:textId="77777777" w:rsidTr="004C26C9">
        <w:trPr>
          <w:trHeight w:val="58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A07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65C2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76A7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C0D5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7A5A" w14:textId="77777777" w:rsidR="00DA3C7A" w:rsidRDefault="00000000" w:rsidP="0024495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C31034" w14:paraId="79D719DD" w14:textId="77777777" w:rsidTr="004C26C9">
        <w:trPr>
          <w:trHeight w:val="584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954A" w14:textId="0CBA865B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Création de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4100" w14:textId="1E44F736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 xml:space="preserve">L’utilisateur doit pouvoir créer </w:t>
            </w:r>
            <w:r w:rsidR="00FF3A4C" w:rsidRPr="00C05B21">
              <w:rPr>
                <w:rFonts w:eastAsia="Montserrat"/>
                <w:iCs/>
              </w:rPr>
              <w:t>un menu un</w:t>
            </w:r>
            <w:r w:rsidR="00BA5A6C" w:rsidRPr="00C05B21">
              <w:rPr>
                <w:rFonts w:eastAsia="Montserrat"/>
                <w:iCs/>
              </w:rPr>
              <w:t>e</w:t>
            </w:r>
            <w:r w:rsidR="00FF3A4C" w:rsidRPr="00C05B21">
              <w:rPr>
                <w:rFonts w:eastAsia="Montserrat"/>
                <w:iCs/>
              </w:rPr>
              <w:t xml:space="preserve"> fois connecté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866C" w14:textId="7B9668AF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Utilisation de python afin de pouvoir créer un menu et l’envoyer à l’API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CCF3" w14:textId="79AF6C12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Avec un formulaire HTML et le langage python on va pouvoir faire une option de création de menu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F1B6" w14:textId="798D6A17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La possibilité de créer un menu est la base du site</w:t>
            </w:r>
          </w:p>
          <w:p w14:paraId="19FF7FD0" w14:textId="2DCE6ADB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HTML et python nous permettrons de mettre en place cette option de création de menu</w:t>
            </w:r>
          </w:p>
        </w:tc>
      </w:tr>
      <w:tr w:rsidR="00C31034" w14:paraId="44E9B0B0" w14:textId="77777777" w:rsidTr="004C26C9">
        <w:trPr>
          <w:trHeight w:val="117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284A" w14:textId="3EA0DCD5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Personnalisation de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6449" w14:textId="2A875C7D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Le menu doit être très personnalisable (couleur, typographie, images)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C15A" w14:textId="30168FF5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 xml:space="preserve">Langage python 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12FE" w14:textId="03A225F5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r w:rsidRPr="00C05B21">
              <w:rPr>
                <w:rFonts w:eastAsia="Montserrat"/>
                <w:iCs/>
              </w:rPr>
              <w:t xml:space="preserve">Ce langage peut nous permettre d’offrir des options de personnalisation </w:t>
            </w:r>
            <w:r w:rsidR="00BA5A6C" w:rsidRPr="00C05B21">
              <w:rPr>
                <w:rFonts w:eastAsia="Montserrat"/>
                <w:iCs/>
              </w:rPr>
              <w:t>à</w:t>
            </w:r>
            <w:r w:rsidRPr="00C05B21">
              <w:rPr>
                <w:rFonts w:eastAsia="Montserrat"/>
                <w:iCs/>
              </w:rPr>
              <w:t xml:space="preserve"> l’utilisateur</w:t>
            </w:r>
          </w:p>
          <w:p w14:paraId="5D0E6D11" w14:textId="77777777" w:rsidR="00C31034" w:rsidRPr="00C05B21" w:rsidRDefault="00C31034" w:rsidP="00244954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C8B8" w14:textId="77777777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Python nous permettra de personnaliser les menus</w:t>
            </w:r>
          </w:p>
          <w:p w14:paraId="4C0DB51B" w14:textId="1796C8B6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4"/>
              </w:numPr>
              <w:spacing w:line="240" w:lineRule="auto"/>
              <w:rPr>
                <w:rFonts w:eastAsia="Montserrat"/>
                <w:iCs/>
              </w:rPr>
            </w:pPr>
            <w:r w:rsidRPr="00C05B21">
              <w:rPr>
                <w:rFonts w:eastAsia="Montserrat"/>
                <w:iCs/>
              </w:rPr>
              <w:t>La personnalisation de menu est indispensable afin que l’utilisateur crée des menus sur notre site</w:t>
            </w:r>
          </w:p>
        </w:tc>
      </w:tr>
      <w:tr w:rsidR="00C31034" w14:paraId="0725C328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2EA5" w14:textId="6A518637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Stockage des menus envoyés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608F" w14:textId="750E349A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Ces menus doivent pouvoir être stockés et utilisés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804" w14:textId="4ADF4D01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Utilisation d’une API et du langage SQL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E1AB" w14:textId="49CF04FF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Avec une API et SQL nous pourrons stocker les menus envoyés et les afficher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34F" w14:textId="7AD576EE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Nous utiliserons Python pour l’API car c’est le langage choisi pour le côté serveur</w:t>
            </w:r>
          </w:p>
          <w:p w14:paraId="3FB5A7F5" w14:textId="77777777" w:rsidR="00C31034" w:rsidRPr="00C05B21" w:rsidRDefault="00C31034" w:rsidP="00244954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10682A27" w14:textId="659BF46C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Nous utilisons SQL car nous nous servons de données fixe.</w:t>
            </w:r>
          </w:p>
        </w:tc>
      </w:tr>
      <w:tr w:rsidR="00C31034" w14:paraId="75DEF5F7" w14:textId="77777777" w:rsidTr="004C26C9">
        <w:trPr>
          <w:trHeight w:val="155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A047" w14:textId="6567F57D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lastRenderedPageBreak/>
              <w:t>Système de connexion</w:t>
            </w:r>
            <w:r w:rsidR="004D5303" w:rsidRPr="00C05B21">
              <w:rPr>
                <w:iCs/>
              </w:rPr>
              <w:t xml:space="preserve"> internaute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A62C" w14:textId="6337F0FB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L’utilisateur </w:t>
            </w:r>
            <w:r w:rsidR="006B2C61">
              <w:rPr>
                <w:iCs/>
              </w:rPr>
              <w:t xml:space="preserve">lambda </w:t>
            </w:r>
            <w:r w:rsidRPr="00C05B21">
              <w:rPr>
                <w:iCs/>
              </w:rPr>
              <w:t xml:space="preserve">doit pouvoir se créer un compte et se connecter </w:t>
            </w:r>
            <w:r w:rsidR="00E173C2">
              <w:rPr>
                <w:iCs/>
              </w:rPr>
              <w:t>afin de stocker ses menus préférés dans ses ‘favoris’.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D2C7" w14:textId="6A8F9D2C" w:rsidR="00C31034" w:rsidRPr="00C05B21" w:rsidRDefault="00C31034" w:rsidP="00244954">
            <w:pPr>
              <w:rPr>
                <w:iCs/>
              </w:rPr>
            </w:pPr>
            <w:r w:rsidRPr="00C05B21">
              <w:rPr>
                <w:iCs/>
              </w:rPr>
              <w:t>Utilisation d’une API et du langage SQL. Sécurisation avec différentes pratiques</w:t>
            </w:r>
            <w:r w:rsidR="00B571FF" w:rsidRPr="00C05B21">
              <w:rPr>
                <w:iCs/>
              </w:rPr>
              <w:t xml:space="preserve"> de</w:t>
            </w:r>
            <w:r w:rsidRPr="00C05B21">
              <w:rPr>
                <w:iCs/>
              </w:rPr>
              <w:t xml:space="preserve"> sécurités 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129A" w14:textId="32E04D70" w:rsidR="00C31034" w:rsidRPr="00C05B21" w:rsidRDefault="00C31034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Avec une API et SQL nous pourrons stocker les identifiants et les mots de passe pour créer un système de connexion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239B" w14:textId="2A4AF6F7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Nous utiliserons </w:t>
            </w:r>
            <w:r w:rsidR="004D5303" w:rsidRPr="00C05B21">
              <w:rPr>
                <w:iCs/>
              </w:rPr>
              <w:t>une API crée avec Python</w:t>
            </w:r>
          </w:p>
          <w:p w14:paraId="239937B0" w14:textId="77777777" w:rsidR="00C31034" w:rsidRPr="00C05B21" w:rsidRDefault="00C31034" w:rsidP="00244954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4BCF96F4" w14:textId="740DB5C8" w:rsidR="00C31034" w:rsidRPr="00C05B21" w:rsidRDefault="00C31034" w:rsidP="00244954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Nous utilisons SQL car nous nous servons de données fixe.</w:t>
            </w:r>
          </w:p>
        </w:tc>
      </w:tr>
      <w:tr w:rsidR="004D5303" w14:paraId="1EC04382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01CB" w14:textId="4F997F9F" w:rsidR="004D5303" w:rsidRPr="00C05B21" w:rsidRDefault="004D5303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Système de connexion restaurateur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8A3B" w14:textId="364F6FF9" w:rsidR="004D5303" w:rsidRPr="00C05B21" w:rsidRDefault="00581E61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L’utilisateur </w:t>
            </w:r>
            <w:r w:rsidR="00E173C2">
              <w:rPr>
                <w:iCs/>
              </w:rPr>
              <w:t xml:space="preserve">qui compte créer des menus et non pas seulement les visionner </w:t>
            </w:r>
            <w:r w:rsidRPr="00C05B21">
              <w:rPr>
                <w:iCs/>
              </w:rPr>
              <w:t>doit pouvoir se créer un compte et se connecter</w:t>
            </w:r>
            <w:r w:rsidR="00E173C2">
              <w:rPr>
                <w:iCs/>
              </w:rPr>
              <w:t>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F032" w14:textId="64CB7CA7" w:rsidR="004D5303" w:rsidRPr="00C05B21" w:rsidRDefault="00E173C2" w:rsidP="00244954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>Modification du formulaire de connexion.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8FA6" w14:textId="2802D34A" w:rsidR="004D5303" w:rsidRPr="00C05B21" w:rsidRDefault="00E173C2" w:rsidP="00244954">
            <w:pPr>
              <w:widowControl w:val="0"/>
              <w:spacing w:line="240" w:lineRule="auto"/>
              <w:rPr>
                <w:iCs/>
              </w:rPr>
            </w:pPr>
            <w:r>
              <w:rPr>
                <w:iCs/>
              </w:rPr>
              <w:t>Une case ‘Professionnel’ sera a coché sur le formulaire de connexion afin d’accéder aux permissions réservées aux restaurateurs comme la création de menu.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5ADB" w14:textId="11021EA2" w:rsidR="00E173C2" w:rsidRPr="00C05B21" w:rsidRDefault="00E173C2" w:rsidP="00E173C2">
            <w:pPr>
              <w:pStyle w:val="Paragraphedeliste"/>
              <w:widowControl w:val="0"/>
              <w:numPr>
                <w:ilvl w:val="0"/>
                <w:numId w:val="16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Nous utiliserons une API crée avec Python</w:t>
            </w:r>
            <w:r>
              <w:rPr>
                <w:iCs/>
              </w:rPr>
              <w:t xml:space="preserve"> pour le système de connexion</w:t>
            </w:r>
          </w:p>
          <w:p w14:paraId="6ACE7872" w14:textId="77777777" w:rsidR="00E173C2" w:rsidRPr="00C05B21" w:rsidRDefault="00E173C2" w:rsidP="00E173C2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255A92D9" w14:textId="24AA313C" w:rsidR="004D5303" w:rsidRPr="00C05B21" w:rsidRDefault="00E173C2" w:rsidP="00E173C2">
            <w:pPr>
              <w:pStyle w:val="Paragraphedeliste"/>
              <w:widowControl w:val="0"/>
              <w:numPr>
                <w:ilvl w:val="0"/>
                <w:numId w:val="16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Séparé les utilisateurs lambdas des restaurateurs </w:t>
            </w:r>
            <w:r w:rsidR="00703FDD">
              <w:rPr>
                <w:iCs/>
              </w:rPr>
              <w:t>va nous permettre</w:t>
            </w:r>
            <w:r>
              <w:rPr>
                <w:iCs/>
              </w:rPr>
              <w:t xml:space="preserve"> de faire de la publicité ciblé</w:t>
            </w:r>
          </w:p>
        </w:tc>
      </w:tr>
      <w:tr w:rsidR="00C31034" w14:paraId="2F3E56AB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F115" w14:textId="284D2D02" w:rsidR="00C31034" w:rsidRPr="00C05B21" w:rsidRDefault="005B4B66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Diffuser un menu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58EB" w14:textId="0FDC90CF" w:rsidR="00C31034" w:rsidRPr="00C05B21" w:rsidRDefault="005B4B66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L’utilisateur doit pouvoir diffuser ses menus afin de les partager au public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9B79" w14:textId="3509C118" w:rsidR="00C31034" w:rsidRPr="00C05B21" w:rsidRDefault="008F5B7B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Un lien permettant de partager </w:t>
            </w:r>
            <w:r w:rsidR="00B00F31">
              <w:rPr>
                <w:iCs/>
              </w:rPr>
              <w:t>le</w:t>
            </w:r>
            <w:r w:rsidRPr="00C05B21">
              <w:rPr>
                <w:iCs/>
              </w:rPr>
              <w:t xml:space="preserve"> menu </w:t>
            </w:r>
            <w:r w:rsidR="00B00F31">
              <w:rPr>
                <w:iCs/>
              </w:rPr>
              <w:t xml:space="preserve">choisi </w:t>
            </w:r>
            <w:r w:rsidRPr="00C05B21">
              <w:rPr>
                <w:iCs/>
              </w:rPr>
              <w:t>via différents réseaux sociaux comme Instagram ou twitter</w:t>
            </w:r>
          </w:p>
          <w:p w14:paraId="1F81C332" w14:textId="77777777" w:rsidR="00193DC0" w:rsidRPr="00C05B21" w:rsidRDefault="00193DC0" w:rsidP="00244954">
            <w:pPr>
              <w:widowControl w:val="0"/>
              <w:spacing w:line="240" w:lineRule="auto"/>
              <w:rPr>
                <w:iCs/>
              </w:rPr>
            </w:pPr>
          </w:p>
          <w:p w14:paraId="7C37023D" w14:textId="783CAC9F" w:rsidR="00193DC0" w:rsidRPr="00C05B21" w:rsidRDefault="00193DC0" w:rsidP="00244954">
            <w:pPr>
              <w:widowControl w:val="0"/>
              <w:spacing w:line="240" w:lineRule="auto"/>
              <w:rPr>
                <w:iCs/>
              </w:rPr>
            </w:pP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DA50" w14:textId="3DB061EE" w:rsidR="00C31034" w:rsidRPr="00C05B21" w:rsidRDefault="008F5B7B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En cliquant sur le logo du réseau choisi l’utilisateur sera redirigé vers le site du réseau en situation de création de post. Dans ce post l’image du menu sera déjà l</w:t>
            </w:r>
            <w:r w:rsidR="004A3D20" w:rsidRPr="00C05B21">
              <w:rPr>
                <w:iCs/>
              </w:rPr>
              <w:t>à</w:t>
            </w:r>
            <w:r w:rsidRPr="00C05B21">
              <w:rPr>
                <w:iCs/>
              </w:rPr>
              <w:t xml:space="preserve"> </w:t>
            </w:r>
            <w:r w:rsidR="004A3D20" w:rsidRPr="00C05B21">
              <w:rPr>
                <w:iCs/>
              </w:rPr>
              <w:t>avec</w:t>
            </w:r>
            <w:r w:rsidRPr="00C05B21">
              <w:rPr>
                <w:iCs/>
              </w:rPr>
              <w:t xml:space="preserve"> un logo du site pour montrer où le menu a été fait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61A8" w14:textId="29B4D7AD" w:rsidR="00C31034" w:rsidRDefault="008F5B7B" w:rsidP="00244954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Partager les menus au public permettra de faire de la publicité au site et donc d’attirer d’autres utilisateurs</w:t>
            </w:r>
          </w:p>
          <w:p w14:paraId="19C2CEA8" w14:textId="77777777" w:rsidR="00E67A11" w:rsidRPr="00C05B21" w:rsidRDefault="00E67A11" w:rsidP="00E67A11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5C8D2E84" w14:textId="59C1EE39" w:rsidR="008F5B7B" w:rsidRPr="00C05B21" w:rsidRDefault="00EB78DF" w:rsidP="00244954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 xml:space="preserve">Partager son travail sera une </w:t>
            </w:r>
            <w:r w:rsidR="00A451C1" w:rsidRPr="00C05B21">
              <w:rPr>
                <w:iCs/>
              </w:rPr>
              <w:t>source</w:t>
            </w:r>
            <w:r w:rsidRPr="00C05B21">
              <w:rPr>
                <w:iCs/>
              </w:rPr>
              <w:t xml:space="preserve"> de satisfaction pour l</w:t>
            </w:r>
            <w:r w:rsidR="00E67A11">
              <w:rPr>
                <w:iCs/>
              </w:rPr>
              <w:t>e restaurateur</w:t>
            </w:r>
          </w:p>
        </w:tc>
      </w:tr>
      <w:tr w:rsidR="00BC2044" w:rsidRPr="00E47BE1" w14:paraId="08C4B2A6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BA5D" w14:textId="0188A17B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Galerie photos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25E6" w14:textId="483B266D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Le site doit avoir une page avec une galerie représentant un menu choisi sous différents formats.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D787" w14:textId="25E8B794" w:rsidR="00BC2044" w:rsidRPr="00C05B21" w:rsidRDefault="00E47BE1" w:rsidP="00BC2044">
            <w:pPr>
              <w:widowControl w:val="0"/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Utilisation d’une galerie React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09F8" w14:textId="4402CCC6" w:rsidR="00BC2044" w:rsidRPr="00C05B21" w:rsidRDefault="00E47BE1" w:rsidP="00BC2044">
            <w:pPr>
              <w:widowControl w:val="0"/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React dispose d’une galerie en carrousel déjà faite dans laquelle on pourra mettre les menus sous différents formats : https://www.npmjs.com/pack</w:t>
            </w:r>
            <w:r w:rsidRPr="00C05B21">
              <w:rPr>
                <w:iCs/>
                <w:lang w:val="fr-FR"/>
              </w:rPr>
              <w:lastRenderedPageBreak/>
              <w:t>age/react-image-gallery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790F" w14:textId="7FDCEC60" w:rsidR="00BC2044" w:rsidRDefault="00C37F05" w:rsidP="00BC2044">
            <w:pPr>
              <w:pStyle w:val="Paragraphedeliste"/>
              <w:widowControl w:val="0"/>
              <w:numPr>
                <w:ilvl w:val="0"/>
                <w:numId w:val="15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lastRenderedPageBreak/>
              <w:t>Nous avons choisi React comme Framework pour le front-end, utiliser ses fonctionnalités est donc logique</w:t>
            </w:r>
          </w:p>
          <w:p w14:paraId="59651FC0" w14:textId="77777777" w:rsidR="00E67A11" w:rsidRPr="00C05B21" w:rsidRDefault="00E67A11" w:rsidP="00E67A11">
            <w:pPr>
              <w:pStyle w:val="Paragraphedeliste"/>
              <w:widowControl w:val="0"/>
              <w:spacing w:line="240" w:lineRule="auto"/>
              <w:rPr>
                <w:iCs/>
                <w:lang w:val="fr-FR"/>
              </w:rPr>
            </w:pPr>
          </w:p>
          <w:p w14:paraId="5B8B4436" w14:textId="4F792D70" w:rsidR="00C37F05" w:rsidRPr="00C05B21" w:rsidRDefault="00C37F05" w:rsidP="00BC2044">
            <w:pPr>
              <w:pStyle w:val="Paragraphedeliste"/>
              <w:widowControl w:val="0"/>
              <w:numPr>
                <w:ilvl w:val="0"/>
                <w:numId w:val="15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lastRenderedPageBreak/>
              <w:t xml:space="preserve">La galerie aura différents formats d’image représentant les formats dans </w:t>
            </w:r>
            <w:r w:rsidR="004C26C9" w:rsidRPr="00C05B21">
              <w:rPr>
                <w:iCs/>
                <w:lang w:val="fr-FR"/>
              </w:rPr>
              <w:t>lesquels</w:t>
            </w:r>
            <w:r w:rsidRPr="00C05B21">
              <w:rPr>
                <w:iCs/>
                <w:lang w:val="fr-FR"/>
              </w:rPr>
              <w:t xml:space="preserve"> il est possible d’imprimer un menu</w:t>
            </w:r>
          </w:p>
        </w:tc>
      </w:tr>
      <w:tr w:rsidR="00BC2044" w14:paraId="5ADF591F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5D34" w14:textId="4E6DF4C1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lastRenderedPageBreak/>
              <w:t xml:space="preserve">Imprimer un menu 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4EDB" w14:textId="2163B5E0" w:rsidR="00BC2044" w:rsidRPr="00C05B21" w:rsidRDefault="00BC2044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Dans la galerie, l</w:t>
            </w:r>
            <w:r w:rsidR="00E67A11">
              <w:rPr>
                <w:iCs/>
              </w:rPr>
              <w:t>e restaurateur</w:t>
            </w:r>
            <w:r w:rsidRPr="00C05B21">
              <w:rPr>
                <w:iCs/>
              </w:rPr>
              <w:t xml:space="preserve"> doit pouvoir </w:t>
            </w:r>
            <w:r w:rsidR="00772291" w:rsidRPr="00C05B21">
              <w:rPr>
                <w:iCs/>
              </w:rPr>
              <w:t>commander le menu choisi</w:t>
            </w:r>
            <w:r w:rsidRPr="00C05B21">
              <w:rPr>
                <w:iCs/>
              </w:rPr>
              <w:t xml:space="preserve"> dans un des différents formats choisis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25E4" w14:textId="42E1A25B" w:rsidR="00BC2044" w:rsidRPr="00C05B21" w:rsidRDefault="004C26C9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Python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58E5" w14:textId="5849039B" w:rsidR="00BC2044" w:rsidRPr="00C05B21" w:rsidRDefault="004C26C9" w:rsidP="00BC204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Avec Python on créera un script permettant de passer une commande du menu au format choisi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E20D" w14:textId="0945270C" w:rsidR="00BC2044" w:rsidRDefault="00BC2044" w:rsidP="00BC2044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Le choix du format est très important pour que l’utilisateur puisse donner la forme physique de son choix à son menu crée</w:t>
            </w:r>
          </w:p>
          <w:p w14:paraId="3CF7B494" w14:textId="77777777" w:rsidR="00E67A11" w:rsidRPr="00C05B21" w:rsidRDefault="00E67A11" w:rsidP="00E67A11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460C2474" w14:textId="0AB2EFC8" w:rsidR="00BC2044" w:rsidRPr="00C05B21" w:rsidRDefault="00BC2044" w:rsidP="00BC2044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iCs/>
              </w:rPr>
            </w:pPr>
            <w:r w:rsidRPr="00C05B21">
              <w:rPr>
                <w:iCs/>
              </w:rPr>
              <w:t>La commande de menu imprimer permettra au site de générer des revenus à l’entreprise</w:t>
            </w:r>
          </w:p>
        </w:tc>
      </w:tr>
      <w:tr w:rsidR="007F676D" w:rsidRPr="00772291" w14:paraId="10FDE3C9" w14:textId="77777777" w:rsidTr="004C26C9">
        <w:trPr>
          <w:trHeight w:val="272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D945" w14:textId="2E1BDCD5" w:rsidR="007F676D" w:rsidRPr="00C05B21" w:rsidRDefault="007F676D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Rappel par mail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198A" w14:textId="03A5E63D" w:rsidR="007F676D" w:rsidRPr="00C05B21" w:rsidRDefault="007F676D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Si l</w:t>
            </w:r>
            <w:r w:rsidR="00E67A11">
              <w:rPr>
                <w:iCs/>
              </w:rPr>
              <w:t>e restaurateur</w:t>
            </w:r>
            <w:r w:rsidRPr="00C05B21">
              <w:rPr>
                <w:iCs/>
              </w:rPr>
              <w:t xml:space="preserve"> quitte le site au milieu du processus de commande d’impression alors un mail lui demandant s’il souhaite reprendre sa commande lui sera envoyé.</w:t>
            </w:r>
          </w:p>
        </w:tc>
        <w:tc>
          <w:tcPr>
            <w:tcW w:w="2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8511" w14:textId="159F66C4" w:rsidR="007F676D" w:rsidRPr="00C05B21" w:rsidRDefault="00B85D4F" w:rsidP="00244954">
            <w:pPr>
              <w:widowControl w:val="0"/>
              <w:spacing w:line="240" w:lineRule="auto"/>
              <w:rPr>
                <w:iCs/>
              </w:rPr>
            </w:pPr>
            <w:r w:rsidRPr="00C05B21">
              <w:rPr>
                <w:iCs/>
              </w:rPr>
              <w:t>Javascript (EmailJS</w:t>
            </w:r>
            <w:r w:rsidR="007F676D" w:rsidRPr="00C05B21">
              <w:rPr>
                <w:iCs/>
              </w:rPr>
              <w:t>)</w:t>
            </w:r>
          </w:p>
        </w:tc>
        <w:tc>
          <w:tcPr>
            <w:tcW w:w="3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D762" w14:textId="0573F973" w:rsidR="007F676D" w:rsidRPr="00C05B21" w:rsidRDefault="00772291" w:rsidP="00244954">
            <w:pPr>
              <w:widowControl w:val="0"/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 xml:space="preserve">A l’aide </w:t>
            </w:r>
            <w:r w:rsidR="00B85D4F" w:rsidRPr="00C05B21">
              <w:rPr>
                <w:iCs/>
                <w:lang w:val="fr-FR"/>
              </w:rPr>
              <w:t>d’</w:t>
            </w:r>
            <w:r w:rsidRPr="00C05B21">
              <w:rPr>
                <w:iCs/>
                <w:lang w:val="fr-FR"/>
              </w:rPr>
              <w:t>EmailJS</w:t>
            </w:r>
            <w:r w:rsidR="00B85D4F" w:rsidRPr="00C05B21">
              <w:rPr>
                <w:iCs/>
                <w:lang w:val="fr-FR"/>
              </w:rPr>
              <w:t xml:space="preserve"> </w:t>
            </w:r>
            <w:r w:rsidRPr="00C05B21">
              <w:rPr>
                <w:iCs/>
                <w:lang w:val="fr-FR"/>
              </w:rPr>
              <w:t xml:space="preserve">il est possible </w:t>
            </w:r>
            <w:r w:rsidR="00B85D4F" w:rsidRPr="00C05B21">
              <w:rPr>
                <w:iCs/>
                <w:lang w:val="fr-FR"/>
              </w:rPr>
              <w:t>d’envoyer</w:t>
            </w:r>
            <w:r w:rsidRPr="00C05B21">
              <w:rPr>
                <w:iCs/>
                <w:lang w:val="fr-FR"/>
              </w:rPr>
              <w:t xml:space="preserve"> facilement un mail à l’utilisateur sans code serveur : </w:t>
            </w:r>
            <w:r w:rsidRPr="00C05B21">
              <w:rPr>
                <w:iCs/>
              </w:rPr>
              <w:t xml:space="preserve"> </w:t>
            </w:r>
            <w:r w:rsidRPr="00C05B21">
              <w:rPr>
                <w:iCs/>
                <w:lang w:val="fr-FR"/>
              </w:rPr>
              <w:t>https://www.emailjs.com/</w:t>
            </w:r>
          </w:p>
        </w:tc>
        <w:tc>
          <w:tcPr>
            <w:tcW w:w="3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3CFA" w14:textId="05D7549B" w:rsidR="007F676D" w:rsidRDefault="00535695" w:rsidP="00BC2044">
            <w:pPr>
              <w:pStyle w:val="Paragraphedeliste"/>
              <w:widowControl w:val="0"/>
              <w:numPr>
                <w:ilvl w:val="0"/>
                <w:numId w:val="20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Le rappel par mail pe</w:t>
            </w:r>
            <w:r w:rsidR="00017D51" w:rsidRPr="00C05B21">
              <w:rPr>
                <w:iCs/>
                <w:lang w:val="fr-FR"/>
              </w:rPr>
              <w:t>rmettra surement à certains clients de reprendre leurs commandes stoppées</w:t>
            </w:r>
          </w:p>
          <w:p w14:paraId="30D572AF" w14:textId="77777777" w:rsidR="00E67A11" w:rsidRPr="00C05B21" w:rsidRDefault="00E67A11" w:rsidP="00E67A11">
            <w:pPr>
              <w:pStyle w:val="Paragraphedeliste"/>
              <w:widowControl w:val="0"/>
              <w:spacing w:line="240" w:lineRule="auto"/>
              <w:rPr>
                <w:iCs/>
                <w:lang w:val="fr-FR"/>
              </w:rPr>
            </w:pPr>
          </w:p>
          <w:p w14:paraId="65E4AE41" w14:textId="3FAC7CF1" w:rsidR="00017D51" w:rsidRPr="00C05B21" w:rsidRDefault="00017D51" w:rsidP="00BC2044">
            <w:pPr>
              <w:pStyle w:val="Paragraphedeliste"/>
              <w:widowControl w:val="0"/>
              <w:numPr>
                <w:ilvl w:val="0"/>
                <w:numId w:val="20"/>
              </w:numPr>
              <w:spacing w:line="240" w:lineRule="auto"/>
              <w:rPr>
                <w:iCs/>
                <w:lang w:val="fr-FR"/>
              </w:rPr>
            </w:pPr>
            <w:r w:rsidRPr="00C05B21">
              <w:rPr>
                <w:iCs/>
                <w:lang w:val="fr-FR"/>
              </w:rPr>
              <w:t>Les assurances et site d’achats en ligne utilise</w:t>
            </w:r>
            <w:r w:rsidR="00680760">
              <w:rPr>
                <w:iCs/>
                <w:lang w:val="fr-FR"/>
              </w:rPr>
              <w:t>nt</w:t>
            </w:r>
            <w:r w:rsidRPr="00C05B21">
              <w:rPr>
                <w:iCs/>
                <w:lang w:val="fr-FR"/>
              </w:rPr>
              <w:t xml:space="preserve"> souvent ce système afin de générer un maximum de profit</w:t>
            </w:r>
          </w:p>
        </w:tc>
      </w:tr>
    </w:tbl>
    <w:p w14:paraId="4EBC96B8" w14:textId="1A2169A9" w:rsidR="00DA3C7A" w:rsidRPr="00772291" w:rsidRDefault="0024495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772291">
        <w:rPr>
          <w:rFonts w:ascii="Montserrat" w:eastAsia="Montserrat" w:hAnsi="Montserrat" w:cs="Montserrat"/>
          <w:sz w:val="24"/>
          <w:szCs w:val="24"/>
          <w:lang w:val="fr-FR"/>
        </w:rPr>
        <w:br w:type="textWrapping" w:clear="all"/>
      </w:r>
    </w:p>
    <w:p w14:paraId="33EEEBBC" w14:textId="77777777" w:rsidR="00DA3C7A" w:rsidRPr="00772291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FD64B6F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back-end </w:t>
      </w:r>
    </w:p>
    <w:p w14:paraId="0B18CDC0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FEA276F">
          <v:rect id="_x0000_i1026" style="width:0;height:1.5pt" o:hralign="center" o:hrstd="t" o:hr="t" fillcolor="#a0a0a0" stroked="f"/>
        </w:pict>
      </w:r>
    </w:p>
    <w:p w14:paraId="5199EBEE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8FCF79C" w14:textId="30417890" w:rsidR="00DA3C7A" w:rsidRPr="00CB3FEE" w:rsidRDefault="00CB3FE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Mon choix pour le langage côté serveur se tourne vers Python car c’est un langage à la fois populaire et simple. Je le choisis également car je ne l’ai jamais utilisé mais que j’en ai beaucoup entendu parler ce qui me donne envie de l’essayer.</w:t>
      </w:r>
    </w:p>
    <w:p w14:paraId="5B045A16" w14:textId="77777777" w:rsidR="00CB3FEE" w:rsidRDefault="00CB3FEE" w:rsidP="00CB3FE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3BB3CF99" w14:textId="1ACD71B6" w:rsidR="00DA3C7A" w:rsidRDefault="00693CDD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allons avoir besoin d’une API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car il y aura un système de connexion sur le site ainsi qu’un besoin de stocker des données. Nous utiliserons donc </w:t>
      </w:r>
      <w:r w:rsidR="00DF14ED">
        <w:rPr>
          <w:rFonts w:ascii="Montserrat" w:eastAsia="Montserrat" w:hAnsi="Montserrat" w:cs="Montserrat"/>
          <w:sz w:val="24"/>
          <w:szCs w:val="24"/>
        </w:rPr>
        <w:t>Python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</w:t>
      </w:r>
      <w:r w:rsidR="0076000B">
        <w:rPr>
          <w:rFonts w:ascii="Montserrat" w:eastAsia="Montserrat" w:hAnsi="Montserrat" w:cs="Montserrat"/>
          <w:sz w:val="24"/>
          <w:szCs w:val="24"/>
        </w:rPr>
        <w:t>pour créer notre</w:t>
      </w:r>
      <w:r w:rsidR="00CB3FEE">
        <w:rPr>
          <w:rFonts w:ascii="Montserrat" w:eastAsia="Montserrat" w:hAnsi="Montserrat" w:cs="Montserrat"/>
          <w:sz w:val="24"/>
          <w:szCs w:val="24"/>
        </w:rPr>
        <w:t xml:space="preserve"> API.</w:t>
      </w:r>
    </w:p>
    <w:p w14:paraId="11B39D9D" w14:textId="77777777" w:rsidR="00CB3FEE" w:rsidRDefault="00CB3FEE" w:rsidP="00CB3FEE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2CF6C36B" w14:textId="77777777" w:rsidR="00CB3FEE" w:rsidRDefault="00CB3FEE" w:rsidP="00CB3FEE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7C2FF5B2" w14:textId="1B484460" w:rsidR="00DA3C7A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CB3FEE">
        <w:rPr>
          <w:rFonts w:ascii="Montserrat" w:eastAsia="Montserrat" w:hAnsi="Montserrat" w:cs="Montserrat"/>
          <w:i/>
          <w:sz w:val="24"/>
          <w:szCs w:val="24"/>
        </w:rPr>
        <w:t xml:space="preserve">Pour la base de données nous partons sur du SQL. Nous avons choisi ce langage car nous utiliserons des données fixe et non dynamique contrairement à ce que propose NO SQL par exemple. Ce langage parait être le plus adapté pour ce projet et j’ai d’ailleurs </w:t>
      </w:r>
      <w:r w:rsidR="002E7832">
        <w:rPr>
          <w:rFonts w:ascii="Montserrat" w:eastAsia="Montserrat" w:hAnsi="Montserrat" w:cs="Montserrat"/>
          <w:i/>
          <w:sz w:val="24"/>
          <w:szCs w:val="24"/>
        </w:rPr>
        <w:t>quelques bases</w:t>
      </w:r>
      <w:r w:rsidR="00CB3FEE">
        <w:rPr>
          <w:rFonts w:ascii="Montserrat" w:eastAsia="Montserrat" w:hAnsi="Montserrat" w:cs="Montserrat"/>
          <w:i/>
          <w:sz w:val="24"/>
          <w:szCs w:val="24"/>
        </w:rPr>
        <w:t xml:space="preserve"> dessus l’ayant déjà étudié.</w:t>
      </w:r>
    </w:p>
    <w:p w14:paraId="56F1BB0D" w14:textId="77777777" w:rsidR="00DA3C7A" w:rsidRDefault="00DA3C7A">
      <w:pPr>
        <w:rPr>
          <w:rFonts w:ascii="Montserrat" w:eastAsia="Montserrat" w:hAnsi="Montserrat" w:cs="Montserrat"/>
          <w:sz w:val="24"/>
          <w:szCs w:val="24"/>
        </w:rPr>
      </w:pPr>
    </w:p>
    <w:p w14:paraId="12A1D8A3" w14:textId="77777777" w:rsidR="00DA3C7A" w:rsidRDefault="00DA3C7A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600A2CE" w14:textId="77777777" w:rsidR="00DA3C7A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41729E84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4F7A091">
          <v:rect id="_x0000_i1027" style="width:0;height:1.5pt" o:hralign="center" o:hrstd="t" o:hr="t" fillcolor="#a0a0a0" stroked="f"/>
        </w:pict>
      </w:r>
    </w:p>
    <w:p w14:paraId="6537F416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E9BCA6F" w14:textId="5E698E68" w:rsidR="00DA3C7A" w:rsidRDefault="00693CD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utiliserons le nom de domaine : ‘</w:t>
      </w:r>
      <w:r w:rsidR="00003678">
        <w:rPr>
          <w:rFonts w:ascii="Montserrat" w:eastAsia="Montserrat" w:hAnsi="Montserrat" w:cs="Montserrat"/>
          <w:sz w:val="24"/>
          <w:szCs w:val="24"/>
        </w:rPr>
        <w:t>Qwenta.fr</w:t>
      </w:r>
      <w:r>
        <w:rPr>
          <w:rFonts w:ascii="Montserrat" w:eastAsia="Montserrat" w:hAnsi="Montserrat" w:cs="Montserrat"/>
          <w:sz w:val="24"/>
          <w:szCs w:val="24"/>
        </w:rPr>
        <w:t>’. Ce nom est concis, unique et mémorable. Il dispose également d’un top-Domain level avec la géolocalisation en France.</w:t>
      </w:r>
    </w:p>
    <w:p w14:paraId="128916EF" w14:textId="77777777" w:rsidR="00693CDD" w:rsidRDefault="00693CDD" w:rsidP="00693CD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9B1C105" w14:textId="3305CE03" w:rsidR="00DA3C7A" w:rsidRDefault="003947FC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Comme hébergement nous utiliserons LVS qui propose </w:t>
      </w:r>
      <w:r w:rsidR="00741BC3">
        <w:rPr>
          <w:rFonts w:ascii="Montserrat" w:eastAsia="Montserrat" w:hAnsi="Montserrat" w:cs="Montserrat"/>
          <w:sz w:val="24"/>
          <w:szCs w:val="24"/>
        </w:rPr>
        <w:t>des tarifs adaptés</w:t>
      </w:r>
      <w:r>
        <w:rPr>
          <w:rFonts w:ascii="Montserrat" w:eastAsia="Montserrat" w:hAnsi="Montserrat" w:cs="Montserrat"/>
          <w:sz w:val="24"/>
          <w:szCs w:val="24"/>
        </w:rPr>
        <w:t xml:space="preserve"> à notre demande ainsi que plusieurs services offerts. Leur datacenter est d’ailleurs en France ce qui est aussi un plus.</w:t>
      </w:r>
    </w:p>
    <w:p w14:paraId="3B47054F" w14:textId="77777777" w:rsidR="00741BC3" w:rsidRPr="00741BC3" w:rsidRDefault="00741BC3" w:rsidP="00741BC3">
      <w:pPr>
        <w:widowControl w:val="0"/>
        <w:ind w:left="720"/>
        <w:rPr>
          <w:rFonts w:ascii="Montserrat" w:eastAsia="Montserrat" w:hAnsi="Montserrat" w:cs="Montserrat"/>
          <w:lang w:val="fr-FR"/>
        </w:rPr>
      </w:pPr>
    </w:p>
    <w:p w14:paraId="736B8F25" w14:textId="2EA36870" w:rsidR="00741BC3" w:rsidRPr="00741BC3" w:rsidRDefault="00741BC3" w:rsidP="00741BC3">
      <w:pPr>
        <w:widowControl w:val="0"/>
        <w:numPr>
          <w:ilvl w:val="0"/>
          <w:numId w:val="8"/>
        </w:numPr>
        <w:rPr>
          <w:rFonts w:ascii="Montserrat" w:eastAsia="Montserrat" w:hAnsi="Montserrat" w:cs="Montserrat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>Nous utiliserons le nom de domaine : ‘</w:t>
      </w:r>
      <w:r w:rsidR="00003678">
        <w:rPr>
          <w:rFonts w:ascii="Montserrat" w:eastAsia="Montserrat" w:hAnsi="Montserrat" w:cs="Montserrat"/>
          <w:sz w:val="24"/>
          <w:szCs w:val="24"/>
        </w:rPr>
        <w:t>contact@qwenta.fr</w:t>
      </w:r>
      <w:r>
        <w:rPr>
          <w:rFonts w:ascii="Montserrat" w:eastAsia="Montserrat" w:hAnsi="Montserrat" w:cs="Montserrat"/>
          <w:sz w:val="24"/>
          <w:szCs w:val="24"/>
        </w:rPr>
        <w:t xml:space="preserve">’. Ce mail est court et facilement mémorable. Il dispose également d’une </w:t>
      </w:r>
      <w:r>
        <w:rPr>
          <w:rFonts w:ascii="Montserrat" w:eastAsia="Montserrat" w:hAnsi="Montserrat" w:cs="Montserrat"/>
          <w:lang w:val="fr-FR"/>
        </w:rPr>
        <w:t>e</w:t>
      </w:r>
      <w:r w:rsidRPr="00741BC3">
        <w:rPr>
          <w:rFonts w:ascii="Montserrat" w:eastAsia="Montserrat" w:hAnsi="Montserrat" w:cs="Montserrat"/>
          <w:lang w:val="fr-FR"/>
        </w:rPr>
        <w:t>xtension de domaine rappelant le pays du site</w:t>
      </w:r>
      <w:r>
        <w:rPr>
          <w:rFonts w:ascii="Montserrat" w:eastAsia="Montserrat" w:hAnsi="Montserrat" w:cs="Montserrat"/>
          <w:lang w:val="fr-FR"/>
        </w:rPr>
        <w:t>.</w:t>
      </w:r>
    </w:p>
    <w:p w14:paraId="2346953D" w14:textId="005F7D86" w:rsidR="00DA3C7A" w:rsidRDefault="00DA3C7A" w:rsidP="00741BC3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5D81661" w14:textId="77777777" w:rsidR="00DA3C7A" w:rsidRDefault="00DA3C7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DDF838C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2C65272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3D55CF48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D7D34F">
          <v:rect id="_x0000_i1028" style="width:0;height:1.5pt" o:hralign="center" o:hrstd="t" o:hr="t" fillcolor="#a0a0a0" stroked="f"/>
        </w:pict>
      </w:r>
    </w:p>
    <w:p w14:paraId="1FFDDE57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94779A2" w14:textId="4B3294E0" w:rsidR="00DA3C7A" w:rsidRPr="005034D7" w:rsidRDefault="004D69B6" w:rsidP="004D69B6">
      <w:pPr>
        <w:widowControl w:val="0"/>
        <w:numPr>
          <w:ilvl w:val="0"/>
          <w:numId w:val="2"/>
        </w:numPr>
        <w:rPr>
          <w:rFonts w:ascii="Montserrat" w:eastAsia="Montserrat" w:hAnsi="Montserrat" w:cs="Montserrat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site doit être compatible avec les dernières versions des navigateurs comme google chrome (Version </w:t>
      </w:r>
      <w:r w:rsidRPr="004D69B6">
        <w:rPr>
          <w:rFonts w:ascii="Montserrat" w:eastAsia="Montserrat" w:hAnsi="Montserrat" w:cs="Montserrat"/>
          <w:sz w:val="24"/>
          <w:szCs w:val="24"/>
          <w:lang w:val="fr-FR"/>
        </w:rPr>
        <w:t>111.0.5563.65</w:t>
      </w:r>
      <w:r>
        <w:rPr>
          <w:rFonts w:ascii="Montserrat" w:eastAsia="Montserrat" w:hAnsi="Montserrat" w:cs="Montserrat"/>
          <w:sz w:val="24"/>
          <w:szCs w:val="24"/>
        </w:rPr>
        <w:t>), Firefox (</w:t>
      </w:r>
      <w:r w:rsidRPr="004D69B6">
        <w:rPr>
          <w:rFonts w:ascii="Montserrat" w:hAnsi="Montserrat" w:cs="Montserrat"/>
          <w:lang w:val="fr-FR"/>
        </w:rPr>
        <w:t xml:space="preserve">Version </w:t>
      </w:r>
      <w:r w:rsidRPr="004D69B6">
        <w:rPr>
          <w:rFonts w:ascii="Montserrat" w:eastAsia="Montserrat" w:hAnsi="Montserrat" w:cs="Montserrat"/>
          <w:sz w:val="24"/>
          <w:szCs w:val="24"/>
          <w:lang w:val="fr-FR"/>
        </w:rPr>
        <w:t>110.0.1</w:t>
      </w:r>
      <w:r w:rsidRPr="004D69B6">
        <w:rPr>
          <w:rFonts w:ascii="Montserrat" w:eastAsia="Montserrat" w:hAnsi="Montserrat" w:cs="Montserrat"/>
          <w:sz w:val="24"/>
          <w:szCs w:val="24"/>
        </w:rPr>
        <w:t>), Microsoft Edge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4D69B6">
        <w:rPr>
          <w:rFonts w:ascii="Montserrat" w:eastAsia="Montserrat" w:hAnsi="Montserrat" w:cs="Montserrat"/>
          <w:sz w:val="24"/>
          <w:szCs w:val="24"/>
        </w:rPr>
        <w:t>(</w:t>
      </w:r>
      <w:r>
        <w:rPr>
          <w:rFonts w:ascii="Montserrat" w:eastAsia="Montserrat" w:hAnsi="Montserrat" w:cs="Montserrat"/>
          <w:sz w:val="24"/>
          <w:szCs w:val="24"/>
        </w:rPr>
        <w:t xml:space="preserve">Version </w:t>
      </w:r>
      <w:r w:rsidRPr="004D69B6">
        <w:rPr>
          <w:rFonts w:ascii="Montserrat" w:eastAsia="Montserrat" w:hAnsi="Montserrat" w:cs="Montserrat"/>
          <w:sz w:val="24"/>
          <w:szCs w:val="24"/>
        </w:rPr>
        <w:t>111.0.1661.41) etc…</w:t>
      </w:r>
    </w:p>
    <w:p w14:paraId="6E8640D2" w14:textId="77777777" w:rsidR="005034D7" w:rsidRPr="004D69B6" w:rsidRDefault="005034D7" w:rsidP="005034D7">
      <w:pPr>
        <w:widowControl w:val="0"/>
        <w:ind w:left="720"/>
        <w:rPr>
          <w:rFonts w:ascii="Montserrat" w:eastAsia="Montserrat" w:hAnsi="Montserrat" w:cs="Montserrat"/>
          <w:lang w:val="fr-FR"/>
        </w:rPr>
      </w:pPr>
    </w:p>
    <w:p w14:paraId="2FAA7603" w14:textId="2E0C3254" w:rsidR="003F2EEA" w:rsidRDefault="005034D7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Pour l’instant nous travaillerons seulement sur l’</w:t>
      </w:r>
      <w:r w:rsidR="00A84669">
        <w:rPr>
          <w:rFonts w:ascii="Montserrat" w:eastAsia="Montserrat" w:hAnsi="Montserrat" w:cs="Montserrat"/>
          <w:sz w:val="24"/>
          <w:szCs w:val="24"/>
        </w:rPr>
        <w:t>accessibilité</w:t>
      </w:r>
      <w:r>
        <w:rPr>
          <w:rFonts w:ascii="Montserrat" w:eastAsia="Montserrat" w:hAnsi="Montserrat" w:cs="Montserrat"/>
          <w:sz w:val="24"/>
          <w:szCs w:val="24"/>
        </w:rPr>
        <w:t xml:space="preserve"> du site sur ordinateur. Les versions </w:t>
      </w:r>
      <w:r w:rsidR="00A84669">
        <w:rPr>
          <w:rFonts w:ascii="Montserrat" w:eastAsia="Montserrat" w:hAnsi="Montserrat" w:cs="Montserrat"/>
          <w:sz w:val="24"/>
          <w:szCs w:val="24"/>
        </w:rPr>
        <w:t>tablettes</w:t>
      </w:r>
      <w:r>
        <w:rPr>
          <w:rFonts w:ascii="Montserrat" w:eastAsia="Montserrat" w:hAnsi="Montserrat" w:cs="Montserrat"/>
          <w:sz w:val="24"/>
          <w:szCs w:val="24"/>
        </w:rPr>
        <w:t xml:space="preserve"> et mobiles seront envisagés plus tard</w:t>
      </w:r>
      <w:r w:rsidR="0083566D">
        <w:rPr>
          <w:rFonts w:ascii="Montserrat" w:eastAsia="Montserrat" w:hAnsi="Montserrat" w:cs="Montserrat"/>
          <w:sz w:val="24"/>
          <w:szCs w:val="24"/>
        </w:rPr>
        <w:t xml:space="preserve"> en cas de gain de popularité du site.</w:t>
      </w:r>
    </w:p>
    <w:p w14:paraId="397E13A0" w14:textId="77777777" w:rsidR="003F2EEA" w:rsidRDefault="003F2EEA" w:rsidP="003F2EEA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7612275F" w14:textId="64CABD78" w:rsidR="00DA3C7A" w:rsidRDefault="003F2EEA" w:rsidP="003F2EE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site doit être accessible</w:t>
      </w:r>
      <w:r w:rsidR="00D03148">
        <w:rPr>
          <w:rFonts w:ascii="Montserrat" w:eastAsia="Montserrat" w:hAnsi="Montserrat" w:cs="Montserrat"/>
          <w:sz w:val="24"/>
          <w:szCs w:val="24"/>
        </w:rPr>
        <w:t xml:space="preserve"> aux malvoyants avec </w:t>
      </w:r>
      <w:r w:rsidR="001643F0">
        <w:rPr>
          <w:rFonts w:ascii="Montserrat" w:eastAsia="Montserrat" w:hAnsi="Montserrat" w:cs="Montserrat"/>
          <w:sz w:val="24"/>
          <w:szCs w:val="24"/>
        </w:rPr>
        <w:t xml:space="preserve">un système de </w:t>
      </w:r>
      <w:r w:rsidR="00D03148">
        <w:rPr>
          <w:rFonts w:ascii="Montserrat" w:eastAsia="Montserrat" w:hAnsi="Montserrat" w:cs="Montserrat"/>
          <w:sz w:val="24"/>
          <w:szCs w:val="24"/>
        </w:rPr>
        <w:t>lecture d’</w:t>
      </w:r>
      <w:r w:rsidR="00117846">
        <w:rPr>
          <w:rFonts w:ascii="Montserrat" w:eastAsia="Montserrat" w:hAnsi="Montserrat" w:cs="Montserrat"/>
          <w:sz w:val="24"/>
          <w:szCs w:val="24"/>
        </w:rPr>
        <w:t>é</w:t>
      </w:r>
      <w:r w:rsidR="00D03148">
        <w:rPr>
          <w:rFonts w:ascii="Montserrat" w:eastAsia="Montserrat" w:hAnsi="Montserrat" w:cs="Montserrat"/>
          <w:sz w:val="24"/>
          <w:szCs w:val="24"/>
        </w:rPr>
        <w:t xml:space="preserve">cran et </w:t>
      </w:r>
      <w:r w:rsidR="0083566D">
        <w:rPr>
          <w:rFonts w:ascii="Montserrat" w:eastAsia="Montserrat" w:hAnsi="Montserrat" w:cs="Montserrat"/>
          <w:sz w:val="24"/>
          <w:szCs w:val="24"/>
        </w:rPr>
        <w:t xml:space="preserve">de </w:t>
      </w:r>
      <w:r w:rsidR="00D03148">
        <w:rPr>
          <w:rFonts w:ascii="Montserrat" w:eastAsia="Montserrat" w:hAnsi="Montserrat" w:cs="Montserrat"/>
          <w:sz w:val="24"/>
          <w:szCs w:val="24"/>
        </w:rPr>
        <w:t>naviga</w:t>
      </w:r>
      <w:r>
        <w:rPr>
          <w:rFonts w:ascii="Montserrat" w:eastAsia="Montserrat" w:hAnsi="Montserrat" w:cs="Montserrat"/>
          <w:sz w:val="24"/>
          <w:szCs w:val="24"/>
        </w:rPr>
        <w:t>tion</w:t>
      </w:r>
      <w:r w:rsidR="00D03148">
        <w:rPr>
          <w:rFonts w:ascii="Montserrat" w:eastAsia="Montserrat" w:hAnsi="Montserrat" w:cs="Montserrat"/>
          <w:sz w:val="24"/>
          <w:szCs w:val="24"/>
        </w:rPr>
        <w:t xml:space="preserve"> au clavier</w:t>
      </w:r>
      <w:r w:rsidR="0083566D">
        <w:rPr>
          <w:rFonts w:ascii="Montserrat" w:eastAsia="Montserrat" w:hAnsi="Montserrat" w:cs="Montserrat"/>
          <w:sz w:val="24"/>
          <w:szCs w:val="24"/>
        </w:rPr>
        <w:t>.</w:t>
      </w:r>
    </w:p>
    <w:p w14:paraId="317D5A74" w14:textId="4BFF4A73" w:rsidR="00DA3C7A" w:rsidRDefault="00DA3C7A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BD80B8D" w14:textId="233BF5D2" w:rsidR="003A48AF" w:rsidRDefault="003A48A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E523E99" w14:textId="44384E18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F18D8BE" w14:textId="373FCBB0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5574C25" w14:textId="77777777" w:rsidR="00EC4ECF" w:rsidRDefault="00EC4EC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E41A4D9" w14:textId="77777777" w:rsidR="003A48AF" w:rsidRDefault="003A48A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103E032" w14:textId="0CF1B33F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7628AB" w14:textId="6302E51C" w:rsidR="00ED46A2" w:rsidRDefault="00ED46A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11C5DD5" w14:textId="77777777" w:rsidR="00ED46A2" w:rsidRDefault="00ED46A2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CBC9FA6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Services tiers</w:t>
      </w:r>
    </w:p>
    <w:p w14:paraId="6B459A10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4D268A0">
          <v:rect id="_x0000_i1029" style="width:0;height:1.5pt" o:hralign="center" o:hrstd="t" o:hr="t" fillcolor="#a0a0a0" stroked="f"/>
        </w:pict>
      </w:r>
    </w:p>
    <w:p w14:paraId="68345444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3DC8A19" w14:textId="0B6B0E13" w:rsidR="00C73CC4" w:rsidRDefault="00C73CC4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Plusieurs outils seront utilisés pour le bon fonctionnement du site :</w:t>
      </w:r>
    </w:p>
    <w:p w14:paraId="25079A5D" w14:textId="77777777" w:rsidR="00D02C6D" w:rsidRDefault="00D02C6D" w:rsidP="00D02C6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87AF07E" w14:textId="77777777" w:rsidR="00C73CC4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EC4EC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3F3A31">
        <w:rPr>
          <w:rFonts w:ascii="Montserrat" w:eastAsia="Montserrat" w:hAnsi="Montserrat" w:cs="Montserrat"/>
          <w:sz w:val="24"/>
          <w:szCs w:val="24"/>
        </w:rPr>
        <w:t>Google search console</w:t>
      </w:r>
      <w:r>
        <w:rPr>
          <w:rFonts w:ascii="Montserrat" w:eastAsia="Montserrat" w:hAnsi="Montserrat" w:cs="Montserrat"/>
          <w:sz w:val="24"/>
          <w:szCs w:val="24"/>
        </w:rPr>
        <w:t xml:space="preserve"> nous permettra de savoir comment les utilisateurs sont arrivés sur notre site</w:t>
      </w:r>
    </w:p>
    <w:p w14:paraId="72EB2803" w14:textId="6C04BDC9" w:rsidR="00C73CC4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- Un plugin nous informant </w:t>
      </w:r>
      <w:r w:rsidR="00ED46A2">
        <w:rPr>
          <w:rFonts w:ascii="Montserrat" w:eastAsia="Montserrat" w:hAnsi="Montserrat" w:cs="Montserrat"/>
          <w:sz w:val="24"/>
          <w:szCs w:val="24"/>
        </w:rPr>
        <w:t>dès</w:t>
      </w:r>
      <w:r>
        <w:rPr>
          <w:rFonts w:ascii="Montserrat" w:eastAsia="Montserrat" w:hAnsi="Montserrat" w:cs="Montserrat"/>
          <w:sz w:val="24"/>
          <w:szCs w:val="24"/>
        </w:rPr>
        <w:t xml:space="preserve"> qu’une erreur survient lors de la création d’un menu ou d’autres actions de l’utilisateur</w:t>
      </w:r>
    </w:p>
    <w:p w14:paraId="3A91A9AB" w14:textId="02BACE45" w:rsidR="00DA3C7A" w:rsidRDefault="00C73CC4" w:rsidP="00C73CC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155376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 xml:space="preserve">Un plugin qui enverrait un mail à un utilisateur s’il n’a pas fini </w:t>
      </w:r>
      <w:r w:rsidR="007C4B69">
        <w:rPr>
          <w:rFonts w:ascii="Montserrat" w:eastAsia="Montserrat" w:hAnsi="Montserrat" w:cs="Montserrat"/>
          <w:sz w:val="24"/>
          <w:szCs w:val="24"/>
        </w:rPr>
        <w:t>la création de sa menu ou sa commande d’impression</w:t>
      </w:r>
      <w:r>
        <w:rPr>
          <w:rFonts w:ascii="Montserrat" w:eastAsia="Montserrat" w:hAnsi="Montserrat" w:cs="Montserrat"/>
          <w:sz w:val="24"/>
          <w:szCs w:val="24"/>
        </w:rPr>
        <w:t xml:space="preserve"> pour lui rappeler de le faire</w:t>
      </w:r>
      <w:r w:rsidR="00155376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7530E0E1" w14:textId="6F2FFCE4" w:rsidR="00D36619" w:rsidRDefault="00D3661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F05AFFD" w14:textId="77777777" w:rsidR="00D36619" w:rsidRDefault="00D3661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8A0D36E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CDC05B7" w14:textId="77777777" w:rsidR="00DA3C7A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7047D52">
          <v:rect id="_x0000_i1030" style="width:0;height:1.5pt" o:hralign="center" o:hrstd="t" o:hr="t" fillcolor="#a0a0a0" stroked="f"/>
        </w:pict>
      </w:r>
    </w:p>
    <w:p w14:paraId="7FD43237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DDCDB6" w14:textId="49851739" w:rsidR="00D02C6D" w:rsidRDefault="00D02C6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sécurité du site est l’un des aspects les plus importants, voici donc plusieurs mesures prises :</w:t>
      </w:r>
    </w:p>
    <w:p w14:paraId="11D8C372" w14:textId="77777777" w:rsidR="00C8210F" w:rsidRDefault="00C8210F" w:rsidP="00C8210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4CD278B" w14:textId="484E2487" w:rsidR="00C8210F" w:rsidRDefault="00C8210F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utiliserons un lien ‘https’ et non ‘http’ malgré le coût supplémentaire afin de </w:t>
      </w:r>
      <w:r w:rsidR="00CF57D9">
        <w:rPr>
          <w:rFonts w:ascii="Montserrat" w:eastAsia="Montserrat" w:hAnsi="Montserrat" w:cs="Montserrat"/>
          <w:sz w:val="24"/>
          <w:szCs w:val="24"/>
        </w:rPr>
        <w:t>chiffrer</w:t>
      </w:r>
      <w:r>
        <w:rPr>
          <w:rFonts w:ascii="Montserrat" w:eastAsia="Montserrat" w:hAnsi="Montserrat" w:cs="Montserrat"/>
          <w:sz w:val="24"/>
          <w:szCs w:val="24"/>
        </w:rPr>
        <w:t xml:space="preserve"> les données</w:t>
      </w:r>
    </w:p>
    <w:p w14:paraId="5103A351" w14:textId="77777777" w:rsidR="00024C19" w:rsidRDefault="00C8210F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Lors de l’inscription le mot de passe devra être conforme à </w:t>
      </w:r>
      <w:r w:rsidR="00024C19">
        <w:rPr>
          <w:rFonts w:ascii="Montserrat" w:eastAsia="Montserrat" w:hAnsi="Montserrat" w:cs="Montserrat"/>
          <w:sz w:val="24"/>
          <w:szCs w:val="24"/>
        </w:rPr>
        <w:t>plusieurs</w:t>
      </w:r>
      <w:r>
        <w:rPr>
          <w:rFonts w:ascii="Montserrat" w:eastAsia="Montserrat" w:hAnsi="Montserrat" w:cs="Montserrat"/>
          <w:sz w:val="24"/>
          <w:szCs w:val="24"/>
        </w:rPr>
        <w:t xml:space="preserve"> critères de sécurité</w:t>
      </w:r>
    </w:p>
    <w:p w14:paraId="4987149C" w14:textId="56BF9285" w:rsidR="00C8210F" w:rsidRDefault="00C8210F" w:rsidP="00024C19">
      <w:pPr>
        <w:pStyle w:val="Paragraphedeliste"/>
        <w:widowControl w:val="0"/>
        <w:spacing w:line="240" w:lineRule="auto"/>
        <w:ind w:left="108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(</w:t>
      </w:r>
      <w:r w:rsidR="00024C19">
        <w:rPr>
          <w:rFonts w:ascii="Montserrat" w:eastAsia="Montserrat" w:hAnsi="Montserrat" w:cs="Montserrat"/>
          <w:sz w:val="24"/>
          <w:szCs w:val="24"/>
        </w:rPr>
        <w:t>Majuscule, chiffres,</w:t>
      </w:r>
      <w:r>
        <w:rPr>
          <w:rFonts w:ascii="Montserrat" w:eastAsia="Montserrat" w:hAnsi="Montserrat" w:cs="Montserrat"/>
          <w:sz w:val="24"/>
          <w:szCs w:val="24"/>
        </w:rPr>
        <w:t xml:space="preserve"> caractères spéciaux, longueur </w:t>
      </w:r>
      <w:r w:rsidR="00024C19">
        <w:rPr>
          <w:rFonts w:ascii="Montserrat" w:eastAsia="Montserrat" w:hAnsi="Montserrat" w:cs="Montserrat"/>
          <w:sz w:val="24"/>
          <w:szCs w:val="24"/>
        </w:rPr>
        <w:t>minimale...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14:paraId="0E64D994" w14:textId="6BD17FF3" w:rsidR="00024C19" w:rsidRPr="00024C19" w:rsidRDefault="00024C19" w:rsidP="00024C19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chiffrerons les mails ainsi que les mots de passe dans la base de données afin d’avoir une sécurité supplémentaire</w:t>
      </w:r>
    </w:p>
    <w:p w14:paraId="1BE48363" w14:textId="72764B7A" w:rsidR="00024C19" w:rsidRDefault="00000000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C8210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En cas de plusieurs </w:t>
      </w:r>
      <w:r w:rsidR="00753F02">
        <w:rPr>
          <w:rFonts w:ascii="Montserrat" w:eastAsia="Montserrat" w:hAnsi="Montserrat" w:cs="Montserrat"/>
          <w:sz w:val="24"/>
          <w:szCs w:val="24"/>
        </w:rPr>
        <w:t>échecs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 à l’entrée du mot de passe, un plugin enverra un m</w:t>
      </w:r>
      <w:r w:rsidR="00521FA7">
        <w:rPr>
          <w:rFonts w:ascii="Montserrat" w:eastAsia="Montserrat" w:hAnsi="Montserrat" w:cs="Montserrat"/>
          <w:sz w:val="24"/>
          <w:szCs w:val="24"/>
        </w:rPr>
        <w:t>essage</w:t>
      </w:r>
      <w:r w:rsidR="00024C19">
        <w:rPr>
          <w:rFonts w:ascii="Montserrat" w:eastAsia="Montserrat" w:hAnsi="Montserrat" w:cs="Montserrat"/>
          <w:sz w:val="24"/>
          <w:szCs w:val="24"/>
        </w:rPr>
        <w:t xml:space="preserve"> au mail utilisé pour le prévenir</w:t>
      </w:r>
    </w:p>
    <w:p w14:paraId="0A976809" w14:textId="3EC57716" w:rsidR="00DA3C7A" w:rsidRPr="00C8210F" w:rsidRDefault="00753F02" w:rsidP="00C8210F">
      <w:pPr>
        <w:pStyle w:val="Paragraphedeliste"/>
        <w:widowControl w:val="0"/>
        <w:numPr>
          <w:ilvl w:val="0"/>
          <w:numId w:val="17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Des mises à jour régulières des langages et des librairies auront lieu afin de s’assurer d’avoir les dernières versions les plus sécuritaires possible</w:t>
      </w:r>
    </w:p>
    <w:p w14:paraId="6D7EE514" w14:textId="77777777" w:rsidR="00DA3C7A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br/>
      </w:r>
    </w:p>
    <w:p w14:paraId="382718DE" w14:textId="77777777" w:rsidR="00DA3C7A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4248794C">
          <v:rect id="_x0000_i1031" style="width:0;height:1.5pt" o:hralign="center" o:hrstd="t" o:hr="t" fillcolor="#a0a0a0" stroked="f"/>
        </w:pict>
      </w:r>
    </w:p>
    <w:p w14:paraId="4EF1C601" w14:textId="77777777" w:rsidR="00DA3C7A" w:rsidRDefault="00DA3C7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C45E789" w14:textId="153D81B5" w:rsidR="00DA3C7A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Grandes lignes du contrat de </w:t>
      </w:r>
      <w:r w:rsidR="0078500A">
        <w:rPr>
          <w:rFonts w:ascii="Montserrat" w:eastAsia="Montserrat" w:hAnsi="Montserrat" w:cs="Montserrat"/>
          <w:sz w:val="24"/>
          <w:szCs w:val="24"/>
        </w:rPr>
        <w:t>maintenance</w:t>
      </w:r>
      <w:r w:rsidR="00701C79">
        <w:rPr>
          <w:rFonts w:ascii="Montserrat" w:eastAsia="Montserrat" w:hAnsi="Montserrat" w:cs="Montserrat"/>
          <w:sz w:val="24"/>
          <w:szCs w:val="24"/>
        </w:rPr>
        <w:t> :</w:t>
      </w:r>
    </w:p>
    <w:p w14:paraId="73A5A67C" w14:textId="77777777" w:rsidR="00701C79" w:rsidRDefault="00701C79" w:rsidP="00701C7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F41A9B7" w14:textId="73E339EF" w:rsidR="00AF237F" w:rsidRDefault="00AF237F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Le site ne sera pour l’</w:t>
      </w:r>
      <w:r w:rsidR="00701C79">
        <w:rPr>
          <w:rFonts w:ascii="Montserrat" w:eastAsia="Montserrat" w:hAnsi="Montserrat" w:cs="Montserrat"/>
          <w:sz w:val="24"/>
          <w:szCs w:val="24"/>
        </w:rPr>
        <w:t>instant</w:t>
      </w:r>
      <w:r>
        <w:rPr>
          <w:rFonts w:ascii="Montserrat" w:eastAsia="Montserrat" w:hAnsi="Montserrat" w:cs="Montserrat"/>
          <w:sz w:val="24"/>
          <w:szCs w:val="24"/>
        </w:rPr>
        <w:t xml:space="preserve"> disponible seulement de 6h à 23h afin de réaliser des </w:t>
      </w:r>
      <w:r w:rsidR="00701C79">
        <w:rPr>
          <w:rFonts w:ascii="Montserrat" w:eastAsia="Montserrat" w:hAnsi="Montserrat" w:cs="Montserrat"/>
          <w:sz w:val="24"/>
          <w:szCs w:val="24"/>
        </w:rPr>
        <w:t>économies</w:t>
      </w:r>
    </w:p>
    <w:p w14:paraId="4CDF3D14" w14:textId="284E99EE" w:rsidR="00AF237F" w:rsidRDefault="00AF237F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</w:t>
      </w:r>
      <w:r w:rsidR="00701C79">
        <w:rPr>
          <w:rFonts w:ascii="Montserrat" w:eastAsia="Montserrat" w:hAnsi="Montserrat" w:cs="Montserrat"/>
          <w:sz w:val="24"/>
          <w:szCs w:val="24"/>
        </w:rPr>
        <w:t xml:space="preserve"> </w:t>
      </w:r>
      <w:r w:rsidR="00DA5256">
        <w:rPr>
          <w:rFonts w:ascii="Montserrat" w:eastAsia="Montserrat" w:hAnsi="Montserrat" w:cs="Montserrat"/>
          <w:sz w:val="24"/>
          <w:szCs w:val="24"/>
        </w:rPr>
        <w:t>En cas de besoin de maintenance du site, nous interviendrons dans les 48h</w:t>
      </w:r>
    </w:p>
    <w:p w14:paraId="5AC6E1BE" w14:textId="47FC6FE1" w:rsidR="00DA5256" w:rsidRDefault="00DA5256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Pour une demande d’ajout il faudra compter une semaine avant que l’on commence à s’en charger</w:t>
      </w:r>
    </w:p>
    <w:p w14:paraId="3A5CF18A" w14:textId="6F328D5E" w:rsidR="00DA5256" w:rsidRDefault="00DA5256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- Des mises à jour hebdomadaires auront lieu </w:t>
      </w:r>
      <w:r w:rsidR="00701C79">
        <w:rPr>
          <w:rFonts w:ascii="Montserrat" w:eastAsia="Montserrat" w:hAnsi="Montserrat" w:cs="Montserrat"/>
          <w:sz w:val="24"/>
          <w:szCs w:val="24"/>
        </w:rPr>
        <w:t>tous les lundis</w:t>
      </w:r>
    </w:p>
    <w:p w14:paraId="01663F9F" w14:textId="31839390" w:rsidR="00545A7C" w:rsidRDefault="00545A7C" w:rsidP="00AF237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- En fonction du gain de popularité du site, l’hébergement sera ré-évalué</w:t>
      </w:r>
    </w:p>
    <w:sectPr w:rsidR="00545A7C">
      <w:headerReference w:type="default" r:id="rId8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4181" w14:textId="77777777" w:rsidR="008D30C4" w:rsidRDefault="008D30C4">
      <w:pPr>
        <w:spacing w:line="240" w:lineRule="auto"/>
      </w:pPr>
      <w:r>
        <w:separator/>
      </w:r>
    </w:p>
  </w:endnote>
  <w:endnote w:type="continuationSeparator" w:id="0">
    <w:p w14:paraId="1FDE62A3" w14:textId="77777777" w:rsidR="008D30C4" w:rsidRDefault="008D3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1F23" w14:textId="77777777" w:rsidR="008D30C4" w:rsidRDefault="008D30C4">
      <w:pPr>
        <w:spacing w:line="240" w:lineRule="auto"/>
      </w:pPr>
      <w:r>
        <w:separator/>
      </w:r>
    </w:p>
  </w:footnote>
  <w:footnote w:type="continuationSeparator" w:id="0">
    <w:p w14:paraId="23CE74EF" w14:textId="77777777" w:rsidR="008D30C4" w:rsidRDefault="008D3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A72E" w14:textId="77777777" w:rsidR="00DA3C7A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76DAAE1" wp14:editId="45417D03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955"/>
    <w:multiLevelType w:val="hybridMultilevel"/>
    <w:tmpl w:val="417A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C48"/>
    <w:multiLevelType w:val="multilevel"/>
    <w:tmpl w:val="3A26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E5B42"/>
    <w:multiLevelType w:val="hybridMultilevel"/>
    <w:tmpl w:val="6C00AE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E51E1"/>
    <w:multiLevelType w:val="hybridMultilevel"/>
    <w:tmpl w:val="AA0C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B35C6"/>
    <w:multiLevelType w:val="multilevel"/>
    <w:tmpl w:val="60786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F12E1F"/>
    <w:multiLevelType w:val="multilevel"/>
    <w:tmpl w:val="49B4E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A21A32"/>
    <w:multiLevelType w:val="hybridMultilevel"/>
    <w:tmpl w:val="AA0C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6B0B"/>
    <w:multiLevelType w:val="hybridMultilevel"/>
    <w:tmpl w:val="81344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688"/>
    <w:multiLevelType w:val="hybridMultilevel"/>
    <w:tmpl w:val="3FFAB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63F63"/>
    <w:multiLevelType w:val="multilevel"/>
    <w:tmpl w:val="12747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F530FC"/>
    <w:multiLevelType w:val="multilevel"/>
    <w:tmpl w:val="E806C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B57131"/>
    <w:multiLevelType w:val="multilevel"/>
    <w:tmpl w:val="83FE0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3E39BD"/>
    <w:multiLevelType w:val="hybridMultilevel"/>
    <w:tmpl w:val="6AA60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5F72"/>
    <w:multiLevelType w:val="multilevel"/>
    <w:tmpl w:val="C19653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D826D2"/>
    <w:multiLevelType w:val="hybridMultilevel"/>
    <w:tmpl w:val="3FFAB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41748"/>
    <w:multiLevelType w:val="hybridMultilevel"/>
    <w:tmpl w:val="6AA600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F67A3"/>
    <w:multiLevelType w:val="multilevel"/>
    <w:tmpl w:val="2E3E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EC10C8"/>
    <w:multiLevelType w:val="hybridMultilevel"/>
    <w:tmpl w:val="BB84320E"/>
    <w:lvl w:ilvl="0" w:tplc="174E8FB6"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866B84"/>
    <w:multiLevelType w:val="hybridMultilevel"/>
    <w:tmpl w:val="6C00A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40AD4"/>
    <w:multiLevelType w:val="hybridMultilevel"/>
    <w:tmpl w:val="AA0C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818718">
    <w:abstractNumId w:val="1"/>
  </w:num>
  <w:num w:numId="2" w16cid:durableId="871382632">
    <w:abstractNumId w:val="5"/>
  </w:num>
  <w:num w:numId="3" w16cid:durableId="1099642815">
    <w:abstractNumId w:val="10"/>
  </w:num>
  <w:num w:numId="4" w16cid:durableId="402027427">
    <w:abstractNumId w:val="13"/>
  </w:num>
  <w:num w:numId="5" w16cid:durableId="1890024961">
    <w:abstractNumId w:val="16"/>
  </w:num>
  <w:num w:numId="6" w16cid:durableId="383721711">
    <w:abstractNumId w:val="11"/>
  </w:num>
  <w:num w:numId="7" w16cid:durableId="1184202138">
    <w:abstractNumId w:val="9"/>
  </w:num>
  <w:num w:numId="8" w16cid:durableId="1824468316">
    <w:abstractNumId w:val="4"/>
  </w:num>
  <w:num w:numId="9" w16cid:durableId="1118453507">
    <w:abstractNumId w:val="8"/>
  </w:num>
  <w:num w:numId="10" w16cid:durableId="109016973">
    <w:abstractNumId w:val="14"/>
  </w:num>
  <w:num w:numId="11" w16cid:durableId="142279557">
    <w:abstractNumId w:val="7"/>
  </w:num>
  <w:num w:numId="12" w16cid:durableId="230510210">
    <w:abstractNumId w:val="0"/>
  </w:num>
  <w:num w:numId="13" w16cid:durableId="1302227369">
    <w:abstractNumId w:val="18"/>
  </w:num>
  <w:num w:numId="14" w16cid:durableId="838469878">
    <w:abstractNumId w:val="2"/>
  </w:num>
  <w:num w:numId="15" w16cid:durableId="677512413">
    <w:abstractNumId w:val="19"/>
  </w:num>
  <w:num w:numId="16" w16cid:durableId="784545179">
    <w:abstractNumId w:val="12"/>
  </w:num>
  <w:num w:numId="17" w16cid:durableId="435907551">
    <w:abstractNumId w:val="17"/>
  </w:num>
  <w:num w:numId="18" w16cid:durableId="1531994572">
    <w:abstractNumId w:val="15"/>
  </w:num>
  <w:num w:numId="19" w16cid:durableId="2021807968">
    <w:abstractNumId w:val="3"/>
  </w:num>
  <w:num w:numId="20" w16cid:durableId="649753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C7A"/>
    <w:rsid w:val="00003678"/>
    <w:rsid w:val="000173D8"/>
    <w:rsid w:val="00017D51"/>
    <w:rsid w:val="0002326A"/>
    <w:rsid w:val="00024C19"/>
    <w:rsid w:val="00033CD5"/>
    <w:rsid w:val="000C0350"/>
    <w:rsid w:val="000C3613"/>
    <w:rsid w:val="000F0C02"/>
    <w:rsid w:val="00117846"/>
    <w:rsid w:val="00155376"/>
    <w:rsid w:val="001643F0"/>
    <w:rsid w:val="00193DC0"/>
    <w:rsid w:val="00200917"/>
    <w:rsid w:val="002075FD"/>
    <w:rsid w:val="0022147B"/>
    <w:rsid w:val="0023742C"/>
    <w:rsid w:val="00244954"/>
    <w:rsid w:val="00256E9D"/>
    <w:rsid w:val="00285930"/>
    <w:rsid w:val="002E7832"/>
    <w:rsid w:val="00302CF3"/>
    <w:rsid w:val="003947FC"/>
    <w:rsid w:val="003A48AF"/>
    <w:rsid w:val="003A4A19"/>
    <w:rsid w:val="003C12F8"/>
    <w:rsid w:val="003F2EEA"/>
    <w:rsid w:val="003F3A31"/>
    <w:rsid w:val="004138D9"/>
    <w:rsid w:val="004A3D20"/>
    <w:rsid w:val="004C26C9"/>
    <w:rsid w:val="004D5303"/>
    <w:rsid w:val="004D69B6"/>
    <w:rsid w:val="005034D7"/>
    <w:rsid w:val="00521FA7"/>
    <w:rsid w:val="00535695"/>
    <w:rsid w:val="00545A7C"/>
    <w:rsid w:val="005727A3"/>
    <w:rsid w:val="005810E1"/>
    <w:rsid w:val="00581E61"/>
    <w:rsid w:val="005B4B66"/>
    <w:rsid w:val="005E277A"/>
    <w:rsid w:val="00666CFE"/>
    <w:rsid w:val="00680760"/>
    <w:rsid w:val="00693CDD"/>
    <w:rsid w:val="006B2C61"/>
    <w:rsid w:val="00701C79"/>
    <w:rsid w:val="00703FDD"/>
    <w:rsid w:val="00741BC3"/>
    <w:rsid w:val="00753F02"/>
    <w:rsid w:val="0076000B"/>
    <w:rsid w:val="00772291"/>
    <w:rsid w:val="0078500A"/>
    <w:rsid w:val="007963FA"/>
    <w:rsid w:val="007C4B69"/>
    <w:rsid w:val="007F676D"/>
    <w:rsid w:val="0083566D"/>
    <w:rsid w:val="00882322"/>
    <w:rsid w:val="008D30C4"/>
    <w:rsid w:val="008F5B7B"/>
    <w:rsid w:val="00A451C1"/>
    <w:rsid w:val="00A60B9A"/>
    <w:rsid w:val="00A84669"/>
    <w:rsid w:val="00AC51FD"/>
    <w:rsid w:val="00AF237F"/>
    <w:rsid w:val="00B00F31"/>
    <w:rsid w:val="00B571FF"/>
    <w:rsid w:val="00B65985"/>
    <w:rsid w:val="00B85D4F"/>
    <w:rsid w:val="00BA5A6C"/>
    <w:rsid w:val="00BC2044"/>
    <w:rsid w:val="00C05B21"/>
    <w:rsid w:val="00C31034"/>
    <w:rsid w:val="00C37F05"/>
    <w:rsid w:val="00C73CC4"/>
    <w:rsid w:val="00C8210F"/>
    <w:rsid w:val="00C854AD"/>
    <w:rsid w:val="00CB3FEE"/>
    <w:rsid w:val="00CF57D9"/>
    <w:rsid w:val="00CF6FC6"/>
    <w:rsid w:val="00D02C6D"/>
    <w:rsid w:val="00D03148"/>
    <w:rsid w:val="00D36619"/>
    <w:rsid w:val="00DA3C7A"/>
    <w:rsid w:val="00DA5256"/>
    <w:rsid w:val="00DF14ED"/>
    <w:rsid w:val="00E173C2"/>
    <w:rsid w:val="00E47BE1"/>
    <w:rsid w:val="00E67A11"/>
    <w:rsid w:val="00EB78DF"/>
    <w:rsid w:val="00EC4ECF"/>
    <w:rsid w:val="00ED46A2"/>
    <w:rsid w:val="00EE34D1"/>
    <w:rsid w:val="00EE59C8"/>
    <w:rsid w:val="00EF1243"/>
    <w:rsid w:val="00FC6390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2D9D"/>
  <w15:docId w15:val="{67E6E079-B3FF-4AAC-AA8D-E09CEEFE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CB3F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44954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954"/>
  </w:style>
  <w:style w:type="paragraph" w:styleId="Pieddepage">
    <w:name w:val="footer"/>
    <w:basedOn w:val="Normal"/>
    <w:link w:val="PieddepageCar"/>
    <w:uiPriority w:val="99"/>
    <w:unhideWhenUsed/>
    <w:rsid w:val="002449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F2BC-B8A0-4F96-9D84-140988C7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Dos Santos</cp:lastModifiedBy>
  <cp:revision>84</cp:revision>
  <dcterms:created xsi:type="dcterms:W3CDTF">2023-03-08T15:08:00Z</dcterms:created>
  <dcterms:modified xsi:type="dcterms:W3CDTF">2023-03-29T14:21:00Z</dcterms:modified>
</cp:coreProperties>
</file>