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E961" w14:textId="0552E788" w:rsidR="001A1139" w:rsidRPr="00EA046A" w:rsidRDefault="001A1139" w:rsidP="001A1139">
      <w:pPr>
        <w:spacing w:after="0"/>
        <w:rPr>
          <w:sz w:val="20"/>
          <w:szCs w:val="20"/>
        </w:rPr>
      </w:pPr>
      <w:r w:rsidRPr="00EA046A">
        <w:rPr>
          <w:b/>
          <w:bCs/>
          <w:sz w:val="20"/>
          <w:szCs w:val="20"/>
          <w:u w:val="single"/>
        </w:rPr>
        <w:t>Data Source, Avian Pairs:</w:t>
      </w:r>
      <w:r w:rsidRPr="00EA046A">
        <w:rPr>
          <w:sz w:val="20"/>
          <w:szCs w:val="20"/>
        </w:rPr>
        <w:t xml:space="preserve"> </w:t>
      </w:r>
      <w:r w:rsidR="00BB5E3D" w:rsidRPr="00EA046A">
        <w:rPr>
          <w:sz w:val="20"/>
          <w:szCs w:val="20"/>
        </w:rPr>
        <w:t xml:space="preserve">Cooney, C.R., Tobias, J.A., Weir, J.T., Botero, C.A. &amp; Seddon, N. Sexual selection, speciation, and constraints on geographical range overlap in birds. </w:t>
      </w:r>
      <w:r w:rsidR="00BB5E3D" w:rsidRPr="00EA046A">
        <w:rPr>
          <w:i/>
          <w:iCs/>
          <w:sz w:val="20"/>
          <w:szCs w:val="20"/>
        </w:rPr>
        <w:t>Ecol. Lett.</w:t>
      </w:r>
      <w:r w:rsidR="00BB5E3D" w:rsidRPr="00EA046A">
        <w:rPr>
          <w:sz w:val="20"/>
          <w:szCs w:val="20"/>
        </w:rPr>
        <w:t xml:space="preserve"> 20, 863-871 (2017).</w:t>
      </w:r>
    </w:p>
    <w:p w14:paraId="32DEBF95" w14:textId="266880EF" w:rsidR="001A1139" w:rsidRPr="00EA046A" w:rsidRDefault="001A1139" w:rsidP="001A1139">
      <w:pPr>
        <w:spacing w:after="0"/>
        <w:rPr>
          <w:sz w:val="20"/>
          <w:szCs w:val="20"/>
        </w:rPr>
      </w:pPr>
    </w:p>
    <w:p w14:paraId="12272772" w14:textId="757D5FD6" w:rsidR="001A1139" w:rsidRPr="00EA046A" w:rsidRDefault="00EA046A" w:rsidP="001A1139">
      <w:pPr>
        <w:spacing w:after="0"/>
        <w:rPr>
          <w:sz w:val="20"/>
          <w:szCs w:val="20"/>
        </w:rPr>
      </w:pPr>
      <w:r w:rsidRPr="00EA046A">
        <w:rPr>
          <w:b/>
          <w:bCs/>
          <w:sz w:val="20"/>
          <w:szCs w:val="20"/>
          <w:u w:val="single"/>
        </w:rPr>
        <w:t>Goal:</w:t>
      </w:r>
      <w:r w:rsidRPr="00EA046A">
        <w:rPr>
          <w:sz w:val="20"/>
          <w:szCs w:val="20"/>
        </w:rPr>
        <w:t xml:space="preserve"> </w:t>
      </w:r>
      <w:r w:rsidR="00C371DF">
        <w:rPr>
          <w:sz w:val="20"/>
          <w:szCs w:val="20"/>
        </w:rPr>
        <w:t>Describe and implement systematic</w:t>
      </w:r>
      <w:r w:rsidR="00BB5E3D" w:rsidRPr="00EA046A">
        <w:rPr>
          <w:sz w:val="20"/>
          <w:szCs w:val="20"/>
        </w:rPr>
        <w:t xml:space="preserve"> </w:t>
      </w:r>
      <w:r w:rsidRPr="00EA046A">
        <w:rPr>
          <w:sz w:val="20"/>
          <w:szCs w:val="20"/>
        </w:rPr>
        <w:t>criteria</w:t>
      </w:r>
      <w:r w:rsidR="00BB5E3D" w:rsidRPr="00EA046A">
        <w:rPr>
          <w:sz w:val="20"/>
          <w:szCs w:val="20"/>
        </w:rPr>
        <w:t xml:space="preserve"> for pair omission</w:t>
      </w:r>
      <w:r w:rsidR="00C371DF">
        <w:rPr>
          <w:sz w:val="20"/>
          <w:szCs w:val="20"/>
        </w:rPr>
        <w:t xml:space="preserve"> with sufficient detail and objectivity for written methods and publication</w:t>
      </w:r>
      <w:r w:rsidR="00BB5E3D" w:rsidRPr="00EA046A">
        <w:rPr>
          <w:sz w:val="20"/>
          <w:szCs w:val="20"/>
        </w:rPr>
        <w:t>.</w:t>
      </w:r>
      <w:r w:rsidR="00BB5E3D" w:rsidRPr="00EA046A">
        <w:rPr>
          <w:sz w:val="20"/>
          <w:szCs w:val="20"/>
        </w:rPr>
        <w:t xml:space="preserve"> Must</w:t>
      </w:r>
      <w:r w:rsidR="001A1139" w:rsidRPr="00EA046A">
        <w:rPr>
          <w:sz w:val="20"/>
          <w:szCs w:val="20"/>
        </w:rPr>
        <w:t xml:space="preserve"> omit pairs where JMPH </w:t>
      </w:r>
      <w:r w:rsidR="00BB5E3D" w:rsidRPr="00EA046A">
        <w:rPr>
          <w:sz w:val="20"/>
          <w:szCs w:val="20"/>
        </w:rPr>
        <w:t>does not</w:t>
      </w:r>
      <w:r w:rsidR="001A1139" w:rsidRPr="00EA046A">
        <w:rPr>
          <w:sz w:val="20"/>
          <w:szCs w:val="20"/>
        </w:rPr>
        <w:t xml:space="preserve"> apply (</w:t>
      </w:r>
      <w:r w:rsidR="00BB5E3D" w:rsidRPr="00EA046A">
        <w:rPr>
          <w:sz w:val="20"/>
          <w:szCs w:val="20"/>
        </w:rPr>
        <w:t xml:space="preserve">re: </w:t>
      </w:r>
      <w:r w:rsidR="001A1139" w:rsidRPr="00EA046A">
        <w:rPr>
          <w:sz w:val="20"/>
          <w:szCs w:val="20"/>
        </w:rPr>
        <w:t>where JMPH assumptions about speciation are inappropriate)</w:t>
      </w:r>
      <w:r w:rsidR="00BB5E3D" w:rsidRPr="00EA046A">
        <w:rPr>
          <w:sz w:val="20"/>
          <w:szCs w:val="20"/>
        </w:rPr>
        <w:t xml:space="preserve"> without introducing bias or subjective scoring criteria</w:t>
      </w:r>
      <w:r w:rsidR="001A1139" w:rsidRPr="00EA046A">
        <w:rPr>
          <w:sz w:val="20"/>
          <w:szCs w:val="20"/>
        </w:rPr>
        <w:t xml:space="preserve">. </w:t>
      </w:r>
    </w:p>
    <w:p w14:paraId="1C549DAF" w14:textId="28A22A35" w:rsidR="001A1139" w:rsidRPr="00EA046A" w:rsidRDefault="001A1139" w:rsidP="001A1139">
      <w:pPr>
        <w:spacing w:after="0"/>
        <w:rPr>
          <w:sz w:val="20"/>
          <w:szCs w:val="20"/>
        </w:rPr>
      </w:pPr>
    </w:p>
    <w:p w14:paraId="7039E9CD" w14:textId="732756C2" w:rsidR="00EA046A" w:rsidRPr="00EA046A" w:rsidRDefault="00EA046A" w:rsidP="001A1139">
      <w:pPr>
        <w:spacing w:after="0"/>
        <w:rPr>
          <w:b/>
          <w:bCs/>
          <w:sz w:val="20"/>
          <w:szCs w:val="20"/>
          <w:u w:val="single"/>
        </w:rPr>
      </w:pPr>
      <w:r w:rsidRPr="00EA046A">
        <w:rPr>
          <w:b/>
          <w:bCs/>
          <w:sz w:val="20"/>
          <w:szCs w:val="20"/>
          <w:u w:val="single"/>
        </w:rPr>
        <w:t>Proposed Methods:</w:t>
      </w:r>
    </w:p>
    <w:p w14:paraId="138175A6" w14:textId="77777777" w:rsidR="00EA046A" w:rsidRPr="00EA046A" w:rsidRDefault="00BB5E3D" w:rsidP="001A113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EA046A">
        <w:rPr>
          <w:sz w:val="20"/>
          <w:szCs w:val="20"/>
        </w:rPr>
        <w:t xml:space="preserve">Start with ~1300 avian sister species pairs. </w:t>
      </w:r>
    </w:p>
    <w:p w14:paraId="49686FDC" w14:textId="0BFF6BCA" w:rsidR="001A1139" w:rsidRPr="00EA046A" w:rsidRDefault="00C964BD" w:rsidP="001A113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Mark for o</w:t>
      </w:r>
      <w:r w:rsidRPr="00EA046A">
        <w:rPr>
          <w:sz w:val="20"/>
          <w:szCs w:val="20"/>
        </w:rPr>
        <w:t>m</w:t>
      </w:r>
      <w:r>
        <w:rPr>
          <w:sz w:val="20"/>
          <w:szCs w:val="20"/>
        </w:rPr>
        <w:t>ission</w:t>
      </w:r>
      <w:r w:rsidR="001A1139" w:rsidRPr="00EA046A">
        <w:rPr>
          <w:sz w:val="20"/>
          <w:szCs w:val="20"/>
        </w:rPr>
        <w:t xml:space="preserve"> pairs for which the following criteria are </w:t>
      </w:r>
      <w:r w:rsidR="001A1139" w:rsidRPr="00EA046A">
        <w:rPr>
          <w:b/>
          <w:bCs/>
          <w:sz w:val="20"/>
          <w:szCs w:val="20"/>
        </w:rPr>
        <w:t>TRUE</w:t>
      </w:r>
      <w:r w:rsidR="00BB5E3D" w:rsidRPr="00EA046A">
        <w:rPr>
          <w:sz w:val="20"/>
          <w:szCs w:val="20"/>
        </w:rPr>
        <w:t>*</w:t>
      </w:r>
      <w:r w:rsidR="001A1139" w:rsidRPr="00EA046A">
        <w:rPr>
          <w:sz w:val="20"/>
          <w:szCs w:val="20"/>
        </w:rPr>
        <w:t>:</w:t>
      </w:r>
    </w:p>
    <w:p w14:paraId="00E8D6EB" w14:textId="003F490B" w:rsidR="001A1139" w:rsidRPr="00EA046A" w:rsidRDefault="001A1139" w:rsidP="001A1139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sz w:val="20"/>
          <w:szCs w:val="20"/>
        </w:rPr>
      </w:pPr>
      <w:r w:rsidRPr="00EA046A">
        <w:rPr>
          <w:b/>
          <w:bCs/>
          <w:sz w:val="20"/>
          <w:szCs w:val="20"/>
        </w:rPr>
        <w:t xml:space="preserve">Latitude overlap &lt; </w:t>
      </w:r>
      <w:r w:rsidRPr="00EA046A">
        <w:rPr>
          <w:b/>
          <w:bCs/>
          <w:i/>
          <w:iCs/>
          <w:sz w:val="20"/>
          <w:szCs w:val="20"/>
        </w:rPr>
        <w:t>AA%</w:t>
      </w:r>
      <w:r w:rsidR="00EA046A" w:rsidRPr="00EA046A">
        <w:rPr>
          <w:b/>
          <w:bCs/>
          <w:i/>
          <w:iCs/>
          <w:sz w:val="20"/>
          <w:szCs w:val="20"/>
        </w:rPr>
        <w:t>.</w:t>
      </w:r>
    </w:p>
    <w:p w14:paraId="605E5BA4" w14:textId="7783EC65" w:rsidR="00B8282C" w:rsidRPr="00EA046A" w:rsidRDefault="00B8282C" w:rsidP="00B8282C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EA046A">
        <w:rPr>
          <w:sz w:val="18"/>
          <w:szCs w:val="18"/>
        </w:rPr>
        <w:t xml:space="preserve">Omit pairs where sisters do not occur at similar latitudes. </w:t>
      </w:r>
    </w:p>
    <w:p w14:paraId="247D31CD" w14:textId="50F27354" w:rsidR="001A1139" w:rsidRPr="00EA046A" w:rsidRDefault="001A1139" w:rsidP="001A1139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 w:rsidRPr="00EA046A">
        <w:rPr>
          <w:b/>
          <w:bCs/>
          <w:sz w:val="20"/>
          <w:szCs w:val="20"/>
        </w:rPr>
        <w:t xml:space="preserve">Elevational overlap &lt; </w:t>
      </w:r>
      <w:r w:rsidRPr="00EA046A">
        <w:rPr>
          <w:b/>
          <w:bCs/>
          <w:i/>
          <w:iCs/>
          <w:sz w:val="20"/>
          <w:szCs w:val="20"/>
        </w:rPr>
        <w:t>BB%</w:t>
      </w:r>
      <w:r w:rsidR="00EA046A" w:rsidRPr="00EA046A">
        <w:rPr>
          <w:b/>
          <w:bCs/>
          <w:i/>
          <w:iCs/>
          <w:sz w:val="20"/>
          <w:szCs w:val="20"/>
        </w:rPr>
        <w:t>.</w:t>
      </w:r>
    </w:p>
    <w:p w14:paraId="6F721DE3" w14:textId="04D908E9" w:rsidR="00B8282C" w:rsidRPr="00EA046A" w:rsidRDefault="00B8282C" w:rsidP="00B8282C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EA046A">
        <w:rPr>
          <w:sz w:val="18"/>
          <w:szCs w:val="18"/>
        </w:rPr>
        <w:t xml:space="preserve">Omit pairs where sisters do not occur at similar elevations. </w:t>
      </w:r>
    </w:p>
    <w:p w14:paraId="0309686E" w14:textId="1B9F7FB1" w:rsidR="001A1139" w:rsidRPr="00EA046A" w:rsidRDefault="001A1139" w:rsidP="001A1139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 w:rsidRPr="00EA046A">
        <w:rPr>
          <w:b/>
          <w:bCs/>
          <w:sz w:val="20"/>
          <w:szCs w:val="20"/>
        </w:rPr>
        <w:t xml:space="preserve">Thermal overlap &lt; </w:t>
      </w:r>
      <w:r w:rsidRPr="00EA046A">
        <w:rPr>
          <w:b/>
          <w:bCs/>
          <w:i/>
          <w:iCs/>
          <w:sz w:val="20"/>
          <w:szCs w:val="20"/>
        </w:rPr>
        <w:t>CC%</w:t>
      </w:r>
      <w:r w:rsidR="00EA046A" w:rsidRPr="00EA046A">
        <w:rPr>
          <w:b/>
          <w:bCs/>
          <w:i/>
          <w:iCs/>
          <w:sz w:val="20"/>
          <w:szCs w:val="20"/>
        </w:rPr>
        <w:t>.</w:t>
      </w:r>
    </w:p>
    <w:p w14:paraId="570AD95B" w14:textId="1537879F" w:rsidR="00B8282C" w:rsidRPr="00EA046A" w:rsidRDefault="00B8282C" w:rsidP="00B8282C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EA046A">
        <w:rPr>
          <w:sz w:val="18"/>
          <w:szCs w:val="18"/>
        </w:rPr>
        <w:t xml:space="preserve">Omit pairs where sisters do not have similar thermal niches. </w:t>
      </w:r>
    </w:p>
    <w:p w14:paraId="3C640D16" w14:textId="1569EC6B" w:rsidR="001A1139" w:rsidRPr="00EA046A" w:rsidRDefault="001A1139" w:rsidP="001A1139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 w:rsidRPr="00EA046A">
        <w:rPr>
          <w:b/>
          <w:bCs/>
          <w:sz w:val="20"/>
          <w:szCs w:val="20"/>
        </w:rPr>
        <w:t xml:space="preserve">Range overlap &gt; </w:t>
      </w:r>
      <w:r w:rsidRPr="00EA046A">
        <w:rPr>
          <w:b/>
          <w:bCs/>
          <w:i/>
          <w:iCs/>
          <w:sz w:val="20"/>
          <w:szCs w:val="20"/>
        </w:rPr>
        <w:t>DD%</w:t>
      </w:r>
      <w:r w:rsidR="00EA046A" w:rsidRPr="00EA046A">
        <w:rPr>
          <w:b/>
          <w:bCs/>
          <w:i/>
          <w:iCs/>
          <w:sz w:val="20"/>
          <w:szCs w:val="20"/>
        </w:rPr>
        <w:t>.</w:t>
      </w:r>
    </w:p>
    <w:p w14:paraId="6C71C62C" w14:textId="0E5AA25A" w:rsidR="00B8282C" w:rsidRPr="00EA046A" w:rsidRDefault="00B8282C" w:rsidP="00B8282C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EA046A">
        <w:rPr>
          <w:sz w:val="18"/>
          <w:szCs w:val="18"/>
        </w:rPr>
        <w:t xml:space="preserve">Omit pairs with extensive range overlap. </w:t>
      </w:r>
    </w:p>
    <w:p w14:paraId="29348CD3" w14:textId="5AF2545C" w:rsidR="00B8282C" w:rsidRPr="00EA046A" w:rsidRDefault="00B8282C" w:rsidP="001A1139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sz w:val="20"/>
          <w:szCs w:val="20"/>
        </w:rPr>
      </w:pPr>
      <w:r w:rsidRPr="00EA046A">
        <w:rPr>
          <w:b/>
          <w:bCs/>
          <w:sz w:val="20"/>
          <w:szCs w:val="20"/>
        </w:rPr>
        <w:t xml:space="preserve">Phylogenetic Distance &lt; </w:t>
      </w:r>
      <w:r w:rsidRPr="00EA046A">
        <w:rPr>
          <w:b/>
          <w:bCs/>
          <w:i/>
          <w:iCs/>
          <w:sz w:val="20"/>
          <w:szCs w:val="20"/>
        </w:rPr>
        <w:t xml:space="preserve">EE% </w:t>
      </w:r>
      <w:r w:rsidR="00EA046A" w:rsidRPr="00EA046A">
        <w:rPr>
          <w:b/>
          <w:bCs/>
          <w:sz w:val="20"/>
          <w:szCs w:val="20"/>
        </w:rPr>
        <w:t>|</w:t>
      </w:r>
      <w:r w:rsidRPr="00EA046A">
        <w:rPr>
          <w:b/>
          <w:bCs/>
          <w:sz w:val="20"/>
          <w:szCs w:val="20"/>
        </w:rPr>
        <w:t xml:space="preserve"> Age Since Divergence &lt; </w:t>
      </w:r>
      <w:r w:rsidRPr="00EA046A">
        <w:rPr>
          <w:b/>
          <w:bCs/>
          <w:i/>
          <w:iCs/>
          <w:sz w:val="20"/>
          <w:szCs w:val="20"/>
        </w:rPr>
        <w:t>FF%</w:t>
      </w:r>
      <w:r w:rsidR="00EA046A" w:rsidRPr="00EA046A">
        <w:rPr>
          <w:b/>
          <w:bCs/>
          <w:i/>
          <w:iCs/>
          <w:sz w:val="20"/>
          <w:szCs w:val="20"/>
        </w:rPr>
        <w:t>.</w:t>
      </w:r>
    </w:p>
    <w:p w14:paraId="11FEFBC3" w14:textId="628E5642" w:rsidR="00B8282C" w:rsidRPr="00EA046A" w:rsidRDefault="00B8282C" w:rsidP="00B8282C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EA046A">
        <w:rPr>
          <w:sz w:val="18"/>
          <w:szCs w:val="18"/>
        </w:rPr>
        <w:t xml:space="preserve">Omit pairs that are not close relative </w:t>
      </w:r>
      <w:r w:rsidR="00EA046A">
        <w:rPr>
          <w:sz w:val="18"/>
          <w:szCs w:val="18"/>
        </w:rPr>
        <w:t>|</w:t>
      </w:r>
      <w:r w:rsidRPr="00EA046A">
        <w:rPr>
          <w:sz w:val="18"/>
          <w:szCs w:val="18"/>
        </w:rPr>
        <w:t xml:space="preserve"> that have deep divergence times.</w:t>
      </w:r>
    </w:p>
    <w:p w14:paraId="3A566DED" w14:textId="7EE49D35" w:rsidR="006653B7" w:rsidRPr="00EA046A" w:rsidRDefault="006653B7" w:rsidP="006653B7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 w:rsidRPr="00EA046A">
        <w:rPr>
          <w:b/>
          <w:bCs/>
          <w:sz w:val="20"/>
          <w:szCs w:val="20"/>
        </w:rPr>
        <w:t xml:space="preserve">New world &amp; </w:t>
      </w:r>
      <w:proofErr w:type="gramStart"/>
      <w:r w:rsidRPr="00EA046A">
        <w:rPr>
          <w:b/>
          <w:bCs/>
          <w:sz w:val="20"/>
          <w:szCs w:val="20"/>
        </w:rPr>
        <w:t>Old world</w:t>
      </w:r>
      <w:proofErr w:type="gramEnd"/>
      <w:r w:rsidRPr="00EA046A">
        <w:rPr>
          <w:b/>
          <w:bCs/>
          <w:sz w:val="20"/>
          <w:szCs w:val="20"/>
        </w:rPr>
        <w:t xml:space="preserve"> occurrence in species</w:t>
      </w:r>
      <w:r w:rsidR="00EA046A" w:rsidRPr="00EA046A">
        <w:rPr>
          <w:b/>
          <w:bCs/>
          <w:sz w:val="20"/>
          <w:szCs w:val="20"/>
        </w:rPr>
        <w:t xml:space="preserve"> | pair.</w:t>
      </w:r>
    </w:p>
    <w:p w14:paraId="5ACED5E0" w14:textId="77777777" w:rsidR="00EA046A" w:rsidRDefault="006653B7" w:rsidP="006653B7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EA046A">
        <w:rPr>
          <w:sz w:val="18"/>
          <w:szCs w:val="18"/>
        </w:rPr>
        <w:t xml:space="preserve">Omit pairs where data points for either species fall in both new world and old world. </w:t>
      </w:r>
    </w:p>
    <w:p w14:paraId="67B93747" w14:textId="42B953C0" w:rsidR="006653B7" w:rsidRPr="00EA046A" w:rsidRDefault="006653B7" w:rsidP="006653B7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EA046A">
        <w:rPr>
          <w:sz w:val="18"/>
          <w:szCs w:val="18"/>
        </w:rPr>
        <w:t>Omit pairs where one species occurs in the new world and one species occurs in the old world.</w:t>
      </w:r>
    </w:p>
    <w:p w14:paraId="4AC561F8" w14:textId="24BB1153" w:rsidR="006653B7" w:rsidRPr="00EA046A" w:rsidRDefault="006653B7" w:rsidP="006653B7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 w:rsidRPr="00EA046A">
        <w:rPr>
          <w:b/>
          <w:bCs/>
          <w:sz w:val="20"/>
          <w:szCs w:val="20"/>
        </w:rPr>
        <w:t xml:space="preserve">River barriers &gt; </w:t>
      </w:r>
      <w:r w:rsidRPr="00EA046A">
        <w:rPr>
          <w:b/>
          <w:bCs/>
          <w:i/>
          <w:iCs/>
          <w:sz w:val="20"/>
          <w:szCs w:val="20"/>
        </w:rPr>
        <w:t>GG</w:t>
      </w:r>
      <w:r w:rsidRPr="00EA046A">
        <w:rPr>
          <w:b/>
          <w:bCs/>
          <w:sz w:val="20"/>
          <w:szCs w:val="20"/>
        </w:rPr>
        <w:t xml:space="preserve"> size present in line between centroids</w:t>
      </w:r>
      <w:r w:rsidR="009423C6">
        <w:rPr>
          <w:b/>
          <w:bCs/>
          <w:sz w:val="20"/>
          <w:szCs w:val="20"/>
        </w:rPr>
        <w:t xml:space="preserve"> (in LCP?)</w:t>
      </w:r>
      <w:r w:rsidRPr="00EA046A">
        <w:rPr>
          <w:b/>
          <w:bCs/>
          <w:sz w:val="20"/>
          <w:szCs w:val="20"/>
        </w:rPr>
        <w:t>.</w:t>
      </w:r>
    </w:p>
    <w:p w14:paraId="4BD8C4A4" w14:textId="4F96ECE6" w:rsidR="006653B7" w:rsidRPr="00EA046A" w:rsidRDefault="006653B7" w:rsidP="006653B7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EA046A">
        <w:rPr>
          <w:sz w:val="18"/>
          <w:szCs w:val="18"/>
        </w:rPr>
        <w:t>Omit pairs where river capture is likely speciation mechanism.</w:t>
      </w:r>
    </w:p>
    <w:p w14:paraId="74FBCD1E" w14:textId="51A30E32" w:rsidR="00BB5E3D" w:rsidRPr="00EA046A" w:rsidRDefault="00BB5E3D" w:rsidP="00BB5E3D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 w:rsidRPr="00EA046A">
        <w:rPr>
          <w:b/>
          <w:bCs/>
          <w:sz w:val="20"/>
          <w:szCs w:val="20"/>
        </w:rPr>
        <w:t xml:space="preserve">LCP length &gt; </w:t>
      </w:r>
      <w:r w:rsidRPr="00EA046A">
        <w:rPr>
          <w:b/>
          <w:bCs/>
          <w:i/>
          <w:iCs/>
          <w:sz w:val="20"/>
          <w:szCs w:val="20"/>
        </w:rPr>
        <w:t>HH</w:t>
      </w:r>
      <w:r w:rsidRPr="00EA046A">
        <w:rPr>
          <w:b/>
          <w:bCs/>
          <w:sz w:val="20"/>
          <w:szCs w:val="20"/>
        </w:rPr>
        <w:t>*distance between sister centroids.</w:t>
      </w:r>
    </w:p>
    <w:p w14:paraId="776483E2" w14:textId="699B23D1" w:rsidR="00BB5E3D" w:rsidRDefault="00BB5E3D" w:rsidP="00BB5E3D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EA046A">
        <w:rPr>
          <w:sz w:val="18"/>
          <w:szCs w:val="18"/>
        </w:rPr>
        <w:t>Omit pairs where bad pathing occurs (e.g., paths trace coastline for 0-cost for long distance, creating an unrealistic path).</w:t>
      </w:r>
    </w:p>
    <w:p w14:paraId="7FB9EB3A" w14:textId="6393887C" w:rsidR="00EA046A" w:rsidRPr="009423C6" w:rsidRDefault="009423C6" w:rsidP="00EA046A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 w:rsidRPr="009423C6">
        <w:rPr>
          <w:b/>
          <w:bCs/>
          <w:sz w:val="20"/>
          <w:szCs w:val="20"/>
        </w:rPr>
        <w:t xml:space="preserve">Distance between sister centroids &gt; </w:t>
      </w:r>
      <w:r w:rsidRPr="009423C6">
        <w:rPr>
          <w:b/>
          <w:bCs/>
          <w:i/>
          <w:iCs/>
          <w:sz w:val="20"/>
          <w:szCs w:val="20"/>
        </w:rPr>
        <w:t>JJ</w:t>
      </w:r>
      <w:r>
        <w:rPr>
          <w:b/>
          <w:bCs/>
          <w:i/>
          <w:iCs/>
          <w:sz w:val="20"/>
          <w:szCs w:val="20"/>
        </w:rPr>
        <w:t>.</w:t>
      </w:r>
    </w:p>
    <w:p w14:paraId="6E5715B1" w14:textId="379473D8" w:rsidR="009423C6" w:rsidRDefault="009423C6" w:rsidP="009423C6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Omit pairs that occur very far apart.</w:t>
      </w:r>
    </w:p>
    <w:p w14:paraId="552D0560" w14:textId="383E9844" w:rsidR="009423C6" w:rsidRPr="009423C6" w:rsidRDefault="009423C6" w:rsidP="009423C6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 w:rsidRPr="009423C6">
        <w:rPr>
          <w:b/>
          <w:bCs/>
          <w:sz w:val="20"/>
          <w:szCs w:val="20"/>
        </w:rPr>
        <w:t>Water distance between sister centroids (in LCP?) &gt; KK.</w:t>
      </w:r>
    </w:p>
    <w:p w14:paraId="3B4CF1FF" w14:textId="60D6CF3D" w:rsidR="009423C6" w:rsidRDefault="009423C6" w:rsidP="009423C6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Omit pairs that are separated by relatively large water barriers.</w:t>
      </w:r>
    </w:p>
    <w:p w14:paraId="2BD95378" w14:textId="1A03BE92" w:rsidR="00C964BD" w:rsidRPr="00C964BD" w:rsidRDefault="00C964BD" w:rsidP="00C964B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Ground truth all outcomes via comparison to sister pair range maps with plotted LCP data.</w:t>
      </w:r>
    </w:p>
    <w:p w14:paraId="6B6C29DC" w14:textId="2F8ECFDD" w:rsidR="00B8282C" w:rsidRPr="00EA046A" w:rsidRDefault="00B8282C" w:rsidP="00B8282C">
      <w:pPr>
        <w:spacing w:after="0"/>
        <w:rPr>
          <w:sz w:val="20"/>
          <w:szCs w:val="20"/>
        </w:rPr>
      </w:pPr>
    </w:p>
    <w:p w14:paraId="14C91D57" w14:textId="6AB23B2A" w:rsidR="00B8282C" w:rsidRPr="00EA046A" w:rsidRDefault="00BB5E3D" w:rsidP="00B8282C">
      <w:pPr>
        <w:spacing w:after="0"/>
        <w:rPr>
          <w:i/>
          <w:iCs/>
          <w:sz w:val="18"/>
          <w:szCs w:val="18"/>
        </w:rPr>
      </w:pPr>
      <w:r w:rsidRPr="00EA046A">
        <w:rPr>
          <w:i/>
          <w:iCs/>
          <w:sz w:val="18"/>
          <w:szCs w:val="18"/>
        </w:rPr>
        <w:t xml:space="preserve">*A sensitivity analysis may be necessary for one or more of these parameters. Additionally, any of these parameters could be entered in the </w:t>
      </w:r>
      <w:r w:rsidR="00C371DF">
        <w:rPr>
          <w:i/>
          <w:iCs/>
          <w:sz w:val="18"/>
          <w:szCs w:val="18"/>
        </w:rPr>
        <w:t xml:space="preserve">statistical </w:t>
      </w:r>
      <w:r w:rsidRPr="00EA046A">
        <w:rPr>
          <w:i/>
          <w:iCs/>
          <w:sz w:val="18"/>
          <w:szCs w:val="18"/>
        </w:rPr>
        <w:t>model</w:t>
      </w:r>
      <w:r w:rsidR="00C964BD">
        <w:rPr>
          <w:i/>
          <w:iCs/>
          <w:sz w:val="18"/>
          <w:szCs w:val="18"/>
        </w:rPr>
        <w:t>s</w:t>
      </w:r>
      <w:r w:rsidRPr="00EA046A">
        <w:rPr>
          <w:i/>
          <w:iCs/>
          <w:sz w:val="18"/>
          <w:szCs w:val="18"/>
        </w:rPr>
        <w:t xml:space="preserve"> as a covariate.</w:t>
      </w:r>
    </w:p>
    <w:p w14:paraId="394FAEEE" w14:textId="40F6C324" w:rsidR="00B8282C" w:rsidRPr="00EA046A" w:rsidRDefault="00B8282C" w:rsidP="00B8282C">
      <w:pPr>
        <w:spacing w:after="0"/>
        <w:rPr>
          <w:sz w:val="20"/>
          <w:szCs w:val="20"/>
        </w:rPr>
      </w:pPr>
    </w:p>
    <w:p w14:paraId="2C3A0FC2" w14:textId="7AF5B31C" w:rsidR="00B8282C" w:rsidRPr="00EA046A" w:rsidRDefault="00B8282C" w:rsidP="00B8282C">
      <w:pPr>
        <w:spacing w:after="0"/>
        <w:rPr>
          <w:b/>
          <w:bCs/>
          <w:sz w:val="20"/>
          <w:szCs w:val="20"/>
          <w:u w:val="single"/>
        </w:rPr>
      </w:pPr>
      <w:r w:rsidRPr="00EA046A">
        <w:rPr>
          <w:b/>
          <w:bCs/>
          <w:sz w:val="20"/>
          <w:szCs w:val="20"/>
          <w:u w:val="single"/>
        </w:rPr>
        <w:t>Example cases that should be excluded with above criteria:</w:t>
      </w:r>
    </w:p>
    <w:p w14:paraId="52B37DD0" w14:textId="5F267E27" w:rsidR="00B8282C" w:rsidRPr="00C964BD" w:rsidRDefault="00B8282C" w:rsidP="00C371DF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C964BD">
        <w:rPr>
          <w:sz w:val="18"/>
          <w:szCs w:val="18"/>
        </w:rPr>
        <w:t>Instances of range shifts (not completely removed if both shifted in similar manner)</w:t>
      </w:r>
      <w:r w:rsidRPr="00C964BD">
        <w:rPr>
          <w:sz w:val="18"/>
          <w:szCs w:val="18"/>
        </w:rPr>
        <w:t>.</w:t>
      </w:r>
    </w:p>
    <w:p w14:paraId="53CC389B" w14:textId="669F5C98" w:rsidR="00B8282C" w:rsidRPr="00C964BD" w:rsidRDefault="00B8282C" w:rsidP="00C371DF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C964BD">
        <w:rPr>
          <w:sz w:val="18"/>
          <w:szCs w:val="18"/>
        </w:rPr>
        <w:t>Instances of anagenesis</w:t>
      </w:r>
      <w:r w:rsidRPr="00C964BD">
        <w:rPr>
          <w:sz w:val="18"/>
          <w:szCs w:val="18"/>
        </w:rPr>
        <w:t xml:space="preserve"> in elev</w:t>
      </w:r>
      <w:r w:rsidR="00EA046A" w:rsidRPr="00C964BD">
        <w:rPr>
          <w:sz w:val="18"/>
          <w:szCs w:val="18"/>
        </w:rPr>
        <w:t>ational</w:t>
      </w:r>
      <w:r w:rsidRPr="00C964BD">
        <w:rPr>
          <w:sz w:val="18"/>
          <w:szCs w:val="18"/>
        </w:rPr>
        <w:t xml:space="preserve"> or thermal niche</w:t>
      </w:r>
      <w:r w:rsidRPr="00C964BD">
        <w:rPr>
          <w:sz w:val="18"/>
          <w:szCs w:val="18"/>
        </w:rPr>
        <w:t xml:space="preserve"> (not completely removed if both evolved in same direction)</w:t>
      </w:r>
      <w:r w:rsidRPr="00C964BD">
        <w:rPr>
          <w:sz w:val="18"/>
          <w:szCs w:val="18"/>
        </w:rPr>
        <w:t>.</w:t>
      </w:r>
    </w:p>
    <w:p w14:paraId="13460634" w14:textId="6A88D6F9" w:rsidR="006653B7" w:rsidRPr="00C964BD" w:rsidRDefault="006653B7" w:rsidP="00C371DF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C964BD">
        <w:rPr>
          <w:sz w:val="18"/>
          <w:szCs w:val="18"/>
        </w:rPr>
        <w:t>Instances of gradient speciation.</w:t>
      </w:r>
    </w:p>
    <w:p w14:paraId="5E316078" w14:textId="2C9BE0BA" w:rsidR="00B8282C" w:rsidRPr="00C964BD" w:rsidRDefault="00B8282C" w:rsidP="00C371DF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C964BD">
        <w:rPr>
          <w:sz w:val="18"/>
          <w:szCs w:val="18"/>
        </w:rPr>
        <w:t>Highly sympatric species where presence of a physiological barrier is not a reasonable assumption.</w:t>
      </w:r>
    </w:p>
    <w:p w14:paraId="7CDA1FAA" w14:textId="676A94FD" w:rsidR="006653B7" w:rsidRPr="00C964BD" w:rsidRDefault="00EA046A" w:rsidP="00C371DF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C964BD">
        <w:rPr>
          <w:sz w:val="18"/>
          <w:szCs w:val="18"/>
        </w:rPr>
        <w:t>O</w:t>
      </w:r>
      <w:r w:rsidR="006653B7" w:rsidRPr="00C964BD">
        <w:rPr>
          <w:sz w:val="18"/>
          <w:szCs w:val="18"/>
        </w:rPr>
        <w:t>ld speciation events</w:t>
      </w:r>
      <w:r w:rsidR="006653B7" w:rsidRPr="00C964BD">
        <w:rPr>
          <w:sz w:val="18"/>
          <w:szCs w:val="18"/>
        </w:rPr>
        <w:t xml:space="preserve"> that may have occurred prior to contemporary elevational </w:t>
      </w:r>
      <w:r w:rsidRPr="00C964BD">
        <w:rPr>
          <w:sz w:val="18"/>
          <w:szCs w:val="18"/>
        </w:rPr>
        <w:t>|</w:t>
      </w:r>
      <w:r w:rsidR="006653B7" w:rsidRPr="00C964BD">
        <w:rPr>
          <w:sz w:val="18"/>
          <w:szCs w:val="18"/>
        </w:rPr>
        <w:t xml:space="preserve"> thermal state.</w:t>
      </w:r>
    </w:p>
    <w:p w14:paraId="3EE534BB" w14:textId="6AF05F06" w:rsidR="00B8282C" w:rsidRPr="00C964BD" w:rsidRDefault="006653B7" w:rsidP="00C371DF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C964BD">
        <w:rPr>
          <w:sz w:val="18"/>
          <w:szCs w:val="18"/>
        </w:rPr>
        <w:t>Cosmopolitan and ring species.</w:t>
      </w:r>
    </w:p>
    <w:p w14:paraId="6DBEA11A" w14:textId="28291973" w:rsidR="00B8282C" w:rsidRPr="00C964BD" w:rsidRDefault="006653B7" w:rsidP="00C371DF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C964BD">
        <w:rPr>
          <w:sz w:val="18"/>
          <w:szCs w:val="18"/>
        </w:rPr>
        <w:t>Instances of speciation across major oceans.</w:t>
      </w:r>
    </w:p>
    <w:p w14:paraId="4BC213D6" w14:textId="6735F581" w:rsidR="006653B7" w:rsidRPr="00C964BD" w:rsidRDefault="006653B7" w:rsidP="00C371DF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C964BD">
        <w:rPr>
          <w:sz w:val="18"/>
          <w:szCs w:val="18"/>
        </w:rPr>
        <w:t>Instances of speciation via river capture (e.g., in the amazon basin).</w:t>
      </w:r>
    </w:p>
    <w:p w14:paraId="1C1831CE" w14:textId="1A7C11F3" w:rsidR="00BB5E3D" w:rsidRPr="00C964BD" w:rsidRDefault="00BB5E3D" w:rsidP="00C371DF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C964BD">
        <w:rPr>
          <w:sz w:val="18"/>
          <w:szCs w:val="18"/>
        </w:rPr>
        <w:t>Instances where the pathing algorithm found a 0-cost isocline and followed it for in inappropriate distance (e.g., all the way around south America clockwise rather than over land a short distance).</w:t>
      </w:r>
    </w:p>
    <w:p w14:paraId="761F7A2B" w14:textId="68017FF2" w:rsidR="009423C6" w:rsidRPr="00C964BD" w:rsidRDefault="009423C6" w:rsidP="00C371DF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C964BD">
        <w:rPr>
          <w:sz w:val="18"/>
          <w:szCs w:val="18"/>
        </w:rPr>
        <w:t>Instances of long-distance speciation events.</w:t>
      </w:r>
    </w:p>
    <w:p w14:paraId="18215BDD" w14:textId="06A6E6B6" w:rsidR="00BB5E3D" w:rsidRPr="00C964BD" w:rsidRDefault="009423C6" w:rsidP="00C371DF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C964BD">
        <w:rPr>
          <w:sz w:val="18"/>
          <w:szCs w:val="18"/>
        </w:rPr>
        <w:t>Instances of speciation in islands not likely driven by</w:t>
      </w:r>
      <w:r w:rsidR="00A41920" w:rsidRPr="00C964BD">
        <w:rPr>
          <w:sz w:val="18"/>
          <w:szCs w:val="18"/>
        </w:rPr>
        <w:t xml:space="preserve"> JMPH</w:t>
      </w:r>
      <w:r w:rsidRPr="00C964BD">
        <w:rPr>
          <w:sz w:val="18"/>
          <w:szCs w:val="18"/>
        </w:rPr>
        <w:t xml:space="preserve"> physiological mechanisms.</w:t>
      </w:r>
    </w:p>
    <w:sectPr w:rsidR="00BB5E3D" w:rsidRPr="00C9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F4A17" w14:textId="77777777" w:rsidR="00D15F96" w:rsidRDefault="00D15F96" w:rsidP="008D35FE">
      <w:pPr>
        <w:spacing w:after="0" w:line="240" w:lineRule="auto"/>
      </w:pPr>
      <w:r>
        <w:separator/>
      </w:r>
    </w:p>
  </w:endnote>
  <w:endnote w:type="continuationSeparator" w:id="0">
    <w:p w14:paraId="246BFE98" w14:textId="77777777" w:rsidR="00D15F96" w:rsidRDefault="00D15F96" w:rsidP="008D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AD1DC" w14:textId="77777777" w:rsidR="00D15F96" w:rsidRDefault="00D15F96" w:rsidP="008D35FE">
      <w:pPr>
        <w:spacing w:after="0" w:line="240" w:lineRule="auto"/>
      </w:pPr>
      <w:r>
        <w:separator/>
      </w:r>
    </w:p>
  </w:footnote>
  <w:footnote w:type="continuationSeparator" w:id="0">
    <w:p w14:paraId="35B5BB73" w14:textId="77777777" w:rsidR="00D15F96" w:rsidRDefault="00D15F96" w:rsidP="008D3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C418C"/>
    <w:multiLevelType w:val="hybridMultilevel"/>
    <w:tmpl w:val="E862923E"/>
    <w:lvl w:ilvl="0" w:tplc="D4AC72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7F0968"/>
    <w:multiLevelType w:val="hybridMultilevel"/>
    <w:tmpl w:val="275E9440"/>
    <w:lvl w:ilvl="0" w:tplc="F3C692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A6403"/>
    <w:multiLevelType w:val="hybridMultilevel"/>
    <w:tmpl w:val="E862923E"/>
    <w:lvl w:ilvl="0" w:tplc="D4AC7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39"/>
    <w:rsid w:val="001A1139"/>
    <w:rsid w:val="006653B7"/>
    <w:rsid w:val="006876A0"/>
    <w:rsid w:val="008D35FE"/>
    <w:rsid w:val="008D515E"/>
    <w:rsid w:val="009423C6"/>
    <w:rsid w:val="00A41920"/>
    <w:rsid w:val="00B8282C"/>
    <w:rsid w:val="00BB5E3D"/>
    <w:rsid w:val="00C371DF"/>
    <w:rsid w:val="00C964BD"/>
    <w:rsid w:val="00D15F96"/>
    <w:rsid w:val="00D32E7A"/>
    <w:rsid w:val="00EA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8FF7"/>
  <w15:chartTrackingRefBased/>
  <w15:docId w15:val="{4B61B99E-F6A5-494A-9D25-47FD542D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5FE"/>
  </w:style>
  <w:style w:type="paragraph" w:styleId="Footer">
    <w:name w:val="footer"/>
    <w:basedOn w:val="Normal"/>
    <w:link w:val="FooterChar"/>
    <w:uiPriority w:val="99"/>
    <w:unhideWhenUsed/>
    <w:rsid w:val="008D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VJF</dc:creator>
  <cp:keywords/>
  <dc:description/>
  <cp:lastModifiedBy>VJF</cp:lastModifiedBy>
  <cp:revision>5</cp:revision>
  <dcterms:created xsi:type="dcterms:W3CDTF">2020-09-02T15:30:00Z</dcterms:created>
  <dcterms:modified xsi:type="dcterms:W3CDTF">2020-09-03T16:41:00Z</dcterms:modified>
</cp:coreProperties>
</file>