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1054" w14:textId="77777777" w:rsidR="006500F2" w:rsidRDefault="008E4F9B">
      <w:pPr>
        <w:spacing w:before="240" w:after="240"/>
        <w:jc w:val="center"/>
        <w:rPr>
          <w:sz w:val="28"/>
          <w:szCs w:val="28"/>
        </w:rPr>
      </w:pPr>
      <w:sdt>
        <w:sdtPr>
          <w:tag w:val="goog_rdk_0"/>
          <w:id w:val="-1963947492"/>
        </w:sdtPr>
        <w:sdtEndPr/>
        <w:sdtContent>
          <w:r w:rsidR="00A866E1">
            <w:rPr>
              <w:rFonts w:ascii="Arial Unicode MS" w:eastAsia="Arial Unicode MS" w:hAnsi="Arial Unicode MS" w:cs="Arial Unicode MS"/>
              <w:sz w:val="28"/>
              <w:szCs w:val="28"/>
            </w:rPr>
            <w:t>[研究議題：</w:t>
          </w:r>
        </w:sdtContent>
      </w:sdt>
      <w:r w:rsidR="00A866E1">
        <w:t>Assessing the Relationship Between the Variability of Diagnostic Measures and the Risk of Diabetic Complications</w:t>
      </w:r>
      <w:r w:rsidR="00A866E1">
        <w:rPr>
          <w:sz w:val="28"/>
          <w:szCs w:val="28"/>
        </w:rPr>
        <w:t>]</w:t>
      </w:r>
    </w:p>
    <w:p w14:paraId="4FBB4BF8" w14:textId="77777777" w:rsidR="006500F2" w:rsidRDefault="008E4F9B">
      <w:pPr>
        <w:rPr>
          <w:rFonts w:ascii="Arimo" w:eastAsia="Arimo" w:hAnsi="Arimo" w:cs="Arimo"/>
        </w:rPr>
      </w:pPr>
      <w:sdt>
        <w:sdtPr>
          <w:tag w:val="goog_rdk_1"/>
          <w:id w:val="-1603797798"/>
        </w:sdtPr>
        <w:sdtEndPr/>
        <w:sdtContent>
          <w:r w:rsidR="00A866E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研究目的</w:t>
          </w:r>
        </w:sdtContent>
      </w:sdt>
      <w:r w:rsidR="00A866E1">
        <w:rPr>
          <w:rFonts w:ascii="Arimo" w:eastAsia="Arimo" w:hAnsi="Arimo" w:cs="Arimo"/>
          <w:b/>
        </w:rPr>
        <w:t>:</w:t>
      </w:r>
      <w:r w:rsidR="00A866E1">
        <w:t xml:space="preserve"> </w:t>
      </w:r>
      <w:r w:rsidR="00A866E1">
        <w:rPr>
          <w:rFonts w:ascii="新細明體" w:eastAsia="新細明體" w:hAnsi="新細明體" w:cs="新細明體"/>
        </w:rPr>
        <w:t>各項檢測項目變異程度對糖尿病患者各項併發症關係</w:t>
      </w:r>
      <w:r w:rsidR="00A866E1">
        <w:rPr>
          <w:rFonts w:ascii="Arimo" w:eastAsia="Arimo" w:hAnsi="Arimo" w:cs="Arimo"/>
        </w:rPr>
        <w:t xml:space="preserve"> </w:t>
      </w:r>
    </w:p>
    <w:p w14:paraId="5F5E40AF" w14:textId="77777777" w:rsidR="006500F2" w:rsidRDefault="006500F2"/>
    <w:p w14:paraId="3DE46060" w14:textId="77777777" w:rsidR="006500F2" w:rsidRDefault="008E4F9B">
      <w:sdt>
        <w:sdtPr>
          <w:tag w:val="goog_rdk_2"/>
          <w:id w:val="-1513453636"/>
        </w:sdtPr>
        <w:sdtEndPr/>
        <w:sdtContent>
          <w:r w:rsidR="00A866E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參考論文</w:t>
          </w:r>
        </w:sdtContent>
      </w:sdt>
      <w:r w:rsidR="00A866E1">
        <w:t>: Predictions of diabetes complications and mortality using hba1c variability: a 10</w:t>
      </w:r>
      <w:r w:rsidR="00A866E1">
        <w:rPr>
          <w:rFonts w:ascii="MS Gothic" w:eastAsia="MS Gothic" w:hAnsi="MS Gothic" w:cs="MS Gothic"/>
        </w:rPr>
        <w:t>‑</w:t>
      </w:r>
      <w:r w:rsidR="00A866E1">
        <w:t>year observational cohort study</w:t>
      </w:r>
    </w:p>
    <w:p w14:paraId="7D5224CE" w14:textId="77777777" w:rsidR="006500F2" w:rsidRDefault="006500F2"/>
    <w:p w14:paraId="535ADC2F" w14:textId="77777777" w:rsidR="006500F2" w:rsidRDefault="008E4F9B">
      <w:pPr>
        <w:rPr>
          <w:rFonts w:ascii="新細明體" w:eastAsia="新細明體" w:hAnsi="新細明體" w:cs="新細明體"/>
        </w:rPr>
      </w:pPr>
      <w:sdt>
        <w:sdtPr>
          <w:tag w:val="goog_rdk_3"/>
          <w:id w:val="-2037346939"/>
        </w:sdtPr>
        <w:sdtEndPr/>
        <w:sdtContent>
          <w:r w:rsidR="00A866E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資料區間</w:t>
          </w:r>
        </w:sdtContent>
      </w:sdt>
      <w:r w:rsidR="00A866E1">
        <w:rPr>
          <w:rFonts w:ascii="Arimo" w:eastAsia="Arimo" w:hAnsi="Arimo" w:cs="Arimo"/>
          <w:b/>
        </w:rPr>
        <w:t xml:space="preserve"> </w:t>
      </w:r>
      <w:r w:rsidR="00A866E1">
        <w:rPr>
          <w:rFonts w:ascii="Arimo" w:eastAsia="Arimo" w:hAnsi="Arimo" w:cs="Arimo"/>
        </w:rPr>
        <w:t xml:space="preserve">: </w:t>
      </w:r>
      <w:r w:rsidR="00A866E1">
        <w:t>2008-2019</w:t>
      </w:r>
    </w:p>
    <w:p w14:paraId="5FBDDFE6" w14:textId="77777777" w:rsidR="006500F2" w:rsidRDefault="006500F2">
      <w:pPr>
        <w:rPr>
          <w:rFonts w:ascii="新細明體" w:eastAsia="新細明體" w:hAnsi="新細明體" w:cs="新細明體"/>
        </w:rPr>
      </w:pPr>
    </w:p>
    <w:p w14:paraId="124358D1" w14:textId="77777777" w:rsidR="006500F2" w:rsidRDefault="008E4F9B">
      <w:sdt>
        <w:sdtPr>
          <w:tag w:val="goog_rdk_4"/>
          <w:id w:val="1994830600"/>
        </w:sdtPr>
        <w:sdtEndPr/>
        <w:sdtContent>
          <w:r w:rsidR="00A866E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目標病患</w:t>
          </w:r>
        </w:sdtContent>
      </w:sdt>
      <w:sdt>
        <w:sdtPr>
          <w:tag w:val="goog_rdk_5"/>
          <w:id w:val="-1426875011"/>
        </w:sdtPr>
        <w:sdtEndPr/>
        <w:sdtContent>
          <w:r w:rsidR="00A866E1">
            <w:rPr>
              <w:rFonts w:ascii="Arial Unicode MS" w:eastAsia="Arial Unicode MS" w:hAnsi="Arial Unicode MS" w:cs="Arial Unicode MS"/>
            </w:rPr>
            <w:t xml:space="preserve"> : 糖尿病</w:t>
          </w:r>
        </w:sdtContent>
      </w:sdt>
      <w:sdt>
        <w:sdtPr>
          <w:tag w:val="goog_rdk_6"/>
          <w:id w:val="727186471"/>
        </w:sdtPr>
        <w:sdtEndPr/>
        <w:sdtContent>
          <w:r w:rsidR="00A866E1">
            <w:rPr>
              <w:rFonts w:ascii="Arial Unicode MS" w:eastAsia="Arial Unicode MS" w:hAnsi="Arial Unicode MS" w:cs="Arial Unicode MS"/>
            </w:rPr>
            <w:t>併發症</w:t>
          </w:r>
        </w:sdtContent>
      </w:sdt>
      <w:sdt>
        <w:sdtPr>
          <w:tag w:val="goog_rdk_7"/>
          <w:id w:val="-606725904"/>
        </w:sdtPr>
        <w:sdtEndPr/>
        <w:sdtContent>
          <w:r w:rsidR="00A866E1">
            <w:rPr>
              <w:rFonts w:ascii="Arial Unicode MS" w:eastAsia="Arial Unicode MS" w:hAnsi="Arial Unicode MS" w:cs="Arial Unicode MS"/>
            </w:rPr>
            <w:t>患者</w:t>
          </w:r>
        </w:sdtContent>
      </w:sdt>
      <w:r w:rsidR="00A866E1">
        <w:t>(</w:t>
      </w:r>
      <w:sdt>
        <w:sdtPr>
          <w:tag w:val="goog_rdk_8"/>
          <w:id w:val="-15775851"/>
        </w:sdtPr>
        <w:sdtEndPr/>
        <w:sdtContent>
          <w:r w:rsidR="00A866E1">
            <w:rPr>
              <w:rFonts w:ascii="Arial Unicode MS" w:eastAsia="Arial Unicode MS" w:hAnsi="Arial Unicode MS" w:cs="Arial Unicode MS"/>
            </w:rPr>
            <w:t>一年內 3次門診 或 1 次住院</w:t>
          </w:r>
        </w:sdtContent>
      </w:sdt>
      <w:r w:rsidR="00A866E1">
        <w:t>)</w:t>
      </w:r>
    </w:p>
    <w:p w14:paraId="3CB310BC" w14:textId="77777777" w:rsidR="006500F2" w:rsidRDefault="00A866E1">
      <w:r>
        <w:rPr>
          <w:rFonts w:ascii="Arimo" w:eastAsia="Arimo" w:hAnsi="Arimo" w:cs="Arimo"/>
        </w:rPr>
        <w:t>Index Date</w:t>
      </w:r>
      <w:sdt>
        <w:sdtPr>
          <w:tag w:val="goog_rdk_9"/>
          <w:id w:val="1892385258"/>
        </w:sdtPr>
        <w:sdtEndPr/>
        <w:sdtContent>
          <w:r>
            <w:rPr>
              <w:rFonts w:ascii="Arial Unicode MS" w:eastAsia="Arial Unicode MS" w:hAnsi="Arial Unicode MS" w:cs="Arial Unicode MS"/>
            </w:rPr>
            <w:t>定義: 發病日</w:t>
          </w:r>
        </w:sdtContent>
      </w:sdt>
    </w:p>
    <w:p w14:paraId="3C95C8B9" w14:textId="77777777" w:rsidR="006500F2" w:rsidRDefault="006500F2">
      <w:pPr>
        <w:rPr>
          <w:rFonts w:ascii="Arimo" w:eastAsia="Arimo" w:hAnsi="Arimo" w:cs="Arimo"/>
        </w:rPr>
      </w:pPr>
    </w:p>
    <w:p w14:paraId="59424589" w14:textId="77777777" w:rsidR="006500F2" w:rsidRDefault="00A866E1">
      <w:pPr>
        <w:widowControl w:val="0"/>
        <w:spacing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ICD CODE: </w:t>
      </w:r>
    </w:p>
    <w:p w14:paraId="5E727AED" w14:textId="77777777" w:rsidR="006500F2" w:rsidRDefault="00A866E1">
      <w:pPr>
        <w:widowControl w:val="0"/>
        <w:spacing w:line="240" w:lineRule="auto"/>
      </w:pPr>
      <w:r>
        <w:t>ICD9: 250, 251.8, 357.2, 362.01, 362.02, 366.41, 583.81</w:t>
      </w:r>
    </w:p>
    <w:p w14:paraId="68E2ADFD" w14:textId="77777777" w:rsidR="006500F2" w:rsidRDefault="006500F2">
      <w:pPr>
        <w:widowControl w:val="0"/>
        <w:spacing w:line="240" w:lineRule="auto"/>
      </w:pPr>
    </w:p>
    <w:p w14:paraId="5B399F38" w14:textId="77777777" w:rsidR="006500F2" w:rsidRDefault="006500F2">
      <w:pPr>
        <w:tabs>
          <w:tab w:val="left" w:pos="2700"/>
        </w:tabs>
        <w:rPr>
          <w:rFonts w:ascii="Arimo" w:eastAsia="Arimo" w:hAnsi="Arimo" w:cs="Arimo"/>
        </w:rPr>
      </w:pPr>
    </w:p>
    <w:p w14:paraId="4C9E1F27" w14:textId="77777777" w:rsidR="006500F2" w:rsidRDefault="00A866E1">
      <w:pPr>
        <w:widowControl w:val="0"/>
        <w:spacing w:line="240" w:lineRule="auto"/>
      </w:pPr>
      <w:r>
        <w:t>ICD10: E08, E09, E10, E11, E12</w:t>
      </w:r>
    </w:p>
    <w:p w14:paraId="691E0603" w14:textId="77777777" w:rsidR="006500F2" w:rsidRDefault="006500F2">
      <w:pPr>
        <w:widowControl w:val="0"/>
        <w:spacing w:line="240" w:lineRule="auto"/>
      </w:pPr>
    </w:p>
    <w:p w14:paraId="3FD9A20B" w14:textId="77777777" w:rsidR="006500F2" w:rsidRDefault="008E4F9B">
      <w:sdt>
        <w:sdtPr>
          <w:tag w:val="goog_rdk_10"/>
          <w:id w:val="1532680575"/>
        </w:sdtPr>
        <w:sdtEndPr/>
        <w:sdtContent>
          <w:r w:rsidR="00A866E1">
            <w:rPr>
              <w:rFonts w:ascii="Arial Unicode MS" w:eastAsia="Arial Unicode MS" w:hAnsi="Arial Unicode MS" w:cs="Arial Unicode MS"/>
            </w:rPr>
            <w:t>lab定義、exclude</w:t>
          </w:r>
        </w:sdtContent>
      </w:sdt>
    </w:p>
    <w:p w14:paraId="1B2A4AA1" w14:textId="414CF67B" w:rsidR="006500F2" w:rsidRDefault="006500F2"/>
    <w:p w14:paraId="407DB2AB" w14:textId="77777777" w:rsidR="006500F2" w:rsidRDefault="00A866E1">
      <w:r>
        <w:rPr>
          <w:b/>
          <w:sz w:val="24"/>
          <w:szCs w:val="24"/>
        </w:rPr>
        <w:t>Outcome</w:t>
      </w:r>
      <w:r>
        <w:t xml:space="preserve"> (</w:t>
      </w:r>
      <w:sdt>
        <w:sdtPr>
          <w:tag w:val="goog_rdk_11"/>
          <w:id w:val="1374115287"/>
        </w:sdtPr>
        <w:sdtEndPr/>
        <w:sdtContent>
          <w:r>
            <w:rPr>
              <w:rFonts w:ascii="Arial Unicode MS" w:eastAsia="Arial Unicode MS" w:hAnsi="Arial Unicode MS" w:cs="Arial Unicode MS"/>
            </w:rPr>
            <w:t>糖尿病引起的相關併發症): * 6</w:t>
          </w:r>
        </w:sdtContent>
      </w:sdt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6500F2" w14:paraId="19E73A1E" w14:textId="77777777" w:rsidTr="001D25E4">
        <w:trPr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1C18" w14:textId="77777777" w:rsidR="006500F2" w:rsidRDefault="008E4F9B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2"/>
                <w:id w:val="1890461181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糖尿病相關併發症</w:t>
                </w:r>
              </w:sdtContent>
            </w:sdt>
          </w:p>
        </w:tc>
        <w:tc>
          <w:tcPr>
            <w:tcW w:w="4078" w:type="dxa"/>
            <w:tcBorders>
              <w:top w:val="single" w:sz="5" w:space="0" w:color="000000"/>
              <w:left w:val="nil"/>
              <w:bottom w:val="single" w:sz="4" w:space="0" w:color="auto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939E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1F881" w14:textId="77777777" w:rsidR="006500F2" w:rsidRDefault="008E4F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3"/>
                <w:id w:val="-1597015491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操作定義</w:t>
                </w:r>
              </w:sdtContent>
            </w:sdt>
          </w:p>
        </w:tc>
      </w:tr>
      <w:tr w:rsidR="006500F2" w14:paraId="02C115E1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4ECA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Eye complications</w:t>
            </w:r>
          </w:p>
          <w:p w14:paraId="51B47692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EyeComp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9B0E" w14:textId="77777777" w:rsidR="006500F2" w:rsidRDefault="008E4F9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4"/>
                <w:id w:val="-980995992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ICD9: 362.01、362.02、362.55、362.11、365.44、369、361、369.60</w:t>
                </w:r>
              </w:sdtContent>
            </w:sdt>
          </w:p>
          <w:p w14:paraId="0A8A1DAA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0B15C" w14:textId="77777777" w:rsidR="006500F2" w:rsidRDefault="008E4F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5"/>
                <w:id w:val="1427300813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一年內 3次門診 或 1 次住院。</w:t>
                </w:r>
              </w:sdtContent>
            </w:sdt>
          </w:p>
        </w:tc>
      </w:tr>
      <w:tr w:rsidR="006500F2" w:rsidRPr="005A5567" w14:paraId="024B2D7C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B2A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Cardiovascular disease</w:t>
            </w:r>
          </w:p>
          <w:p w14:paraId="3FC62D77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CardioDisease</w:t>
            </w:r>
          </w:p>
        </w:tc>
        <w:tc>
          <w:tcPr>
            <w:tcW w:w="4078" w:type="dxa"/>
            <w:tcBorders>
              <w:top w:val="nil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0B98" w14:textId="77777777" w:rsidR="006500F2" w:rsidRPr="00A866E1" w:rsidRDefault="008E4F9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sdt>
              <w:sdtPr>
                <w:tag w:val="goog_rdk_16"/>
                <w:id w:val="-341166191"/>
              </w:sdtPr>
              <w:sdtEndPr/>
              <w:sdtContent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ICD9: 414.9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413.9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411.1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412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428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425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402</w:t>
                </w:r>
              </w:sdtContent>
            </w:sdt>
          </w:p>
          <w:p w14:paraId="78888621" w14:textId="77777777" w:rsidR="006500F2" w:rsidRPr="00A866E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66E1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ICD10: I11, I20.0, I20.8, I20.9, I25.2, I25.9, I42, I43, I50.1, I50.2, I50.3, I50.4, </w:t>
            </w:r>
            <w:r w:rsidRPr="00A866E1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E9DDF" w14:textId="77777777" w:rsidR="006500F2" w:rsidRPr="00A866E1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6500F2" w:rsidRPr="005A5567" w14:paraId="6E7717F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ADBD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Cerebrovascular disease</w:t>
            </w:r>
          </w:p>
          <w:p w14:paraId="7C41EE45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CerebroDisease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D045" w14:textId="77777777" w:rsidR="006500F2" w:rsidRPr="00A866E1" w:rsidRDefault="008E4F9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sdt>
              <w:sdtPr>
                <w:tag w:val="goog_rdk_17"/>
                <w:id w:val="-184674058"/>
              </w:sdtPr>
              <w:sdtEndPr/>
              <w:sdtContent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ICD9: 435.9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434.91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432.9</w:t>
                </w:r>
                <w:r w:rsidR="00A866E1">
                  <w:rPr>
                    <w:rFonts w:ascii="Gungsuh" w:eastAsia="Gungsuh" w:hAnsi="Gungsuh" w:cs="Gungsuh"/>
                    <w:b/>
                  </w:rPr>
                  <w:t>、</w:t>
                </w:r>
                <w:r w:rsidR="00A866E1" w:rsidRPr="00A866E1">
                  <w:rPr>
                    <w:rFonts w:ascii="Gungsuh" w:eastAsia="Gungsuh" w:hAnsi="Gungsuh" w:cs="Gungsuh"/>
                    <w:b/>
                    <w:lang w:val="en-US"/>
                  </w:rPr>
                  <w:t>437.1</w:t>
                </w:r>
              </w:sdtContent>
            </w:sdt>
          </w:p>
          <w:p w14:paraId="38689CA4" w14:textId="77777777" w:rsidR="006500F2" w:rsidRPr="00A866E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66E1">
              <w:rPr>
                <w:rFonts w:ascii="Times New Roman" w:eastAsia="Times New Roman" w:hAnsi="Times New Roman" w:cs="Times New Roman"/>
                <w:b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148D" w14:textId="77777777" w:rsidR="006500F2" w:rsidRPr="00A866E1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6500F2" w:rsidRPr="005A5567" w14:paraId="63B5602E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9DFD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Peripheral vascular disease</w:t>
            </w:r>
          </w:p>
          <w:p w14:paraId="1C5FF583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PeripheralVascDisease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6D12" w14:textId="77777777" w:rsidR="006500F2" w:rsidRPr="00A866E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66E1">
              <w:rPr>
                <w:rFonts w:ascii="Times New Roman" w:eastAsia="Times New Roman" w:hAnsi="Times New Roman" w:cs="Times New Roman"/>
                <w:b/>
                <w:lang w:val="en-US"/>
              </w:rPr>
              <w:t>ICD9: 440.2</w:t>
            </w:r>
          </w:p>
          <w:p w14:paraId="30171425" w14:textId="77777777" w:rsidR="006500F2" w:rsidRPr="00A866E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66E1">
              <w:rPr>
                <w:rFonts w:ascii="Times New Roman" w:eastAsia="Times New Roman" w:hAnsi="Times New Roman" w:cs="Times New Roman"/>
                <w:b/>
                <w:lang w:val="en-US"/>
              </w:rPr>
              <w:t>ICD10: I70.2, I70.92, I75.01, 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CA9A9" w14:textId="77777777" w:rsidR="006500F2" w:rsidRPr="00A866E1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6500F2" w14:paraId="490327A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AFDC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  <w:p w14:paraId="3362667C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B89" w14:textId="77777777" w:rsidR="006500F2" w:rsidRDefault="008E4F9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8"/>
                <w:id w:val="-555166362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ICD9: 583、585、V451</w:t>
                </w:r>
              </w:sdtContent>
            </w:sdt>
          </w:p>
          <w:p w14:paraId="374A2477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ICD10:</w:t>
            </w:r>
          </w:p>
          <w:p w14:paraId="3265C013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E10.21, E11.21, N05.0, N05.1, N05.2, N05.3, N05.4, N05.5, N05.6, N05.7, N05.8, N05.9, N06.0, N06.1, N06.2, N06.3, N06.4, N06.5, N06.6, N06.7</w:t>
            </w:r>
          </w:p>
          <w:p w14:paraId="04866063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N06.8, N06.9, N07.0, N07.1, N07.2, N07.3, N07.4, N07.5, N07.6, N07.7, N07.8, N07.9, N14, N15.0, N15.8, N15.9, N16, N17.1, N17.2, N18.4</w:t>
            </w:r>
          </w:p>
          <w:p w14:paraId="322C7462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N18.5, N18.6, 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992D7" w14:textId="77777777" w:rsidR="006500F2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00F2" w14:paraId="799AD4E1" w14:textId="77777777">
        <w:trPr>
          <w:trHeight w:val="136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507D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Diabetic neuropathy</w:t>
            </w:r>
          </w:p>
          <w:p w14:paraId="3B608EB2" w14:textId="77777777" w:rsidR="006500F2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DiabeticNeuro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20DA" w14:textId="77777777" w:rsidR="006500F2" w:rsidRDefault="008E4F9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9"/>
                <w:id w:val="294497395"/>
              </w:sdtPr>
              <w:sdtEndPr/>
              <w:sdtContent>
                <w:r w:rsidR="00A866E1">
                  <w:rPr>
                    <w:rFonts w:ascii="Gungsuh" w:eastAsia="Gungsuh" w:hAnsi="Gungsuh" w:cs="Gungsuh"/>
                    <w:b/>
                  </w:rPr>
                  <w:t>ICD9: 357.2、337.1、353</w:t>
                </w:r>
              </w:sdtContent>
            </w:sdt>
          </w:p>
          <w:p w14:paraId="30AC0B09" w14:textId="77777777" w:rsidR="006500F2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ICD10: E08.42, E09.42, E10.40, E10.42, E11.40, E11.42, E13.42, G54, G55, 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028D2" w14:textId="77777777" w:rsidR="006500F2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D3428C9" w14:textId="173BA895" w:rsidR="006500F2" w:rsidRDefault="006500F2" w:rsidP="001D25E4">
      <w:pPr>
        <w:rPr>
          <w:b/>
          <w:color w:val="FF0000"/>
        </w:rPr>
      </w:pPr>
    </w:p>
    <w:p w14:paraId="66BF1D17" w14:textId="4CCBE7B4" w:rsidR="002E4031" w:rsidRDefault="002E4031" w:rsidP="001D25E4">
      <w:pPr>
        <w:rPr>
          <w:b/>
          <w:color w:val="FF0000"/>
        </w:rPr>
      </w:pPr>
    </w:p>
    <w:p w14:paraId="4584B0E4" w14:textId="0E830621" w:rsidR="002E4031" w:rsidRDefault="002E4031" w:rsidP="001D25E4">
      <w:pPr>
        <w:rPr>
          <w:b/>
          <w:color w:val="FF0000"/>
        </w:rPr>
      </w:pPr>
    </w:p>
    <w:p w14:paraId="538ED7A9" w14:textId="29F446A9" w:rsidR="002E4031" w:rsidRDefault="002E4031" w:rsidP="001D25E4">
      <w:pPr>
        <w:rPr>
          <w:b/>
          <w:color w:val="FF0000"/>
        </w:rPr>
      </w:pPr>
    </w:p>
    <w:p w14:paraId="1B479A30" w14:textId="24F2E048" w:rsidR="002E4031" w:rsidRDefault="002E4031" w:rsidP="001D25E4">
      <w:pPr>
        <w:rPr>
          <w:b/>
          <w:color w:val="FF0000"/>
        </w:rPr>
      </w:pPr>
    </w:p>
    <w:p w14:paraId="7DF36783" w14:textId="77777777" w:rsidR="002E4031" w:rsidRDefault="002E4031" w:rsidP="001D25E4">
      <w:pPr>
        <w:rPr>
          <w:b/>
          <w:color w:val="FF0000"/>
        </w:rPr>
      </w:pPr>
    </w:p>
    <w:p w14:paraId="750D70AC" w14:textId="77777777" w:rsidR="006500F2" w:rsidRDefault="00A866E1">
      <w:pPr>
        <w:spacing w:before="240" w:after="240"/>
        <w:rPr>
          <w:b/>
        </w:rPr>
      </w:pPr>
      <w:r>
        <w:rPr>
          <w:b/>
        </w:rPr>
        <w:lastRenderedPageBreak/>
        <w:t>Exclude :</w:t>
      </w:r>
    </w:p>
    <w:p w14:paraId="1FA86588" w14:textId="77777777" w:rsidR="006500F2" w:rsidRDefault="00A866E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b/>
        </w:rPr>
        <w:t>1.</w:t>
      </w:r>
      <w:r>
        <w:rPr>
          <w:sz w:val="14"/>
          <w:szCs w:val="14"/>
        </w:rPr>
        <w:t xml:space="preserve">    </w:t>
      </w:r>
      <w:sdt>
        <w:sdtPr>
          <w:tag w:val="goog_rdk_20"/>
          <w:id w:val="474426082"/>
        </w:sdtPr>
        <w:sdtEndPr/>
        <w:sdtContent>
          <w:r>
            <w:rPr>
              <w:rFonts w:ascii="Gungsuh" w:eastAsia="Gungsuh" w:hAnsi="Gungsuh" w:cs="Gungsuh"/>
              <w:b/>
            </w:rPr>
            <w:t xml:space="preserve">性別、年齡不詳 </w:t>
          </w:r>
        </w:sdtContent>
      </w:sdt>
    </w:p>
    <w:p w14:paraId="1A4BCD61" w14:textId="77777777" w:rsidR="006500F2" w:rsidRDefault="00A866E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b/>
        </w:rPr>
        <w:t>2.</w:t>
      </w:r>
      <w:r>
        <w:rPr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Age &lt; 20 or Age &gt; 100 </w:t>
      </w:r>
    </w:p>
    <w:p w14:paraId="6912B3D7" w14:textId="77777777" w:rsidR="006500F2" w:rsidRDefault="00A866E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b/>
        </w:rPr>
        <w:t>3.</w:t>
      </w:r>
      <w:r>
        <w:rPr>
          <w:sz w:val="14"/>
          <w:szCs w:val="14"/>
        </w:rPr>
        <w:t xml:space="preserve">    </w:t>
      </w:r>
      <w:sdt>
        <w:sdtPr>
          <w:tag w:val="goog_rdk_21"/>
          <w:id w:val="1889765015"/>
        </w:sdtPr>
        <w:sdtEndPr/>
        <w:sdtContent>
          <w:r>
            <w:rPr>
              <w:rFonts w:ascii="Gungsuh" w:eastAsia="Gungsuh" w:hAnsi="Gungsuh" w:cs="Gungsuh"/>
              <w:b/>
            </w:rPr>
            <w:t xml:space="preserve">index date 前有 outcome及後一年內發生 </w:t>
          </w:r>
        </w:sdtContent>
      </w:sdt>
    </w:p>
    <w:p w14:paraId="0D8A2264" w14:textId="77777777" w:rsidR="006500F2" w:rsidRDefault="008E4F9B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sdt>
        <w:sdtPr>
          <w:tag w:val="goog_rdk_22"/>
          <w:id w:val="-1350943369"/>
        </w:sdtPr>
        <w:sdtEndPr/>
        <w:sdtContent>
          <w:r w:rsidR="00A866E1">
            <w:rPr>
              <w:rFonts w:ascii="Gungsuh" w:eastAsia="Gungsuh" w:hAnsi="Gungsuh" w:cs="Gungsuh"/>
              <w:b/>
            </w:rPr>
            <w:t>4.   index date 前有發生outcome</w:t>
          </w:r>
        </w:sdtContent>
      </w:sdt>
    </w:p>
    <w:p w14:paraId="0755FD4B" w14:textId="77777777" w:rsidR="006500F2" w:rsidRDefault="008E4F9B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sdt>
        <w:sdtPr>
          <w:tag w:val="goog_rdk_23"/>
          <w:id w:val="1061524011"/>
        </w:sdtPr>
        <w:sdtEndPr/>
        <w:sdtContent>
          <w:r w:rsidR="00A866E1">
            <w:rPr>
              <w:rFonts w:ascii="Gungsuh" w:eastAsia="Gungsuh" w:hAnsi="Gungsuh" w:cs="Gungsuh"/>
              <w:b/>
            </w:rPr>
            <w:t>5.   index date後一年內發生outcome</w:t>
          </w:r>
        </w:sdtContent>
      </w:sdt>
    </w:p>
    <w:p w14:paraId="08E2EB1C" w14:textId="0422C109" w:rsidR="006500F2" w:rsidRDefault="00A866E1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Control diseases: *11</w:t>
      </w:r>
    </w:p>
    <w:sdt>
      <w:sdtPr>
        <w:tag w:val="goog_rdk_28"/>
        <w:id w:val="1383980805"/>
        <w:lock w:val="contentLocked"/>
      </w:sdtPr>
      <w:sdtEndPr/>
      <w:sdtContent>
        <w:tbl>
          <w:tblPr>
            <w:tblStyle w:val="a6"/>
            <w:tblpPr w:leftFromText="180" w:rightFromText="180" w:topFromText="180" w:bottomFromText="180" w:vertAnchor="text" w:tblpX="180"/>
            <w:tblW w:w="868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810"/>
            <w:gridCol w:w="3045"/>
            <w:gridCol w:w="1830"/>
          </w:tblGrid>
          <w:tr w:rsidR="006500F2" w14:paraId="1484AB58" w14:textId="77777777">
            <w:trPr>
              <w:trHeight w:val="495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999999"/>
              </w:tcPr>
              <w:p w14:paraId="046241E1" w14:textId="77777777" w:rsidR="006500F2" w:rsidRDefault="008E4F9B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sdt>
                  <w:sdtPr>
                    <w:tag w:val="goog_rdk_24"/>
                    <w:id w:val="-728227410"/>
                  </w:sdtPr>
                  <w:sdtEndPr/>
                  <w:sdtContent>
                    <w:r w:rsidR="00A866E1">
                      <w:rPr>
                        <w:rFonts w:ascii="Gungsuh" w:eastAsia="Gungsuh" w:hAnsi="Gungsuh" w:cs="Gungsuh"/>
                        <w:b/>
                      </w:rPr>
                      <w:t>疾病名稱 / 簡寫</w:t>
                    </w:r>
                  </w:sdtContent>
                </w:sdt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999999"/>
              </w:tcPr>
              <w:p w14:paraId="48860AC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 CODE</w:t>
                </w:r>
              </w:p>
            </w:tc>
            <w:tc>
              <w:tcPr>
                <w:tcW w:w="18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999999"/>
              </w:tcPr>
              <w:p w14:paraId="5957B341" w14:textId="77777777" w:rsidR="006500F2" w:rsidRDefault="008E4F9B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sdt>
                  <w:sdtPr>
                    <w:tag w:val="goog_rdk_25"/>
                    <w:id w:val="1378902850"/>
                  </w:sdtPr>
                  <w:sdtEndPr/>
                  <w:sdtContent>
                    <w:r w:rsidR="00A866E1">
                      <w:rPr>
                        <w:rFonts w:ascii="Gungsuh" w:eastAsia="Gungsuh" w:hAnsi="Gungsuh" w:cs="Gungsuh"/>
                        <w:b/>
                      </w:rPr>
                      <w:t>操作定義</w:t>
                    </w:r>
                  </w:sdtContent>
                </w:sdt>
              </w:p>
            </w:tc>
          </w:tr>
          <w:tr w:rsidR="006500F2" w14:paraId="61B9DC23" w14:textId="77777777">
            <w:trPr>
              <w:trHeight w:val="99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0AE039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Essential hypertension</w:t>
                </w:r>
              </w:p>
              <w:p w14:paraId="6ECBBF25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Hypertension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970D6BF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401</w:t>
                </w:r>
              </w:p>
              <w:p w14:paraId="18EB0ADF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I10</w:t>
                </w:r>
              </w:p>
            </w:tc>
            <w:tc>
              <w:tcPr>
                <w:tcW w:w="1830" w:type="dxa"/>
                <w:vMerge w:val="restar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C0CCA4E" w14:textId="77777777" w:rsidR="006500F2" w:rsidRDefault="008E4F9B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sdt>
                  <w:sdtPr>
                    <w:tag w:val="goog_rdk_26"/>
                    <w:id w:val="906338601"/>
                  </w:sdtPr>
                  <w:sdtEndPr/>
                  <w:sdtContent>
                    <w:r w:rsidR="00A866E1">
                      <w:rPr>
                        <w:rFonts w:ascii="Gungsuh" w:eastAsia="Gungsuh" w:hAnsi="Gungsuh" w:cs="Gungsuh"/>
                        <w:b/>
                      </w:rPr>
                      <w:t>一年內 3門診 或 1 次住院</w:t>
                    </w:r>
                  </w:sdtContent>
                </w:sdt>
              </w:p>
            </w:tc>
          </w:tr>
          <w:tr w:rsidR="006500F2" w14:paraId="72E81E95" w14:textId="77777777">
            <w:trPr>
              <w:trHeight w:val="342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23F27B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Peripheral enthesopathies and allied syndromes</w:t>
                </w:r>
              </w:p>
              <w:p w14:paraId="3BE2B09B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PeripheralEnthe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29DF51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726</w:t>
                </w:r>
              </w:p>
              <w:p w14:paraId="00D0317A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M25.70, M25.71, M25.72, M25.73, M25.74, M25.75, M25.76, M25.77, M66.21, M66.81, M70.1, M70.2, M70.3, M70.4, M70.5, M70.6, M70.7, M75.0, M75.10, M75.11, M75.2, M75.3, M75.4, M75.5, M75.8, M75.9, M76, M77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E06B8B0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1D0D0897" w14:textId="77777777">
            <w:trPr>
              <w:trHeight w:val="234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DEA2161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Other ill-defined and unknown causes of morbidity and mortality</w:t>
                </w:r>
              </w:p>
              <w:p w14:paraId="2A0F6BC5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UnknownCauses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CA61CC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799</w:t>
                </w:r>
              </w:p>
              <w:p w14:paraId="7BAA478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R09.0, R09.2, R41.89, R44.8, R44.9, R45.0, R45.3, R45.4, R45.87, R45.89, R46, R53.81, R64, R68.13, R68.19, R68.82, R68.89, R69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E869B9F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704EEBFF" w14:textId="77777777">
            <w:trPr>
              <w:trHeight w:val="261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80F5CEE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Disorders of lipoid metabolism</w:t>
                </w:r>
              </w:p>
              <w:p w14:paraId="206CC24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LipoidMetabDis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7669B0E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272</w:t>
                </w:r>
              </w:p>
              <w:p w14:paraId="06571978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E71.30, E75.21, E75.22, E75.24, E75.3, E75.5, E75.6, E77, E78.0, E78.1, E78.2, E78.3, E78.4, E78.5, E78.5, E78.6, E78.70, E78.79, E78.8, E78.9, E88.1, E88.2, E88.89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678B89B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44FB77A6" w14:textId="77777777">
            <w:trPr>
              <w:trHeight w:val="126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EC07FBD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Acute upper respiratory infections of multiple or unspecified sites</w:t>
                </w:r>
              </w:p>
              <w:p w14:paraId="59F130ED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AcuteURI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4EEE7F1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465</w:t>
                </w:r>
              </w:p>
              <w:p w14:paraId="2C44B4F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J06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2DFF65F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1FCB0EC7" w14:textId="77777777">
            <w:trPr>
              <w:trHeight w:val="9075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7E29ECA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lastRenderedPageBreak/>
                  <w:t>Other symptoms involving abdomen and pelvis</w:t>
                </w:r>
              </w:p>
              <w:p w14:paraId="29698CBB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AbdPelvicSymptoms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1489A5B" w14:textId="77777777" w:rsidR="006500F2" w:rsidRPr="00A866E1" w:rsidRDefault="008E4F9B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  <w:lang w:val="en-US"/>
                  </w:rPr>
                </w:pPr>
                <w:sdt>
                  <w:sdtPr>
                    <w:tag w:val="goog_rdk_27"/>
                    <w:id w:val="224807265"/>
                  </w:sdtPr>
                  <w:sdtEndPr/>
                  <w:sdtContent>
                    <w:r w:rsidR="00A866E1" w:rsidRPr="00A866E1">
                      <w:rPr>
                        <w:rFonts w:ascii="Gungsuh" w:eastAsia="Gungsuh" w:hAnsi="Gungsuh" w:cs="Gungsuh"/>
                        <w:b/>
                        <w:lang w:val="en-US"/>
                      </w:rPr>
                      <w:t>ICD9: 724</w:t>
                    </w:r>
                    <w:r w:rsidR="00A866E1">
                      <w:rPr>
                        <w:rFonts w:ascii="Gungsuh" w:eastAsia="Gungsuh" w:hAnsi="Gungsuh" w:cs="Gungsuh"/>
                        <w:b/>
                      </w:rPr>
                      <w:t>、</w:t>
                    </w:r>
                    <w:r w:rsidR="00A866E1" w:rsidRPr="00A866E1">
                      <w:rPr>
                        <w:rFonts w:ascii="Gungsuh" w:eastAsia="Gungsuh" w:hAnsi="Gungsuh" w:cs="Gungsuh"/>
                        <w:b/>
                        <w:lang w:val="en-US"/>
                      </w:rPr>
                      <w:t>789</w:t>
                    </w:r>
                  </w:sdtContent>
                </w:sdt>
              </w:p>
              <w:p w14:paraId="6956664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M43.2, M43.8X9</w:t>
                </w:r>
              </w:p>
              <w:p w14:paraId="329EAE1A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C89DC09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79D0304E" w14:textId="77777777">
            <w:trPr>
              <w:trHeight w:val="99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C02A309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Dermatophytosis</w:t>
                </w:r>
              </w:p>
              <w:p w14:paraId="1C3579B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Dermatophytosis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A8A6AF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110</w:t>
                </w:r>
              </w:p>
              <w:p w14:paraId="3B35921E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B35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1335853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0DDE6457" w14:textId="77777777">
            <w:trPr>
              <w:trHeight w:val="582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2DA1D7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lastRenderedPageBreak/>
                  <w:t>General symptoms</w:t>
                </w:r>
              </w:p>
              <w:p w14:paraId="44A9454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GenSymptoms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CD2C57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780</w:t>
                </w:r>
              </w:p>
              <w:p w14:paraId="2CEDA9C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49687A4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68700BCA" w14:textId="77777777">
            <w:trPr>
              <w:trHeight w:val="312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7BC153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Symptoms involving respiratory system and other chest symptoms</w:t>
                </w:r>
              </w:p>
              <w:p w14:paraId="75863D2F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RespChestSymptoms</w:t>
                </w:r>
              </w:p>
              <w:p w14:paraId="39E63759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Done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FE63429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786</w:t>
                </w:r>
              </w:p>
              <w:p w14:paraId="4D6BF92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R04.2, R04.8, R04.9, R05, R06.00, R06.01, R06.02, R06.09, R06.1, R06.2, R06.3, R06.3, R06.4, R06.6, R06.8, R06.9, R07.1, R07.2, R07.8, R07.9, R09.3, R09.89, R22.2, R91.8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241914D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320F6236" w14:textId="77777777">
            <w:trPr>
              <w:trHeight w:val="417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D8135E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Symptoms involving head and neck</w:t>
                </w:r>
              </w:p>
              <w:p w14:paraId="50FD998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HeadNeckSymptoms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BF7121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784</w:t>
                </w:r>
              </w:p>
              <w:p w14:paraId="407D5ACA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410C2D6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71A5FCA9" w14:textId="77777777">
            <w:trPr>
              <w:trHeight w:val="261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3377CA0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lastRenderedPageBreak/>
                  <w:t>Contact dermatitis and other eczema</w:t>
                </w:r>
              </w:p>
              <w:p w14:paraId="52B4B2C8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ContactDermEczema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793B866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692</w:t>
                </w:r>
              </w:p>
              <w:p w14:paraId="7B9F54B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L23, L24.0, L24.1, L24.2, L24.3, L24.4, L24.5, L24.6, L24.7, L24.8, L24.9, L25, L30.0, L30.2, L30.8, L30.9, L55, L56, L57.1, L57.5, L57.8, L57.9, L58, L59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2A82A94F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2A2291F7" w14:textId="77777777">
            <w:trPr>
              <w:trHeight w:val="756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7DACBBF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Viral infection in conditions classified elsewhere and of unspecified site</w:t>
                </w:r>
              </w:p>
              <w:p w14:paraId="6FC704A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ViralInfection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10B33B8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79</w:t>
                </w:r>
              </w:p>
              <w:p w14:paraId="65CBEFC9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BBAD8F8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7EE2FFFE" w14:textId="77777777">
            <w:trPr>
              <w:trHeight w:val="153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B466B7A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Overweight, obesity and other hyperalimentation</w:t>
                </w:r>
              </w:p>
              <w:p w14:paraId="2795EA6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ObesityHyperal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D4D7AE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278</w:t>
                </w:r>
              </w:p>
              <w:p w14:paraId="606FFC4D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E65, E66.0, E66.1, E66.2, E66.8, E66.9, E67, E68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32F0BC3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7BE3AC85" w14:textId="77777777">
            <w:trPr>
              <w:trHeight w:val="342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583B06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lastRenderedPageBreak/>
                  <w:t>Other and unspecified disorders of joint</w:t>
                </w:r>
              </w:p>
              <w:p w14:paraId="0813467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JointDisorders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68253E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719</w:t>
                </w:r>
              </w:p>
              <w:p w14:paraId="30D90874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M12.2, M12.3, M12.4, M25.0, M25.1, M25.4, M25.50, M25.51, M25.52, M25.53, M25.55, M25.56, M25.57, M25.60, M25.61, M25.62, M25.63, M25.64, M25.65, M25.66, M25.67, M25.8, M25.9, M79.643, M79.646, R26.2, R29.4, R29.898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1260D94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199E4CBA" w14:textId="77777777">
            <w:trPr>
              <w:trHeight w:val="99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85E6EA3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Acute bronchitis and bronchiolitis</w:t>
                </w:r>
              </w:p>
              <w:p w14:paraId="09C75B0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AcuteBronchitis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FFBE00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466</w:t>
                </w:r>
              </w:p>
              <w:p w14:paraId="3CCE4722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J20.8, J20.9, J21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08BADFB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00DAB20A" w14:textId="77777777">
            <w:trPr>
              <w:trHeight w:val="228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8F24D8A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Other disorders of soft tissues</w:t>
                </w:r>
              </w:p>
              <w:p w14:paraId="32959C66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SoftTissueDis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09DB2CC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729</w:t>
                </w:r>
              </w:p>
              <w:p w14:paraId="2CE1095D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G47.62, M35.6, M54.10, M54.18, M60.8, M60.9, M70.8, M70.9, M72.9, M79, R25.2, R29.898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030F2AD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0A852521" w14:textId="77777777">
            <w:trPr>
              <w:trHeight w:val="258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60ECDF48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Nonspecific findings on examination of blood</w:t>
                </w:r>
              </w:p>
              <w:p w14:paraId="7A3EA91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BloodExamFindings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0E9DE2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790</w:t>
                </w:r>
              </w:p>
              <w:p w14:paraId="36FC4F51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B34.9, E07.81, E79.0, R70, R71, R73.01, R73.02, R73.09, R73.9, R74, R77, R78, R79.0, R79.1, R79.81, R79.82, R79.89, R79.9, R97.2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87BA567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3999AD22" w14:textId="77777777">
            <w:trPr>
              <w:trHeight w:val="126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30EE2C1F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Disorders of refraction and accommodation</w:t>
                </w:r>
              </w:p>
              <w:p w14:paraId="3C1F5F8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RefractionDis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AA095B6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367</w:t>
                </w:r>
              </w:p>
              <w:p w14:paraId="1D9C2E87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H52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0BB1A87E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  <w:tr w:rsidR="006500F2" w14:paraId="3B06843E" w14:textId="77777777">
            <w:trPr>
              <w:trHeight w:val="1530"/>
            </w:trPr>
            <w:tc>
              <w:tcPr>
                <w:tcW w:w="381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793D681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lastRenderedPageBreak/>
                  <w:t>Disorders of conjunctiva</w:t>
                </w:r>
              </w:p>
              <w:p w14:paraId="5D98F4F1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ConjunctivaDis</w:t>
                </w:r>
              </w:p>
            </w:tc>
            <w:tc>
              <w:tcPr>
                <w:tcW w:w="30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4FF9B8D6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ICD9: 372</w:t>
                </w:r>
              </w:p>
              <w:p w14:paraId="3A34CA2D" w14:textId="77777777" w:rsidR="006500F2" w:rsidRDefault="00A866E1">
                <w:pPr>
                  <w:spacing w:before="240" w:after="240"/>
                  <w:ind w:left="-140"/>
                  <w:jc w:val="center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ICD10: H10.0, H10.1, H10.2, H10.3, H10.4, H10.5, H10.81, H10.89, H10.9, H11</w:t>
                </w:r>
              </w:p>
            </w:tc>
            <w:tc>
              <w:tcPr>
                <w:tcW w:w="183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163CF16C" w14:textId="77777777" w:rsidR="006500F2" w:rsidRDefault="006500F2">
                <w:pPr>
                  <w:spacing w:before="240" w:after="240"/>
                  <w:ind w:left="-140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</w:tr>
        </w:tbl>
      </w:sdtContent>
    </w:sdt>
    <w:p w14:paraId="41D3A803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流程圖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  <w:r w:rsidRPr="0050160A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5CA70E" wp14:editId="3181923D">
            <wp:extent cx="5281930" cy="45789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DF5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178AC29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D7179FB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5619144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B0E9395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DB29AAF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7E4E5B9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34D9BE2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lastRenderedPageBreak/>
        <w:t>三院病歷資料清整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: </w:t>
      </w:r>
    </w:p>
    <w:tbl>
      <w:tblPr>
        <w:tblStyle w:val="aa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A866E1" w:rsidRPr="007E1A8F" w14:paraId="236F42B7" w14:textId="77777777" w:rsidTr="0020164F">
        <w:trPr>
          <w:trHeight w:val="466"/>
        </w:trPr>
        <w:tc>
          <w:tcPr>
            <w:tcW w:w="949" w:type="dxa"/>
            <w:vAlign w:val="center"/>
          </w:tcPr>
          <w:p w14:paraId="1362175A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3526A0E7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25F78327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患者數量</w:t>
            </w:r>
          </w:p>
        </w:tc>
      </w:tr>
      <w:tr w:rsidR="00A866E1" w:rsidRPr="007E1A8F" w14:paraId="338A0CBF" w14:textId="77777777" w:rsidTr="0020164F">
        <w:trPr>
          <w:trHeight w:val="565"/>
        </w:trPr>
        <w:tc>
          <w:tcPr>
            <w:tcW w:w="949" w:type="dxa"/>
            <w:vAlign w:val="center"/>
          </w:tcPr>
          <w:p w14:paraId="7E5F2E42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247E9AA1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篩選就診病例紀錄的病例資料、議題相關疾病碼:</w:t>
            </w:r>
          </w:p>
          <w:p w14:paraId="27FEE7AF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輸出 目標疾病相關的所有病歷紀錄</w:t>
            </w:r>
          </w:p>
          <w:p w14:paraId="790AEC34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(糖尿病、相關併發症、控制疾病)</w:t>
            </w:r>
          </w:p>
        </w:tc>
        <w:tc>
          <w:tcPr>
            <w:tcW w:w="1532" w:type="dxa"/>
            <w:vAlign w:val="center"/>
          </w:tcPr>
          <w:p w14:paraId="3314799B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A866E1" w:rsidRPr="007E1A8F" w14:paraId="63DEE0B1" w14:textId="77777777" w:rsidTr="0020164F">
        <w:trPr>
          <w:trHeight w:val="466"/>
        </w:trPr>
        <w:tc>
          <w:tcPr>
            <w:tcW w:w="949" w:type="dxa"/>
            <w:vAlign w:val="center"/>
          </w:tcPr>
          <w:p w14:paraId="5217C245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7484A475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篩選目標病患</w:t>
            </w:r>
          </w:p>
          <w:p w14:paraId="1FA62314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操作定義: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一年內3次門診或1次住院疾病紀錄</w:t>
            </w:r>
          </w:p>
        </w:tc>
        <w:tc>
          <w:tcPr>
            <w:tcW w:w="1532" w:type="dxa"/>
            <w:vAlign w:val="center"/>
          </w:tcPr>
          <w:p w14:paraId="439C726F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7692</w:t>
            </w:r>
          </w:p>
        </w:tc>
      </w:tr>
      <w:tr w:rsidR="00A866E1" w:rsidRPr="007E1A8F" w14:paraId="3E4BB30D" w14:textId="77777777" w:rsidTr="0020164F">
        <w:trPr>
          <w:trHeight w:val="466"/>
        </w:trPr>
        <w:tc>
          <w:tcPr>
            <w:tcW w:w="949" w:type="dxa"/>
            <w:vAlign w:val="center"/>
          </w:tcPr>
          <w:p w14:paraId="785ED45E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690613D4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合併1. 病人基本資料、2.目標病患及相關病歷資料</w:t>
            </w:r>
          </w:p>
        </w:tc>
        <w:tc>
          <w:tcPr>
            <w:tcW w:w="1532" w:type="dxa"/>
            <w:vAlign w:val="center"/>
          </w:tcPr>
          <w:p w14:paraId="2933AB9F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A866E1" w:rsidRPr="007E1A8F" w14:paraId="58BC3547" w14:textId="77777777" w:rsidTr="0020164F">
        <w:trPr>
          <w:trHeight w:val="1798"/>
        </w:trPr>
        <w:tc>
          <w:tcPr>
            <w:tcW w:w="949" w:type="dxa"/>
            <w:vAlign w:val="center"/>
          </w:tcPr>
          <w:p w14:paraId="7920CDB7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7A80D712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排除:</w:t>
            </w:r>
          </w:p>
          <w:p w14:paraId="3BC7B577" w14:textId="338C361B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病歷資料對應</w:t>
            </w:r>
            <w:r w:rsidR="00DB67D7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多組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性別年齡 (N = 76)</w:t>
            </w:r>
          </w:p>
          <w:p w14:paraId="77896DAB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年齡 &lt; 20 或年齡 &gt; 100 (N = 3)</w:t>
            </w:r>
          </w:p>
          <w:p w14:paraId="6E413859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index date &lt; min(index date year) + 1 (N = 741)</w:t>
            </w:r>
          </w:p>
        </w:tc>
        <w:tc>
          <w:tcPr>
            <w:tcW w:w="1532" w:type="dxa"/>
            <w:vAlign w:val="center"/>
          </w:tcPr>
          <w:p w14:paraId="571B98A7" w14:textId="77777777" w:rsidR="00A866E1" w:rsidRPr="007E1A8F" w:rsidRDefault="00A866E1" w:rsidP="0020164F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6872</w:t>
            </w:r>
          </w:p>
        </w:tc>
      </w:tr>
    </w:tbl>
    <w:p w14:paraId="4754D33D" w14:textId="77777777" w:rsidR="00A866E1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C389AF6" w14:textId="57B33DCF" w:rsidR="00A866E1" w:rsidRDefault="00A866E1" w:rsidP="00A866E1">
      <w:pPr>
        <w:pStyle w:val="Web"/>
        <w:spacing w:before="240" w:beforeAutospacing="0" w:after="24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Table1.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糖尿病整體患</w:t>
      </w:r>
      <w:r w:rsidR="00D21098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者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基本資料欄位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分布</w:t>
      </w:r>
    </w:p>
    <w:tbl>
      <w:tblPr>
        <w:tblStyle w:val="aa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A866E1" w14:paraId="693E796D" w14:textId="77777777" w:rsidTr="0073052D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9D9400" w14:textId="77777777" w:rsidR="00A866E1" w:rsidRPr="004D6984" w:rsidRDefault="00A866E1" w:rsidP="0020164F">
            <w:pPr>
              <w:jc w:val="both"/>
              <w:rPr>
                <w:lang w:eastAsia="zh-TW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3AC87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overall(n=6872)</w:t>
            </w:r>
          </w:p>
        </w:tc>
      </w:tr>
      <w:tr w:rsidR="00A866E1" w14:paraId="5771B08A" w14:textId="77777777" w:rsidTr="0020164F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C54841" w14:textId="77777777" w:rsidR="00A866E1" w:rsidRDefault="00A866E1" w:rsidP="0020164F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A866E1" w14:paraId="29B1DDF9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3F8E908C" w14:textId="77777777" w:rsidR="00A866E1" w:rsidRDefault="00A866E1" w:rsidP="0020164F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4C32B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42408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A866E1" w14:paraId="113B6A9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79D6104" w14:textId="77777777" w:rsidR="00A866E1" w:rsidRDefault="00A866E1" w:rsidP="0020164F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9F9BD6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2A423A" w14:textId="77777777" w:rsidR="00A866E1" w:rsidRDefault="00A866E1" w:rsidP="0020164F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A866E1" w14:paraId="777E4566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75BDB6" w14:textId="77777777" w:rsidR="00A866E1" w:rsidRDefault="00A866E1" w:rsidP="0020164F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BBD31" w14:textId="77777777" w:rsidR="00A866E1" w:rsidRDefault="00A866E1" w:rsidP="0020164F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(Min,Max)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95E4FB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(21.63,99.25)</w:t>
            </w:r>
          </w:p>
        </w:tc>
      </w:tr>
      <w:tr w:rsidR="00A866E1" w14:paraId="2E39DCDD" w14:textId="77777777" w:rsidTr="0020164F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39608D" w14:textId="77777777" w:rsidR="00A866E1" w:rsidRDefault="00A866E1" w:rsidP="0020164F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3052D" w14:paraId="2DCAA790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7CDAC361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F8649CF" w14:textId="26C6049F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DCA87DB" w14:textId="04FFA03D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309(4.5%)</w:t>
            </w:r>
          </w:p>
        </w:tc>
      </w:tr>
      <w:tr w:rsidR="0073052D" w14:paraId="018FAEEA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8B1255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C4B2A9C" w14:textId="3374752D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AAE7372" w14:textId="03964F01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294(4.28%)</w:t>
            </w:r>
          </w:p>
        </w:tc>
      </w:tr>
      <w:tr w:rsidR="0073052D" w14:paraId="31C2F6A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035F9F7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C319A0" w14:textId="1167C5A7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BAEA80" w14:textId="529E4400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653(9.5%)</w:t>
            </w:r>
          </w:p>
        </w:tc>
      </w:tr>
      <w:tr w:rsidR="0073052D" w14:paraId="08DB7EA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F7C7F4B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C1CF1" w14:textId="4CA17EF4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5F01F8" w14:textId="39F6C0F7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889(12.94%)</w:t>
            </w:r>
          </w:p>
        </w:tc>
      </w:tr>
      <w:tr w:rsidR="0073052D" w14:paraId="643C984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797AF27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27521F" w14:textId="52B88E22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C8638C5" w14:textId="3E9644BE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568(8.27%)</w:t>
            </w:r>
          </w:p>
        </w:tc>
      </w:tr>
      <w:tr w:rsidR="0073052D" w14:paraId="05F3C08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3ABF821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5AACE7" w14:textId="6B837E58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A80C7B" w14:textId="53041575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456(6.64%)</w:t>
            </w:r>
          </w:p>
        </w:tc>
      </w:tr>
      <w:tr w:rsidR="0073052D" w14:paraId="19767E4E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32E8A0E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733B10" w14:textId="55F4A6AA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EADB7F1" w14:textId="1E599881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1399(20.36%)</w:t>
            </w:r>
          </w:p>
        </w:tc>
      </w:tr>
      <w:tr w:rsidR="0073052D" w14:paraId="15121229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D84396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0A5B5C0" w14:textId="1D820179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03A3BBA" w14:textId="6D965FCE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1026(14.93%)</w:t>
            </w:r>
          </w:p>
        </w:tc>
      </w:tr>
      <w:tr w:rsidR="0073052D" w14:paraId="0B6FAED5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4F5C39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C91F2CB" w14:textId="6A608D01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61C016E" w14:textId="5E47EAF7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620(9.02%)</w:t>
            </w:r>
          </w:p>
        </w:tc>
      </w:tr>
      <w:tr w:rsidR="0073052D" w14:paraId="00492C8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692DAFF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AE85CA0" w14:textId="1A34F3F6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F3646DC" w14:textId="4F406E60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467(6.8%)</w:t>
            </w:r>
          </w:p>
        </w:tc>
      </w:tr>
      <w:tr w:rsidR="0073052D" w14:paraId="5157CB49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D2EC0" w14:textId="77777777" w:rsidR="0073052D" w:rsidRDefault="0073052D" w:rsidP="0073052D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4614" w14:textId="59E43D9F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85CAA" w14:textId="00592F85" w:rsidR="0073052D" w:rsidRPr="0073052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52D">
              <w:rPr>
                <w:rFonts w:ascii="Times New Roman" w:hAnsi="Times New Roman" w:cs="Times New Roman" w:hint="eastAsia"/>
                <w:sz w:val="18"/>
                <w:szCs w:val="18"/>
              </w:rPr>
              <w:t>191(2.78%)</w:t>
            </w:r>
          </w:p>
        </w:tc>
      </w:tr>
      <w:tr w:rsidR="00A866E1" w14:paraId="7BFDD75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1E8E28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4057D2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5CB1D" w14:textId="77777777" w:rsidR="00A866E1" w:rsidRDefault="00A866E1" w:rsidP="0020164F">
            <w:pPr>
              <w:jc w:val="both"/>
            </w:pPr>
          </w:p>
        </w:tc>
      </w:tr>
      <w:tr w:rsidR="00A866E1" w14:paraId="25310D78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3C4E6D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998032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3D7B46A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A866E1" w14:paraId="4ABF855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E6898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5F6B4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4723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A866E1" w14:paraId="4FB9FF58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6C66FA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B75A03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051316" w14:textId="77777777" w:rsidR="00A866E1" w:rsidRDefault="00A866E1" w:rsidP="0020164F">
            <w:pPr>
              <w:jc w:val="both"/>
            </w:pPr>
          </w:p>
        </w:tc>
      </w:tr>
      <w:tr w:rsidR="00A96DBA" w14:paraId="666B0D2C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D85B055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CCA6CCA" w14:textId="67E5F5F3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BC7F42" w14:textId="70FBDBE1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17(0.25%)</w:t>
            </w:r>
          </w:p>
        </w:tc>
      </w:tr>
      <w:tr w:rsidR="00A96DBA" w14:paraId="2FE84B0D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3E5371D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801D1D" w14:textId="71888DEC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E9C99B" w14:textId="4E59841B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71(1.03%)</w:t>
            </w:r>
          </w:p>
        </w:tc>
      </w:tr>
      <w:tr w:rsidR="00A96DBA" w14:paraId="286BBCA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94026B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2DB4C3" w14:textId="0C030473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E7C7A47" w14:textId="0C85D1FC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394(5.73%)</w:t>
            </w:r>
          </w:p>
        </w:tc>
      </w:tr>
      <w:tr w:rsidR="00A96DBA" w14:paraId="692E2799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8320C3E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0C86BB" w14:textId="0A230394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2999677" w14:textId="3082ECB2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1294(18.83%)</w:t>
            </w:r>
          </w:p>
        </w:tc>
      </w:tr>
      <w:tr w:rsidR="00A96DBA" w14:paraId="0A8BEE76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B206A7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AB607FE" w14:textId="2802B093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5D4E27" w14:textId="563A76FA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1974(28.73%)</w:t>
            </w:r>
          </w:p>
        </w:tc>
      </w:tr>
      <w:tr w:rsidR="00A96DBA" w14:paraId="70E0C58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547D280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6343BB" w14:textId="5B68DA08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E2A1E7F" w14:textId="5A0EAE86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1843(26.82%)</w:t>
            </w:r>
          </w:p>
        </w:tc>
      </w:tr>
      <w:tr w:rsidR="00A96DBA" w14:paraId="381AAE62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A05B7C2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677BD9" w14:textId="36D25AB7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06FCBD" w14:textId="6E469E0A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1120(16.3%)</w:t>
            </w:r>
          </w:p>
        </w:tc>
      </w:tr>
      <w:tr w:rsidR="00A96DBA" w14:paraId="7F949C1F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0C9A1" w14:textId="77777777" w:rsidR="00A96DBA" w:rsidRDefault="00A96DBA" w:rsidP="00A96DBA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41223" w14:textId="2C414415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88AE1" w14:textId="7883080D" w:rsidR="00A96DBA" w:rsidRPr="00A96DBA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96DBA">
              <w:rPr>
                <w:rFonts w:ascii="Times New Roman" w:hAnsi="Times New Roman" w:cs="Times New Roman" w:hint="eastAsia"/>
                <w:sz w:val="18"/>
                <w:szCs w:val="18"/>
              </w:rPr>
              <w:t>159(2.31%)</w:t>
            </w:r>
          </w:p>
        </w:tc>
      </w:tr>
      <w:tr w:rsidR="00A866E1" w14:paraId="0D1AA4ED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364EEC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E5860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112DE5" w14:textId="77777777" w:rsidR="00A866E1" w:rsidRDefault="00A866E1" w:rsidP="0020164F">
            <w:pPr>
              <w:jc w:val="both"/>
            </w:pPr>
          </w:p>
        </w:tc>
      </w:tr>
      <w:tr w:rsidR="00A866E1" w14:paraId="278344B3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35DFF4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DD74E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DA6C8E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A866E1" w14:paraId="4DF7AFCA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EF5AF2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0E08A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32D3E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A866E1" w14:paraId="2D07879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1FA9AE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BD5520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776918" w14:textId="77777777" w:rsidR="00A866E1" w:rsidRDefault="00A866E1" w:rsidP="0020164F">
            <w:pPr>
              <w:jc w:val="both"/>
            </w:pPr>
          </w:p>
        </w:tc>
      </w:tr>
      <w:tr w:rsidR="00A866E1" w14:paraId="0F0E61DA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E9D62C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9CA0470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6192E3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A866E1" w14:paraId="641D8A6B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CC9D52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451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9DC8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A866E1" w14:paraId="3D1BE2D3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541C3C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CC232F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6E7F71" w14:textId="77777777" w:rsidR="00A866E1" w:rsidRDefault="00A866E1" w:rsidP="0020164F">
            <w:pPr>
              <w:jc w:val="both"/>
            </w:pPr>
          </w:p>
        </w:tc>
      </w:tr>
      <w:tr w:rsidR="00A866E1" w14:paraId="6C82D43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1D98B25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BC0A1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DD0E84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A866E1" w14:paraId="74472B0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132767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DB7EE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A0075B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A866E1" w14:paraId="35304592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4AF792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088D41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1FE20F" w14:textId="77777777" w:rsidR="00A866E1" w:rsidRDefault="00A866E1" w:rsidP="0020164F">
            <w:pPr>
              <w:jc w:val="both"/>
            </w:pPr>
          </w:p>
        </w:tc>
      </w:tr>
      <w:tr w:rsidR="00A866E1" w14:paraId="442A8A6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E9D014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0412A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30E769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A866E1" w14:paraId="619700ED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D44ED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9FCF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0A1A13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A866E1" w14:paraId="02F27D4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0B5C83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E8F451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F1A276" w14:textId="77777777" w:rsidR="00A866E1" w:rsidRDefault="00A866E1" w:rsidP="0020164F">
            <w:pPr>
              <w:jc w:val="both"/>
            </w:pPr>
          </w:p>
        </w:tc>
      </w:tr>
      <w:tr w:rsidR="00A866E1" w14:paraId="6B8AD7C1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BDFD84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3852D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08E01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A866E1" w14:paraId="232576C4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8406CA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056102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7333D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A866E1" w14:paraId="1F1BEB7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49FB3E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3862A7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2D4E27" w14:textId="77777777" w:rsidR="00A866E1" w:rsidRDefault="00A866E1" w:rsidP="0020164F">
            <w:pPr>
              <w:jc w:val="both"/>
            </w:pPr>
          </w:p>
        </w:tc>
      </w:tr>
      <w:tr w:rsidR="00A866E1" w14:paraId="5FC01B2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D24D7AD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972CF1A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800EA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A866E1" w14:paraId="03BFEC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DF71C0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BBBE1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035424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A866E1" w14:paraId="6447A07D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D292EA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D5B0E8C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49EE4C" w14:textId="77777777" w:rsidR="00A866E1" w:rsidRDefault="00A866E1" w:rsidP="0020164F">
            <w:pPr>
              <w:jc w:val="both"/>
            </w:pPr>
          </w:p>
        </w:tc>
      </w:tr>
      <w:tr w:rsidR="00A866E1" w14:paraId="3AFC3C3B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E4D52C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7D2B2D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23518C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A866E1" w14:paraId="3AB78CF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9F6B23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E176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47D4C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A866E1" w14:paraId="767D6E1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A8076C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318156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3BCEE8" w14:textId="77777777" w:rsidR="00A866E1" w:rsidRDefault="00A866E1" w:rsidP="0020164F">
            <w:pPr>
              <w:jc w:val="both"/>
            </w:pPr>
          </w:p>
        </w:tc>
      </w:tr>
      <w:tr w:rsidR="00A866E1" w14:paraId="1C221B4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4F6A548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2F851C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1267BA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A866E1" w14:paraId="45D3A467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CF198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4D31A7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76C0E9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A866E1" w14:paraId="34C40F54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56E3B3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6A3387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47924A" w14:textId="77777777" w:rsidR="00A866E1" w:rsidRDefault="00A866E1" w:rsidP="0020164F">
            <w:pPr>
              <w:jc w:val="both"/>
            </w:pPr>
          </w:p>
        </w:tc>
      </w:tr>
      <w:tr w:rsidR="00A866E1" w14:paraId="389BC93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08CD950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679BD10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756D0F9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A866E1" w14:paraId="35F36540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2CD8C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43EC9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9976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A866E1" w14:paraId="5C6E875B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801F9E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9C24C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AFA58B" w14:textId="77777777" w:rsidR="00A866E1" w:rsidRDefault="00A866E1" w:rsidP="0020164F">
            <w:pPr>
              <w:jc w:val="both"/>
            </w:pPr>
          </w:p>
        </w:tc>
      </w:tr>
      <w:tr w:rsidR="00A866E1" w14:paraId="7572C7D4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4BA14D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B77C862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D4F4765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A866E1" w14:paraId="1D611DFD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68FD8F" w14:textId="77777777" w:rsidR="00A866E1" w:rsidRDefault="00A866E1" w:rsidP="0020164F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D4465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9C61CF" w14:textId="77777777" w:rsidR="00A866E1" w:rsidRDefault="00A866E1" w:rsidP="0020164F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A866E1" w14:paraId="517A1874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C839F2" w14:textId="77777777" w:rsidR="00A866E1" w:rsidRDefault="00A866E1" w:rsidP="0020164F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3B3E1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F8BD12" w14:textId="77777777" w:rsidR="00A866E1" w:rsidRDefault="00A866E1" w:rsidP="0020164F">
            <w:pPr>
              <w:jc w:val="both"/>
            </w:pPr>
          </w:p>
        </w:tc>
      </w:tr>
      <w:tr w:rsidR="00A866E1" w14:paraId="46AF2D9B" w14:textId="77777777" w:rsidTr="0073052D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090DD4" w14:textId="77777777" w:rsidR="00A866E1" w:rsidRDefault="00A866E1" w:rsidP="0020164F">
            <w:pPr>
              <w:spacing w:before="0" w:after="0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64693C" w14:textId="77777777" w:rsidR="00A866E1" w:rsidRDefault="00A866E1" w:rsidP="0020164F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9262039" w14:textId="77777777" w:rsidR="00A866E1" w:rsidRDefault="00A866E1" w:rsidP="0020164F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A866E1" w14:paraId="6B24AF68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97579BC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ACC06C0" w14:textId="77777777" w:rsidR="00A866E1" w:rsidRDefault="00A866E1" w:rsidP="0020164F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02BCB57" w14:textId="77777777" w:rsidR="00A866E1" w:rsidRDefault="00A866E1" w:rsidP="0020164F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A866E1" w14:paraId="76D3A070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96A0AB6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429D18A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3588ADB" w14:textId="77777777" w:rsidR="00A866E1" w:rsidRDefault="00A866E1" w:rsidP="0020164F">
            <w:pPr>
              <w:jc w:val="both"/>
            </w:pPr>
          </w:p>
        </w:tc>
      </w:tr>
      <w:tr w:rsidR="00A866E1" w14:paraId="1E37175C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2FBEE153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8D6F1B6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903B4AC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A866E1" w14:paraId="00BE3B77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287D50D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0052923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108269E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A866E1" w14:paraId="67BB45B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CFC0353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B183863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B37D38B" w14:textId="77777777" w:rsidR="00A866E1" w:rsidRDefault="00A866E1" w:rsidP="0020164F">
            <w:pPr>
              <w:jc w:val="both"/>
            </w:pPr>
          </w:p>
        </w:tc>
      </w:tr>
      <w:tr w:rsidR="00A866E1" w14:paraId="71015392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166E40EB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1EBD3D22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CDEF8F2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A866E1" w14:paraId="5DA0AD1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5AF00B50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5EEDEE5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E9C111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A866E1" w14:paraId="77FAFE8A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81E7984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428B570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8C56686" w14:textId="77777777" w:rsidR="00A866E1" w:rsidRDefault="00A866E1" w:rsidP="0020164F">
            <w:pPr>
              <w:jc w:val="both"/>
            </w:pPr>
          </w:p>
        </w:tc>
      </w:tr>
      <w:tr w:rsidR="00A866E1" w14:paraId="7C35FB13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303E87E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77FB2D6B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A0A679D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866E1" w14:paraId="5AAB9D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EE10A6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10176CF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037E07A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A866E1" w14:paraId="2B86EE03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4B80203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31ECB5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0529765" w14:textId="77777777" w:rsidR="00A866E1" w:rsidRDefault="00A866E1" w:rsidP="0020164F">
            <w:pPr>
              <w:jc w:val="both"/>
            </w:pPr>
          </w:p>
        </w:tc>
      </w:tr>
      <w:tr w:rsidR="00A866E1" w14:paraId="26F06F60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7265A75A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0D225BA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FE1820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A866E1" w14:paraId="62B48F0A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0ED70FE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014A62D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337E763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A866E1" w14:paraId="602B7DF2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3E056D0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06F3DC9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6A201CB" w14:textId="77777777" w:rsidR="00A866E1" w:rsidRDefault="00A866E1" w:rsidP="0020164F">
            <w:pPr>
              <w:jc w:val="both"/>
            </w:pPr>
          </w:p>
        </w:tc>
      </w:tr>
      <w:tr w:rsidR="00A866E1" w14:paraId="36E301B9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F8B8567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689AE1D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AE96561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14:paraId="615DA19F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C5D49F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97ABD5D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4BF7E51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A866E1" w14:paraId="21D75889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00E3371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BD8585C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5C280E3" w14:textId="77777777" w:rsidR="00A866E1" w:rsidRDefault="00A866E1" w:rsidP="0020164F">
            <w:pPr>
              <w:jc w:val="both"/>
            </w:pPr>
          </w:p>
        </w:tc>
      </w:tr>
      <w:tr w:rsidR="00A866E1" w14:paraId="2A78E6F7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5D6C51F7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1F91548A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564E383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A866E1" w14:paraId="553BC50C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B416B6B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7C2D1F9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FDF8BA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A866E1" w14:paraId="3B60B48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1033027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5B3D5C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14DA932" w14:textId="77777777" w:rsidR="00A866E1" w:rsidRDefault="00A866E1" w:rsidP="0020164F">
            <w:pPr>
              <w:jc w:val="both"/>
            </w:pPr>
          </w:p>
        </w:tc>
      </w:tr>
      <w:tr w:rsidR="00A866E1" w14:paraId="51FAF2D1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07FACFA7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3BFCF204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1DD4DB4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A866E1" w14:paraId="7F4AAB4D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34222A8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B383BA2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547CF5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A866E1" w14:paraId="45E4EB05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9AA32E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D72FF71" w14:textId="77777777" w:rsidR="00A866E1" w:rsidRDefault="00A866E1" w:rsidP="0020164F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FBE62E5" w14:textId="77777777" w:rsidR="00A866E1" w:rsidRDefault="00A866E1" w:rsidP="0020164F">
            <w:pPr>
              <w:jc w:val="both"/>
            </w:pPr>
          </w:p>
        </w:tc>
      </w:tr>
      <w:tr w:rsidR="00A866E1" w14:paraId="47884A75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A18F428" w14:textId="77777777" w:rsidR="00A866E1" w:rsidRDefault="00A866E1" w:rsidP="0020164F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A5B9E77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7DAFF7E" w14:textId="77777777" w:rsidR="00A866E1" w:rsidRDefault="00A866E1" w:rsidP="0020164F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A866E1" w14:paraId="47D869B0" w14:textId="77777777" w:rsidTr="0073052D">
        <w:trPr>
          <w:trHeight w:val="268"/>
          <w:jc w:val="center"/>
        </w:trPr>
        <w:tc>
          <w:tcPr>
            <w:tcW w:w="3117" w:type="dxa"/>
            <w:vAlign w:val="center"/>
          </w:tcPr>
          <w:p w14:paraId="529D417F" w14:textId="77777777" w:rsidR="00A866E1" w:rsidRDefault="00A866E1" w:rsidP="0020164F">
            <w:pPr>
              <w:spacing w:before="0" w:after="0"/>
              <w:jc w:val="both"/>
            </w:pPr>
          </w:p>
        </w:tc>
        <w:tc>
          <w:tcPr>
            <w:tcW w:w="2744" w:type="dxa"/>
            <w:vAlign w:val="center"/>
          </w:tcPr>
          <w:p w14:paraId="75E67A8D" w14:textId="77777777" w:rsidR="00A866E1" w:rsidRDefault="00A866E1" w:rsidP="0020164F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5F87620" w14:textId="77777777" w:rsidR="00A866E1" w:rsidRDefault="00A866E1" w:rsidP="0020164F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7A4335BE" w14:textId="77777777" w:rsidR="006B6858" w:rsidRDefault="006B6858" w:rsidP="00672ED8"/>
    <w:p w14:paraId="4792958A" w14:textId="77777777" w:rsidR="00672ED8" w:rsidRDefault="00672ED8" w:rsidP="00A866E1">
      <w:r>
        <w:rPr>
          <w:rFonts w:hint="eastAsia"/>
        </w:rPr>
        <w:t>資料問題</w:t>
      </w:r>
      <w:r>
        <w:rPr>
          <w:rFonts w:hint="eastAsia"/>
        </w:rPr>
        <w:t xml:space="preserve">: </w:t>
      </w:r>
      <w:r>
        <w:rPr>
          <w:rFonts w:hint="eastAsia"/>
        </w:rPr>
        <w:t>從</w:t>
      </w:r>
      <w:r>
        <w:rPr>
          <w:rFonts w:hint="eastAsia"/>
        </w:rPr>
        <w:t>In</w:t>
      </w:r>
      <w:r>
        <w:t>dex_year</w:t>
      </w:r>
      <w:r>
        <w:rPr>
          <w:rFonts w:hint="eastAsia"/>
        </w:rPr>
        <w:t>可以看到三院的臨床資料糖尿病患者大多集中在</w:t>
      </w:r>
      <w:r>
        <w:rPr>
          <w:rFonts w:hint="eastAsia"/>
        </w:rPr>
        <w:t>2015/2016</w:t>
      </w:r>
      <w:r>
        <w:rPr>
          <w:rFonts w:hint="eastAsia"/>
        </w:rPr>
        <w:t>發病，需要討論原因</w:t>
      </w:r>
    </w:p>
    <w:p w14:paraId="034EC37B" w14:textId="77777777" w:rsidR="006B6858" w:rsidRDefault="006B6858" w:rsidP="00A866E1"/>
    <w:p w14:paraId="7B71171B" w14:textId="77777777" w:rsidR="006B6858" w:rsidRDefault="006B6858" w:rsidP="006B6858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a</w:t>
      </w:r>
      <w:r>
        <w:rPr>
          <w:rFonts w:hint="eastAsia"/>
          <w:color w:val="000000"/>
        </w:rPr>
        <w:t>b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處理方式</w:t>
      </w:r>
      <w:r>
        <w:rPr>
          <w:rFonts w:hint="eastAsia"/>
          <w:color w:val="000000"/>
        </w:rPr>
        <w:t>:</w:t>
      </w:r>
    </w:p>
    <w:p w14:paraId="3C906729" w14:textId="77777777" w:rsidR="006B6858" w:rsidRDefault="006B6858" w:rsidP="006B6858">
      <w:pPr>
        <w:pStyle w:val="ab"/>
        <w:numPr>
          <w:ilvl w:val="0"/>
          <w:numId w:val="4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資料來源</w:t>
      </w:r>
      <w:r>
        <w:rPr>
          <w:rFonts w:hint="eastAsia"/>
          <w:color w:val="000000"/>
          <w:lang w:eastAsia="zh-TW"/>
        </w:rPr>
        <w:t xml:space="preserve">: </w:t>
      </w:r>
      <w:r>
        <w:rPr>
          <w:rFonts w:hint="eastAsia"/>
          <w:color w:val="000000"/>
          <w:lang w:eastAsia="zh-TW"/>
        </w:rPr>
        <w:t>萬芳與其他兩院儲存方式不同</w:t>
      </w:r>
    </w:p>
    <w:p w14:paraId="0AD26F95" w14:textId="77777777" w:rsidR="006B6858" w:rsidRDefault="006B6858" w:rsidP="006B6858">
      <w:pPr>
        <w:pStyle w:val="ab"/>
        <w:numPr>
          <w:ilvl w:val="0"/>
          <w:numId w:val="4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萬芳</w:t>
      </w:r>
      <w:r>
        <w:rPr>
          <w:rFonts w:hint="eastAsia"/>
          <w:color w:val="000000"/>
          <w:lang w:eastAsia="zh-TW"/>
        </w:rPr>
        <w:t xml:space="preserve">: </w:t>
      </w:r>
      <w:r>
        <w:rPr>
          <w:color w:val="000000"/>
          <w:lang w:eastAsia="zh-TW"/>
        </w:rPr>
        <w:t xml:space="preserve">Test ITEM name: </w:t>
      </w:r>
      <w:r>
        <w:rPr>
          <w:rFonts w:hint="eastAsia"/>
          <w:color w:val="000000"/>
        </w:rPr>
        <w:t>group code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TW"/>
        </w:rPr>
        <w:t xml:space="preserve">: </w:t>
      </w:r>
      <w:r>
        <w:rPr>
          <w:rFonts w:hint="eastAsia"/>
          <w:color w:val="000000"/>
          <w:lang w:eastAsia="zh-TW"/>
        </w:rPr>
        <w:t>對應到</w:t>
      </w:r>
      <w:r>
        <w:t>EXPERIMENT [</w:t>
      </w:r>
      <w:r w:rsidRPr="002802D5">
        <w:rPr>
          <w:color w:val="000000"/>
          <w:lang w:eastAsia="zh-TW"/>
        </w:rPr>
        <w:t>FEE_CODE</w:t>
      </w:r>
      <w:r>
        <w:t>, ITEM_CNAME]</w:t>
      </w:r>
    </w:p>
    <w:p w14:paraId="460F58E2" w14:textId="77777777" w:rsidR="006B6858" w:rsidRDefault="006B6858" w:rsidP="006B6858">
      <w:pPr>
        <w:pStyle w:val="ab"/>
        <w:numPr>
          <w:ilvl w:val="0"/>
          <w:numId w:val="4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雙和、北醫</w:t>
      </w:r>
      <w:r>
        <w:rPr>
          <w:rFonts w:hint="eastAsia"/>
          <w:color w:val="000000"/>
          <w:lang w:eastAsia="zh-TW"/>
        </w:rPr>
        <w:t xml:space="preserve">: </w:t>
      </w:r>
      <w:r w:rsidRPr="0012560A">
        <w:rPr>
          <w:color w:val="000000"/>
          <w:lang w:eastAsia="zh-TW"/>
        </w:rPr>
        <w:t>R_ITEM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從資料表找到對應的</w:t>
      </w:r>
      <w:r>
        <w:t xml:space="preserve">EXP_ITEM: </w:t>
      </w:r>
      <w:r>
        <w:rPr>
          <w:color w:val="000000"/>
          <w:lang w:eastAsia="zh-TW"/>
        </w:rPr>
        <w:t>[</w:t>
      </w:r>
      <w:r>
        <w:t>R_ITEM</w:t>
      </w:r>
      <w:r>
        <w:rPr>
          <w:color w:val="000000"/>
          <w:lang w:eastAsia="zh-TW"/>
        </w:rPr>
        <w:t xml:space="preserve">, </w:t>
      </w:r>
      <w:r>
        <w:t>R_ITEM_SNAME</w:t>
      </w:r>
      <w:r>
        <w:rPr>
          <w:color w:val="000000"/>
          <w:lang w:eastAsia="zh-TW"/>
        </w:rPr>
        <w:t>]</w:t>
      </w:r>
    </w:p>
    <w:p w14:paraId="55D1A0F4" w14:textId="77777777" w:rsidR="006B6858" w:rsidRPr="008A2731" w:rsidRDefault="006B6858" w:rsidP="006B6858">
      <w:pPr>
        <w:pStyle w:val="ab"/>
        <w:numPr>
          <w:ilvl w:val="0"/>
          <w:numId w:val="5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整理步驟</w:t>
      </w:r>
      <w:r>
        <w:rPr>
          <w:rFonts w:hint="eastAsia"/>
          <w:color w:val="000000"/>
          <w:lang w:eastAsia="zh-TW"/>
        </w:rPr>
        <w:t>:</w:t>
      </w:r>
    </w:p>
    <w:p w14:paraId="66189C16" w14:textId="77777777" w:rsidR="006B6858" w:rsidRDefault="006B6858" w:rsidP="006B6858">
      <w:pPr>
        <w:pStyle w:val="ab"/>
        <w:numPr>
          <w:ilvl w:val="1"/>
          <w:numId w:val="5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先將兩院與萬芳資料做合併</w:t>
      </w:r>
    </w:p>
    <w:p w14:paraId="5928E3F6" w14:textId="77777777" w:rsidR="006B6858" w:rsidRDefault="006B6858" w:rsidP="006B6858">
      <w:pPr>
        <w:pStyle w:val="ab"/>
        <w:numPr>
          <w:ilvl w:val="1"/>
          <w:numId w:val="5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篩選</w:t>
      </w:r>
      <w:r>
        <w:rPr>
          <w:rFonts w:hint="eastAsia"/>
          <w:color w:val="000000"/>
          <w:lang w:eastAsia="zh-TW"/>
        </w:rPr>
        <w:t>I</w:t>
      </w:r>
      <w:r>
        <w:rPr>
          <w:color w:val="000000"/>
          <w:lang w:eastAsia="zh-TW"/>
        </w:rPr>
        <w:t>D</w:t>
      </w:r>
      <w:r>
        <w:rPr>
          <w:rFonts w:hint="eastAsia"/>
          <w:color w:val="000000"/>
          <w:lang w:eastAsia="zh-TW"/>
        </w:rPr>
        <w:t>、</w:t>
      </w:r>
      <w:r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檢驗日、檢驗項目、檢驗值並</w:t>
      </w:r>
      <w:r>
        <w:rPr>
          <w:color w:val="000000"/>
          <w:lang w:eastAsia="zh-TW"/>
        </w:rPr>
        <w:t xml:space="preserve">rename col  </w:t>
      </w:r>
    </w:p>
    <w:p w14:paraId="10BE4AC2" w14:textId="77777777" w:rsidR="006B6858" w:rsidRPr="000A5036" w:rsidRDefault="006B6858" w:rsidP="006B6858">
      <w:pPr>
        <w:pStyle w:val="ab"/>
        <w:numPr>
          <w:ilvl w:val="1"/>
          <w:numId w:val="5"/>
        </w:num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將單位分離同時排除無法辨識的資料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 xml:space="preserve"> ex: &lt;, &gt;, NA </w:t>
      </w:r>
    </w:p>
    <w:p w14:paraId="6F46A7A6" w14:textId="77777777" w:rsidR="006B6858" w:rsidRDefault="006B6858" w:rsidP="006B6858"/>
    <w:p w14:paraId="049A8DD5" w14:textId="5D137BBD" w:rsidR="006B6858" w:rsidRDefault="006A156A" w:rsidP="006B6858">
      <w:r>
        <w:rPr>
          <w:rFonts w:hint="eastAsia"/>
        </w:rPr>
        <w:t>目標分析</w:t>
      </w:r>
      <w:r w:rsidR="00F14C1C">
        <w:rPr>
          <w:rFonts w:hint="eastAsia"/>
        </w:rPr>
        <w:t>患者</w:t>
      </w:r>
      <w:r w:rsidR="00F14C1C">
        <w:rPr>
          <w:rFonts w:hint="eastAsia"/>
        </w:rPr>
        <w:t>: i</w:t>
      </w:r>
      <w:r w:rsidR="00F14C1C">
        <w:t xml:space="preserve">ndex date </w:t>
      </w:r>
      <w:r w:rsidR="00F14C1C">
        <w:rPr>
          <w:rFonts w:hint="eastAsia"/>
        </w:rPr>
        <w:t>往後一年各季皆有</w:t>
      </w:r>
      <w:r w:rsidR="006E4087">
        <w:rPr>
          <w:rFonts w:hint="eastAsia"/>
        </w:rPr>
        <w:t>做檢測的</w:t>
      </w:r>
      <w:r w:rsidR="00943A55">
        <w:rPr>
          <w:rFonts w:hint="eastAsia"/>
        </w:rPr>
        <w:t>病患</w:t>
      </w:r>
    </w:p>
    <w:p w14:paraId="383FE80A" w14:textId="00436C9A" w:rsidR="006B6858" w:rsidRDefault="001A496C" w:rsidP="006B6858">
      <w:r>
        <w:rPr>
          <w:rFonts w:hint="eastAsia"/>
        </w:rPr>
        <w:t>整理流程</w:t>
      </w:r>
      <w:r>
        <w:rPr>
          <w:rFonts w:hint="eastAsia"/>
        </w:rPr>
        <w:t>:</w:t>
      </w:r>
      <w:r w:rsidR="00C62B6F">
        <w:rPr>
          <w:rFonts w:hint="eastAsia"/>
        </w:rPr>
        <w:t xml:space="preserve"> </w:t>
      </w:r>
    </w:p>
    <w:p w14:paraId="078D8A14" w14:textId="44D347A6" w:rsidR="001A496C" w:rsidRPr="001A496C" w:rsidRDefault="001A496C" w:rsidP="001A496C">
      <w:pPr>
        <w:spacing w:line="360" w:lineRule="auto"/>
        <w:rPr>
          <w:rFonts w:ascii="新細明體" w:eastAsia="新細明體" w:hAnsi="新細明體" w:cs="新細明體"/>
          <w:sz w:val="24"/>
          <w:szCs w:val="24"/>
        </w:rPr>
      </w:pPr>
      <w:r w:rsidRPr="001233AB">
        <w:rPr>
          <w:rFonts w:ascii="新細明體" w:eastAsia="新細明體" w:hAnsi="新細明體" w:cs="新細明體" w:hint="eastAsia"/>
          <w:sz w:val="24"/>
          <w:szCs w:val="24"/>
        </w:rPr>
        <w:t>index date 一年內沒有定期做</w:t>
      </w:r>
      <w:r w:rsidRPr="001233AB">
        <w:rPr>
          <w:rFonts w:ascii="新細明體" w:eastAsia="新細明體" w:hAnsi="新細明體" w:cs="新細明體"/>
          <w:sz w:val="24"/>
          <w:szCs w:val="24"/>
        </w:rPr>
        <w:t>test_item</w:t>
      </w:r>
      <w:r w:rsidRPr="001233AB">
        <w:rPr>
          <w:rFonts w:ascii="新細明體" w:eastAsia="新細明體" w:hAnsi="新細明體" w:cs="新細明體" w:hint="eastAsia"/>
          <w:sz w:val="24"/>
          <w:szCs w:val="24"/>
        </w:rPr>
        <w:t xml:space="preserve">的糖尿病患者 </w:t>
      </w:r>
    </w:p>
    <w:p w14:paraId="06B5A24D" w14:textId="77777777" w:rsidR="006B6858" w:rsidRDefault="006B6858" w:rsidP="006B6858"/>
    <w:p w14:paraId="01200F36" w14:textId="77777777" w:rsidR="006B6858" w:rsidRDefault="006B6858" w:rsidP="006B6858"/>
    <w:p w14:paraId="45F436AD" w14:textId="77777777" w:rsidR="006B6858" w:rsidRDefault="006B6858" w:rsidP="006B6858"/>
    <w:p w14:paraId="44E25D32" w14:textId="0499F592" w:rsidR="006B6858" w:rsidRDefault="006B6858" w:rsidP="006B6858"/>
    <w:p w14:paraId="216E8F00" w14:textId="2970A5E1" w:rsidR="00B50E17" w:rsidRDefault="00B50E17" w:rsidP="006B6858"/>
    <w:p w14:paraId="61986906" w14:textId="2F02058A" w:rsidR="00B50E17" w:rsidRDefault="00B50E17" w:rsidP="006B6858"/>
    <w:p w14:paraId="7B9B4A5C" w14:textId="0F80935A" w:rsidR="00B50E17" w:rsidRDefault="00B50E17" w:rsidP="006B6858"/>
    <w:p w14:paraId="617881CF" w14:textId="77777777" w:rsidR="00B50E17" w:rsidRDefault="00B50E17" w:rsidP="006B6858"/>
    <w:p w14:paraId="3B1E1E02" w14:textId="6190604F" w:rsidR="006B6858" w:rsidRDefault="006B6858" w:rsidP="006B6858">
      <w:pPr>
        <w:jc w:val="center"/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Table2. </w:t>
      </w:r>
      <w:r>
        <w:rPr>
          <w:rFonts w:ascii="Times New Roman" w:hAnsi="Times New Roman" w:cs="Times New Roman"/>
          <w:b/>
          <w:bCs/>
          <w:color w:val="000000"/>
        </w:rPr>
        <w:t>糖尿病</w:t>
      </w:r>
      <w:r w:rsidR="00E4728F">
        <w:rPr>
          <w:rFonts w:ascii="Times New Roman" w:hAnsi="Times New Roman" w:cs="Times New Roman" w:hint="eastAsia"/>
          <w:b/>
          <w:bCs/>
          <w:color w:val="000000"/>
        </w:rPr>
        <w:t>目標</w:t>
      </w:r>
      <w:r>
        <w:rPr>
          <w:rFonts w:ascii="Times New Roman" w:hAnsi="Times New Roman" w:cs="Times New Roman"/>
          <w:b/>
          <w:bCs/>
          <w:color w:val="000000"/>
        </w:rPr>
        <w:t>病患各季</w:t>
      </w:r>
      <w:r>
        <w:rPr>
          <w:rFonts w:ascii="Times New Roman" w:hAnsi="Times New Roman" w:cs="Times New Roman"/>
          <w:b/>
          <w:bCs/>
          <w:color w:val="000000"/>
        </w:rPr>
        <w:t>HbA1c</w:t>
      </w:r>
      <w:r>
        <w:rPr>
          <w:rFonts w:ascii="Times New Roman" w:hAnsi="Times New Roman" w:cs="Times New Roman"/>
          <w:b/>
          <w:bCs/>
          <w:color w:val="000000"/>
        </w:rPr>
        <w:t>的檢驗值中位數、次數</w:t>
      </w:r>
    </w:p>
    <w:tbl>
      <w:tblPr>
        <w:tblW w:w="7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7"/>
        <w:gridCol w:w="1284"/>
        <w:gridCol w:w="1524"/>
        <w:gridCol w:w="717"/>
        <w:gridCol w:w="1284"/>
        <w:gridCol w:w="1524"/>
      </w:tblGrid>
      <w:tr w:rsidR="006B6858" w:rsidRPr="0010014E" w14:paraId="6EA52C90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1FA36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8A808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32082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overall(n=1133)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300C1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0CAAD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C0B2B" w14:textId="77777777" w:rsidR="006B6858" w:rsidRPr="0010014E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overall(n=1133)</w:t>
            </w:r>
          </w:p>
        </w:tc>
      </w:tr>
      <w:tr w:rsidR="00281733" w:rsidRPr="0010014E" w14:paraId="5B7171BF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762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0173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BED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9250B2" w14:textId="1F8CE6CC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vAlign w:val="center"/>
          </w:tcPr>
          <w:p w14:paraId="6D2E94C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2F0E878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(1,3)</w:t>
            </w:r>
          </w:p>
        </w:tc>
      </w:tr>
      <w:tr w:rsidR="00281733" w:rsidRPr="0010014E" w14:paraId="7FA522A8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A259F5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5E256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53C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8.07(1.97)</w:t>
            </w:r>
          </w:p>
        </w:tc>
        <w:tc>
          <w:tcPr>
            <w:tcW w:w="717" w:type="dxa"/>
            <w:tcBorders>
              <w:left w:val="single" w:sz="4" w:space="0" w:color="auto"/>
            </w:tcBorders>
            <w:vAlign w:val="center"/>
          </w:tcPr>
          <w:p w14:paraId="24711EAA" w14:textId="7B7EE989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22B21D0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2611458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F94F566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D2F865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3415C1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F03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7.5(2.45)</w:t>
            </w:r>
          </w:p>
        </w:tc>
        <w:tc>
          <w:tcPr>
            <w:tcW w:w="717" w:type="dxa"/>
            <w:tcBorders>
              <w:left w:val="single" w:sz="4" w:space="0" w:color="auto"/>
            </w:tcBorders>
            <w:vAlign w:val="center"/>
          </w:tcPr>
          <w:p w14:paraId="76EB471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3B137C5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vAlign w:val="center"/>
          </w:tcPr>
          <w:p w14:paraId="75963C5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5.84(0.94)</w:t>
            </w:r>
          </w:p>
        </w:tc>
      </w:tr>
      <w:tr w:rsidR="00281733" w:rsidRPr="0010014E" w14:paraId="145187B2" w14:textId="77777777" w:rsidTr="00281733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1B3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68D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D15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(4.75,17.9)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567F8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016828D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13F40AD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6(1)</w:t>
            </w:r>
          </w:p>
        </w:tc>
      </w:tr>
      <w:tr w:rsidR="00281733" w:rsidRPr="0010014E" w14:paraId="347C5D7E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7A9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FAB0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AA8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</w:tcPr>
          <w:p w14:paraId="3BA9252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6303FCE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2B09DD5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6CCC5325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21B884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548265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D9C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7.29(1.36)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4B53D49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A0FF6F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181D4C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71A3327D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9E9A8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9AAAD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A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7(1.5)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367EBC7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7109EE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3AD124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067DB187" w14:textId="77777777" w:rsidTr="00281733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D98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BEA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E57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(3.5,14)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</w:tcBorders>
          </w:tcPr>
          <w:p w14:paraId="1FADC2C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8171CD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59BB6E2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38E13CAD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35F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F3788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DD6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</w:tcPr>
          <w:p w14:paraId="768E1E3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452927F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56EF642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2F5FFF49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3E187E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E274E3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18C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7.24(1.32)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60517BE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10B9B3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54DA92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59A8AC30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D1687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CA25C8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733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6427E13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F7EBD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A1EC64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A9A2551" w14:textId="77777777" w:rsidTr="00281733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A1F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26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6FB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(4.2,14.2)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</w:tcBorders>
          </w:tcPr>
          <w:p w14:paraId="4BEDE02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FBDD00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2FE2606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477EA908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679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1123E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83F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</w:tcPr>
          <w:p w14:paraId="09C6A0E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2416D07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1A47972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40BBFDD0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127670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FA8708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B87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7.22(1.28)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699BDF5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1BD3B6D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41B273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419B5874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04DB1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55187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EF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5382874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18D549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5F2E08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29083937" w14:textId="77777777" w:rsidTr="00281733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3EB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035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D26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(4,13.4)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</w:tcBorders>
          </w:tcPr>
          <w:p w14:paraId="1860045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694734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7817183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CCC105A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C0F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033A6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0D0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</w:tcBorders>
          </w:tcPr>
          <w:p w14:paraId="37D4CBA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799617D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0E1D803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342394B4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B9C0EC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CEFF07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D41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7.24(1.37)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37C0B40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C633A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CB8445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72B3D5FF" w14:textId="77777777" w:rsidTr="00281733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40C8CF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88B5D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2E2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6.9(1.3)</w:t>
            </w: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765C5BF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0414CD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42CB8A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682C6195" w14:textId="77777777" w:rsidTr="00281733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8BD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F98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311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(4.1,15.5)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</w:tcBorders>
          </w:tcPr>
          <w:p w14:paraId="2655541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288E56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48D6815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6AC065FF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AD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26C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D1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22389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2F71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D0FB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10014E" w14:paraId="5A796429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04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A1D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88C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1.35(0.55)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6F63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AF87D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2FFB65B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5EA4D765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547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E4F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20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1(1)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7CDC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5F419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062F02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44A988BC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830D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7225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3DB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F1D5C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3977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5F44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647263E2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639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B8A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8AC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B68DB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6AF3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DC59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10014E" w14:paraId="3EFBFB5F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C51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FEF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4B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1.19(0.42)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2AA5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AD1DA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258427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54CE601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417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E61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F03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D9BD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9F63F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9CBAA3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7DF52FF8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083D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846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82C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166B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E1A2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F03E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49138880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3DB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9D9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4C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FC193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F4A2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CED2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10014E" w14:paraId="6F8E7730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765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80E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136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1.13(0.36)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97598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871343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9EC0BD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0254CC85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6F0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9D2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0A0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6EB5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FEF857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D8A00F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37271BBE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6BF4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563D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CD1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3EE90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F9CDE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1E83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26DACA25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089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388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E75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36D87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AC5A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D75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10014E" w14:paraId="70AEBE6E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C75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C6B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964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1.1(0.3)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2B03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9ECFD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898959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B994983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6B3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BE9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0F4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C022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3AC42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E847C1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2BB7295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5E12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CA39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9CD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1C893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19A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26DA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183804A5" w14:textId="77777777" w:rsidTr="00281733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7B7F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87E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C82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CDE66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77F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2753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10014E" w14:paraId="6CEF0949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E80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8C2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EF4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1.08(0.28)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27CC8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DE6C86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CF638D4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29482D75" w14:textId="77777777" w:rsidTr="00281733">
        <w:trPr>
          <w:trHeight w:val="302"/>
        </w:trPr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216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CEE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2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37C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right w:val="nil"/>
            </w:tcBorders>
          </w:tcPr>
          <w:p w14:paraId="642CE943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29FD9CBD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</w:tcPr>
          <w:p w14:paraId="0172B9A2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281733" w:rsidRPr="0010014E" w14:paraId="32EFCAAD" w14:textId="77777777" w:rsidTr="00281733">
        <w:trPr>
          <w:trHeight w:val="302"/>
        </w:trPr>
        <w:tc>
          <w:tcPr>
            <w:tcW w:w="1547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9E6C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6E10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2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F49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right w:val="nil"/>
            </w:tcBorders>
          </w:tcPr>
          <w:p w14:paraId="4D4FC455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082BCF4B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</w:tcPr>
          <w:p w14:paraId="13BC1EA1" w14:textId="77777777" w:rsidR="00281733" w:rsidRPr="0010014E" w:rsidRDefault="00281733" w:rsidP="00281733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</w:tbl>
    <w:p w14:paraId="343F0D90" w14:textId="77777777" w:rsidR="006B6858" w:rsidRDefault="006B6858" w:rsidP="006B6858"/>
    <w:p w14:paraId="71F8286C" w14:textId="77777777" w:rsidR="006B6858" w:rsidRPr="00DC3B29" w:rsidRDefault="006B6858" w:rsidP="00281733">
      <w:pPr>
        <w:spacing w:before="240" w:after="240" w:line="240" w:lineRule="auto"/>
        <w:jc w:val="center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Times New Roman" w:eastAsia="新細明體" w:hAnsi="Times New Roman" w:cs="Times New Roman"/>
          <w:b/>
          <w:bCs/>
          <w:color w:val="000000"/>
        </w:rPr>
        <w:lastRenderedPageBreak/>
        <w:t>Table3</w:t>
      </w:r>
      <w:r w:rsidRPr="00F17223">
        <w:rPr>
          <w:rFonts w:ascii="Times New Roman" w:eastAsia="新細明體" w:hAnsi="Times New Roman" w:cs="Times New Roman"/>
          <w:b/>
          <w:bCs/>
          <w:color w:val="000000"/>
        </w:rPr>
        <w:t>糖尿病整體病患各季</w:t>
      </w:r>
      <w:r>
        <w:rPr>
          <w:rFonts w:ascii="Times New Roman" w:eastAsia="新細明體" w:hAnsi="Times New Roman" w:cs="Times New Roman" w:hint="eastAsia"/>
          <w:b/>
          <w:bCs/>
          <w:color w:val="000000"/>
        </w:rPr>
        <w:t>A</w:t>
      </w:r>
      <w:r>
        <w:rPr>
          <w:rFonts w:ascii="Times New Roman" w:eastAsia="新細明體" w:hAnsi="Times New Roman" w:cs="Times New Roman"/>
          <w:b/>
          <w:bCs/>
          <w:color w:val="000000"/>
        </w:rPr>
        <w:t>lbumin</w:t>
      </w:r>
      <w:r w:rsidRPr="00F17223">
        <w:rPr>
          <w:rFonts w:ascii="Times New Roman" w:eastAsia="新細明體" w:hAnsi="Times New Roman" w:cs="Times New Roman"/>
          <w:b/>
          <w:bCs/>
          <w:color w:val="000000"/>
        </w:rPr>
        <w:t>的檢驗值中位數、次數</w:t>
      </w:r>
    </w:p>
    <w:tbl>
      <w:tblPr>
        <w:tblW w:w="79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7"/>
        <w:gridCol w:w="1284"/>
        <w:gridCol w:w="1411"/>
        <w:gridCol w:w="1007"/>
        <w:gridCol w:w="1294"/>
        <w:gridCol w:w="1411"/>
      </w:tblGrid>
      <w:tr w:rsidR="006B6858" w:rsidRPr="00F17223" w14:paraId="5E514235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B2A4" w14:textId="77777777" w:rsidR="006B6858" w:rsidRPr="00F17223" w:rsidRDefault="006B6858" w:rsidP="005E7D06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1DB6" w14:textId="77777777" w:rsidR="006B6858" w:rsidRPr="00F17223" w:rsidRDefault="006B6858" w:rsidP="005E7D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AAAE" w14:textId="77777777" w:rsidR="006B6858" w:rsidRPr="00F17223" w:rsidRDefault="006B6858" w:rsidP="005E7D06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overall(n=174)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301ADB5" w14:textId="77777777" w:rsidR="006B6858" w:rsidRPr="00F17223" w:rsidRDefault="006B6858" w:rsidP="005E7D06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27199B8" w14:textId="77777777" w:rsidR="006B6858" w:rsidRPr="00F17223" w:rsidRDefault="006B6858" w:rsidP="005E7D06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0B23250E" w14:textId="77777777" w:rsidR="006B6858" w:rsidRPr="00F17223" w:rsidRDefault="006B6858" w:rsidP="005E7D06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overall(n=174)</w:t>
            </w:r>
          </w:p>
        </w:tc>
      </w:tr>
      <w:tr w:rsidR="00E77FA5" w:rsidRPr="00F17223" w14:paraId="1193369B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C6F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ED82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5C0E" w14:textId="77777777" w:rsidR="00E77FA5" w:rsidRPr="00F17223" w:rsidRDefault="00E77FA5" w:rsidP="00E77FA5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638A02" w14:textId="4DC36E4F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vAlign w:val="center"/>
          </w:tcPr>
          <w:p w14:paraId="36B2518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</w:tcPr>
          <w:p w14:paraId="71EFA4D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38E64876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7A286D7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11BB83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65E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3.75(0.55)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528D512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126EC69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vAlign w:val="center"/>
          </w:tcPr>
          <w:p w14:paraId="3EC57A0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11.4(5.32)</w:t>
            </w:r>
          </w:p>
        </w:tc>
      </w:tr>
      <w:tr w:rsidR="00E77FA5" w:rsidRPr="00F17223" w14:paraId="6EDDFF09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76B75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665B5E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C5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3.85(0.74)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2245D90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6CA4AF3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vAlign w:val="center"/>
          </w:tcPr>
          <w:p w14:paraId="04E20B7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12(8)</w:t>
            </w:r>
          </w:p>
        </w:tc>
      </w:tr>
      <w:tr w:rsidR="00E77FA5" w:rsidRPr="00F17223" w14:paraId="36AE9C54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E85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429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80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(2.3,4.8)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493F3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4D0A6EA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2442EDE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(5,40)</w:t>
            </w:r>
          </w:p>
        </w:tc>
      </w:tr>
      <w:tr w:rsidR="00E77FA5" w:rsidRPr="00F17223" w14:paraId="67CE5FED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065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F86C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37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821C5D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02AF9B6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5E89CA6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59522F9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42ECD9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985344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1E0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3.85(0.48)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86FD06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49AB03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D66518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D2F795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0F95AD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91F153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C04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1A2DB4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C20B7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3F305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523D109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2D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828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A81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(2.5,4.8)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1CD21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EB5B45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6BD47FF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4112B6AF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B0F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DE9B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D4F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5406E10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6F296D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39187C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3E37441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5F725CE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571F53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7E0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3.88(0.5)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45C5736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2E8A5C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22CDD6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46DA755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93AECC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99AB3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80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E6A33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10051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1A01F3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628D8D7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8E2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530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F97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(2,4.9)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0CCC2C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A58C64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3ABC3D6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53CE1385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B6C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6876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456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0F25134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1C60885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E5B68B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7240C24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3CFAEA2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16B441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B60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3.84(0.52)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0F4B61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FB428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0337CA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3D6CCDE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96A8B9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77AF44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42D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F87360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12FD22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9D08F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6189F986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0F2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65D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B94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(2.1,4.9)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33E65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4194F6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A07350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6DF34181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7B6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9ADB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D46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CB405E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1526FF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29F224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85292F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824DCCA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36ECA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2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3.85(0.5)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11A3AE3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6028F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71128A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8457D1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2DC31C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46F177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ADC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3.9(0.65)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8DDC8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529E0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A84809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306A90E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A91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8BE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D3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(2.15,4.8)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2391999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3BDBC9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0F920C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CBB119C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936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0C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5D8E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64B8DC56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2E9C196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7CB45202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F17223" w14:paraId="05038B65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F9F6351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0B1E58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5FD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2.26(1.47)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9700DC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ACE68F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B9E5A8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3D15A72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407448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5DD010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6E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F1EF06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FA5FE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03D5C96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4A846777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A0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555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212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397DF21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FBE176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A95A91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0040782E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1C1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92B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A0E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EF8436D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53F8C5C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1F85E25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F17223" w14:paraId="2A3B30C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44F1BCE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EA964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5EB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2.27(1.25)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2015C8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9488C8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43E1D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2E826E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CA809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2B3A28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088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84AF35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E65726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4E366B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04E90EB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ADD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A18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165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4C70520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C07DB9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48106A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0B782D7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028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289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04C0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C91FAF0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4754A413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5275368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F17223" w14:paraId="0ED045C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234594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330FF9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F2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2.24(1.25)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52261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F8C2AE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56C50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1931ED1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710ABC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59B6AC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356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0D7999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A2B635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D8F9AC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4EF6F94B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07B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C85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17F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7ECCD86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295899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DCD104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56621086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893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BE9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104D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74D4053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9A98EA3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68D1DEED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F17223" w14:paraId="597B0B4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B20CA23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3F751F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715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2.33(1.48)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57C6BA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139C279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FE684A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5A7DAC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06B6C4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255AA0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7181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792AB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1692A0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0787CA2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9F2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4A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662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(1,12)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5DA3386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9B7087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DCD1A5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6BC65EA2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47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223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0DF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2ECAECD4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9EC578F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AE7DAEC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F17223" w14:paraId="5FA3DE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42950F5" w14:textId="77777777" w:rsidR="00E77FA5" w:rsidRPr="00F17223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0139442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65D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2.29(1.5)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EFD0D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42B7DD5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38710FF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2100007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C99DD7C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5D2B39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7883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DB8F15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B0F4F7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68CFFE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  <w:tr w:rsidR="00E77FA5" w:rsidRPr="00F17223" w14:paraId="4BC3B74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81FA49D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0FACF6A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7B7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(1,13)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3415F6B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DF65E98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97C094" w14:textId="77777777" w:rsidR="00E77FA5" w:rsidRPr="00F17223" w:rsidRDefault="00E77FA5" w:rsidP="00E77FA5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</w:tr>
    </w:tbl>
    <w:p w14:paraId="2E5C231C" w14:textId="77777777" w:rsidR="006B6858" w:rsidRDefault="006B6858" w:rsidP="006B6858"/>
    <w:p w14:paraId="1ED5DB6F" w14:textId="4B2169EC" w:rsidR="006B6858" w:rsidRPr="001233AB" w:rsidRDefault="00566A9B" w:rsidP="006B6858">
      <w:pPr>
        <w:spacing w:line="360" w:lineRule="auto"/>
      </w:pPr>
      <w:r>
        <w:rPr>
          <w:rFonts w:hint="eastAsia"/>
        </w:rPr>
        <w:lastRenderedPageBreak/>
        <w:t>糖尿病患者相關</w:t>
      </w:r>
      <w:r w:rsidR="006B6858" w:rsidRPr="001233AB">
        <w:rPr>
          <w:rFonts w:hint="eastAsia"/>
        </w:rPr>
        <w:t>併發症</w:t>
      </w:r>
      <w:r>
        <w:rPr>
          <w:rFonts w:hint="eastAsia"/>
        </w:rPr>
        <w:t>的</w:t>
      </w:r>
      <w:r w:rsidR="00930CAD">
        <w:rPr>
          <w:rFonts w:hint="eastAsia"/>
        </w:rPr>
        <w:t>整理</w:t>
      </w:r>
      <w:r>
        <w:rPr>
          <w:rFonts w:hint="eastAsia"/>
        </w:rPr>
        <w:t>流程</w:t>
      </w:r>
      <w:r w:rsidR="006B6858" w:rsidRPr="001233AB">
        <w:rPr>
          <w:rFonts w:hint="eastAsia"/>
        </w:rPr>
        <w:t>:</w:t>
      </w:r>
      <w:r w:rsidR="006B6858" w:rsidRPr="001233AB">
        <w:t xml:space="preserve"> </w:t>
      </w:r>
    </w:p>
    <w:p w14:paraId="0D4FE375" w14:textId="77777777" w:rsidR="006B6858" w:rsidRPr="001233AB" w:rsidRDefault="006B6858" w:rsidP="006B6858">
      <w:pPr>
        <w:rPr>
          <w:rFonts w:ascii="新細明體" w:eastAsia="新細明體" w:hAnsi="新細明體" w:cs="新細明體"/>
          <w:sz w:val="24"/>
          <w:szCs w:val="24"/>
        </w:rPr>
      </w:pPr>
      <w:r w:rsidRPr="001233AB">
        <w:rPr>
          <w:rFonts w:ascii="新細明體" w:eastAsia="新細明體" w:hAnsi="新細明體" w:cs="新細明體" w:hint="eastAsia"/>
          <w:sz w:val="24"/>
          <w:szCs w:val="24"/>
        </w:rPr>
        <w:t>e</w:t>
      </w:r>
      <w:r w:rsidRPr="001233AB">
        <w:rPr>
          <w:rFonts w:ascii="新細明體" w:eastAsia="新細明體" w:hAnsi="新細明體" w:cs="新細明體"/>
          <w:sz w:val="24"/>
          <w:szCs w:val="24"/>
        </w:rPr>
        <w:t>xclude</w:t>
      </w:r>
      <w:r w:rsidRPr="001233AB">
        <w:rPr>
          <w:rFonts w:ascii="新細明體" w:eastAsia="新細明體" w:hAnsi="新細明體" w:cs="新細明體" w:hint="eastAsia"/>
          <w:sz w:val="24"/>
          <w:szCs w:val="24"/>
        </w:rPr>
        <w:t>：</w:t>
      </w:r>
    </w:p>
    <w:p w14:paraId="4CD5AEDC" w14:textId="77777777" w:rsidR="006B6858" w:rsidRPr="001233AB" w:rsidRDefault="006B6858" w:rsidP="006B6858">
      <w:pPr>
        <w:rPr>
          <w:rFonts w:ascii="新細明體" w:eastAsia="新細明體" w:hAnsi="新細明體" w:cs="新細明體"/>
          <w:sz w:val="24"/>
          <w:szCs w:val="24"/>
        </w:rPr>
      </w:pPr>
      <w:r w:rsidRPr="001233AB">
        <w:rPr>
          <w:rFonts w:ascii="新細明體" w:eastAsia="新細明體" w:hAnsi="新細明體" w:cs="新細明體" w:hint="eastAsia"/>
          <w:sz w:val="24"/>
          <w:szCs w:val="24"/>
        </w:rPr>
        <w:t>index date 前有發生</w:t>
      </w:r>
      <w:r w:rsidRPr="001233AB">
        <w:rPr>
          <w:rFonts w:ascii="新細明體" w:eastAsia="新細明體" w:hAnsi="新細明體" w:cs="新細明體"/>
          <w:sz w:val="24"/>
          <w:szCs w:val="24"/>
        </w:rPr>
        <w:t xml:space="preserve">outcome </w:t>
      </w:r>
    </w:p>
    <w:p w14:paraId="3CA1FFF8" w14:textId="77777777" w:rsidR="006B6858" w:rsidRPr="001233AB" w:rsidRDefault="006B6858" w:rsidP="006B6858">
      <w:pPr>
        <w:rPr>
          <w:rFonts w:ascii="新細明體" w:eastAsia="新細明體" w:hAnsi="新細明體" w:cs="新細明體"/>
          <w:sz w:val="24"/>
          <w:szCs w:val="24"/>
        </w:rPr>
      </w:pPr>
      <w:r w:rsidRPr="001233AB">
        <w:rPr>
          <w:rFonts w:ascii="新細明體" w:eastAsia="新細明體" w:hAnsi="新細明體" w:cs="新細明體" w:hint="eastAsia"/>
          <w:sz w:val="24"/>
          <w:szCs w:val="24"/>
        </w:rPr>
        <w:t xml:space="preserve">index date 後一年內發生 </w:t>
      </w:r>
      <w:r w:rsidRPr="001233AB">
        <w:rPr>
          <w:rFonts w:ascii="新細明體" w:eastAsia="新細明體" w:hAnsi="新細明體" w:cs="新細明體"/>
          <w:sz w:val="24"/>
          <w:szCs w:val="24"/>
        </w:rPr>
        <w:t>outcome</w:t>
      </w:r>
    </w:p>
    <w:p w14:paraId="53FF6C90" w14:textId="77777777" w:rsidR="00B6504A" w:rsidRPr="001233AB" w:rsidRDefault="00B6504A" w:rsidP="006B6858">
      <w:pPr>
        <w:spacing w:line="360" w:lineRule="auto"/>
      </w:pPr>
    </w:p>
    <w:p w14:paraId="5DA99759" w14:textId="77777777" w:rsidR="006B6858" w:rsidRDefault="006B6858" w:rsidP="006B6858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Table4:  </w:t>
      </w:r>
      <w:r>
        <w:rPr>
          <w:rFonts w:ascii="Times New Roman" w:hAnsi="Times New Roman" w:cs="Times New Roman"/>
          <w:b/>
          <w:bCs/>
          <w:color w:val="000000"/>
        </w:rPr>
        <w:t>糖尿病</w:t>
      </w:r>
      <w:r>
        <w:rPr>
          <w:rFonts w:ascii="Times New Roman" w:hAnsi="Times New Roman" w:cs="Times New Roman" w:hint="eastAsia"/>
          <w:b/>
          <w:bCs/>
          <w:color w:val="000000"/>
        </w:rPr>
        <w:t>患者各</w:t>
      </w:r>
      <w:r>
        <w:rPr>
          <w:rFonts w:ascii="Times New Roman" w:hAnsi="Times New Roman" w:cs="Times New Roman"/>
          <w:b/>
          <w:bCs/>
          <w:color w:val="000000"/>
        </w:rPr>
        <w:t>併發症</w:t>
      </w:r>
      <w:r>
        <w:rPr>
          <w:rFonts w:ascii="Times New Roman" w:hAnsi="Times New Roman" w:cs="Times New Roman" w:hint="eastAsia"/>
          <w:b/>
          <w:bCs/>
          <w:color w:val="000000"/>
        </w:rPr>
        <w:t>情況</w:t>
      </w:r>
      <w:r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 w:hint="eastAsia"/>
          <w:b/>
          <w:bCs/>
          <w:color w:val="000000"/>
        </w:rPr>
        <w:t xml:space="preserve"> </w:t>
      </w:r>
    </w:p>
    <w:tbl>
      <w:tblPr>
        <w:tblW w:w="847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492"/>
        <w:gridCol w:w="1492"/>
        <w:gridCol w:w="935"/>
      </w:tblGrid>
      <w:tr w:rsidR="006B6858" w:rsidRPr="0021007D" w14:paraId="71C1BD6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02552" w14:textId="77777777" w:rsidR="006B6858" w:rsidRPr="0021007D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outcome_test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9B86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# of event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F2A43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sum of follow up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52A3A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IR%</w:t>
            </w:r>
          </w:p>
        </w:tc>
      </w:tr>
      <w:tr w:rsidR="006B6858" w:rsidRPr="0021007D" w14:paraId="6841BB0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D317" w14:textId="77777777" w:rsidR="006B6858" w:rsidRPr="00E9655F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E9655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EyeComp_HbA1c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D585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4A0D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2206525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9C93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1.174</w:t>
            </w:r>
          </w:p>
        </w:tc>
      </w:tr>
      <w:tr w:rsidR="006B6858" w:rsidRPr="0021007D" w14:paraId="1D3C9DFB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A654" w14:textId="77777777" w:rsidR="006B6858" w:rsidRPr="006D15F6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CardioDisease_HbA1c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B37D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260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AD7C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1481514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372E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6.406</w:t>
            </w:r>
          </w:p>
        </w:tc>
      </w:tr>
      <w:tr w:rsidR="006B6858" w:rsidRPr="0021007D" w14:paraId="5EAD1AF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577D" w14:textId="77777777" w:rsidR="006B6858" w:rsidRPr="00E9655F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E9655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1DD1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B8BD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2145730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EE06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2.415</w:t>
            </w:r>
          </w:p>
        </w:tc>
      </w:tr>
      <w:tr w:rsidR="006B6858" w:rsidRPr="0021007D" w14:paraId="1B972A4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7E2D" w14:textId="77777777" w:rsidR="006B6858" w:rsidRPr="00E9655F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E9655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5544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880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2522218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B7A5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0.145</w:t>
            </w:r>
          </w:p>
        </w:tc>
      </w:tr>
      <w:tr w:rsidR="006B6858" w:rsidRPr="0021007D" w14:paraId="02DB1D9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D105" w14:textId="77777777" w:rsidR="006B6858" w:rsidRPr="00E9655F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E9655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5D86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93B5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2174790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38CE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2.199</w:t>
            </w:r>
          </w:p>
        </w:tc>
      </w:tr>
      <w:tr w:rsidR="006B6858" w:rsidRPr="0021007D" w14:paraId="0EC638E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F85A" w14:textId="77777777" w:rsidR="006B6858" w:rsidRPr="00E9655F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E9655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62C6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1AC1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2220496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02E7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1.249</w:t>
            </w:r>
          </w:p>
        </w:tc>
      </w:tr>
      <w:tr w:rsidR="006B6858" w:rsidRPr="0021007D" w14:paraId="093151B9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C4DC" w14:textId="77777777" w:rsidR="006B6858" w:rsidRPr="0021007D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EyeComp_ALBUMIN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23CF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7A7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271929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E823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1.208</w:t>
            </w:r>
          </w:p>
        </w:tc>
      </w:tr>
      <w:tr w:rsidR="006B6858" w:rsidRPr="0021007D" w14:paraId="5266E0FD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2DD" w14:textId="77777777" w:rsidR="006B6858" w:rsidRPr="006D15F6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CardioDisease_ALBUMIN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4C05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063A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147782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B192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8.891</w:t>
            </w:r>
          </w:p>
        </w:tc>
      </w:tr>
      <w:tr w:rsidR="006B6858" w:rsidRPr="0021007D" w14:paraId="0523D7DE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3788" w14:textId="77777777" w:rsidR="006B6858" w:rsidRPr="0021007D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CerebroDisease_ALBUMIN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2C47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91C2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285877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E1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2.809</w:t>
            </w:r>
          </w:p>
        </w:tc>
      </w:tr>
      <w:tr w:rsidR="006B6858" w:rsidRPr="0021007D" w14:paraId="077F7E4F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0D21" w14:textId="77777777" w:rsidR="006B6858" w:rsidRPr="0021007D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PeripheralVascDisease_ALBUMIN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8EA5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19BF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338207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8B01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0.432</w:t>
            </w:r>
          </w:p>
        </w:tc>
      </w:tr>
      <w:tr w:rsidR="006B6858" w:rsidRPr="0021007D" w14:paraId="345BC54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411D" w14:textId="77777777" w:rsidR="006B6858" w:rsidRPr="006D15F6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Nephropathy_ALBUMIN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DA04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952F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57896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FBBA" w14:textId="77777777" w:rsidR="006B6858" w:rsidRPr="006D15F6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FF0000"/>
                <w:sz w:val="24"/>
                <w:szCs w:val="24"/>
              </w:rPr>
            </w:pPr>
            <w:r w:rsidRPr="006D15F6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</w:rPr>
              <w:t>10.087</w:t>
            </w:r>
          </w:p>
        </w:tc>
      </w:tr>
      <w:tr w:rsidR="006B6858" w:rsidRPr="0021007D" w14:paraId="5224A717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B278" w14:textId="77777777" w:rsidR="006B6858" w:rsidRPr="0021007D" w:rsidRDefault="006B6858" w:rsidP="005E7D06">
            <w:pPr>
              <w:spacing w:line="240" w:lineRule="auto"/>
              <w:jc w:val="both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DiabeticNeuro_ALBUMIN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8D98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DE8E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313118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BB5C" w14:textId="77777777" w:rsidR="006B6858" w:rsidRPr="0021007D" w:rsidRDefault="006B6858" w:rsidP="005E7D06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1007D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0.933</w:t>
            </w:r>
          </w:p>
        </w:tc>
      </w:tr>
    </w:tbl>
    <w:p w14:paraId="6F905CCE" w14:textId="77777777" w:rsidR="006B6858" w:rsidRDefault="006B6858" w:rsidP="006B6858">
      <w:pPr>
        <w:spacing w:line="360" w:lineRule="auto"/>
        <w:rPr>
          <w:color w:val="000000"/>
        </w:rPr>
      </w:pPr>
    </w:p>
    <w:p w14:paraId="10452EA5" w14:textId="77777777" w:rsidR="006B6858" w:rsidRDefault="006B6858" w:rsidP="006B6858">
      <w:pPr>
        <w:spacing w:line="360" w:lineRule="auto"/>
        <w:rPr>
          <w:color w:val="000000"/>
        </w:rPr>
      </w:pPr>
      <w:r w:rsidRPr="008F03AF">
        <w:rPr>
          <w:color w:val="000000"/>
        </w:rPr>
        <w:t>分析</w:t>
      </w:r>
      <w:r>
        <w:rPr>
          <w:rFonts w:hint="eastAsia"/>
          <w:color w:val="000000"/>
        </w:rPr>
        <w:t>結果</w:t>
      </w:r>
      <w:r w:rsidRPr="008F03AF">
        <w:rPr>
          <w:color w:val="000000"/>
        </w:rPr>
        <w:t xml:space="preserve"> </w:t>
      </w:r>
      <w:r w:rsidRPr="008F03AF">
        <w:rPr>
          <w:rFonts w:hint="eastAsia"/>
          <w:color w:val="000000"/>
        </w:rPr>
        <w:t>:</w:t>
      </w:r>
    </w:p>
    <w:p w14:paraId="491B2152" w14:textId="565359C8" w:rsidR="006B6858" w:rsidRDefault="006B6858" w:rsidP="006B6858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嘗試將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Albumin </w:t>
      </w:r>
      <w:r>
        <w:rPr>
          <w:rFonts w:hint="eastAsia"/>
          <w:color w:val="000000"/>
        </w:rPr>
        <w:t>的檢測值依參考值</w:t>
      </w:r>
      <w:r w:rsidR="00DF2802">
        <w:rPr>
          <w:rFonts w:hint="eastAsia"/>
          <w:color w:val="000000"/>
        </w:rPr>
        <w:t xml:space="preserve"> </w:t>
      </w:r>
      <w:r>
        <w:rPr>
          <w:color w:val="000000"/>
        </w:rPr>
        <w:t>&gt;</w:t>
      </w:r>
      <w:r w:rsidR="00DF2802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3.5</w:t>
      </w:r>
      <w:r>
        <w:rPr>
          <w:color w:val="000000"/>
        </w:rPr>
        <w:t xml:space="preserve"> or &lt;</w:t>
      </w:r>
      <w:r w:rsidR="00DF2802">
        <w:rPr>
          <w:rFonts w:hint="eastAsia"/>
          <w:color w:val="000000"/>
        </w:rPr>
        <w:t xml:space="preserve"> </w:t>
      </w:r>
      <w:r>
        <w:rPr>
          <w:color w:val="000000"/>
        </w:rPr>
        <w:t>5.5</w:t>
      </w:r>
      <w:r>
        <w:rPr>
          <w:rFonts w:hint="eastAsia"/>
          <w:color w:val="000000"/>
        </w:rPr>
        <w:t>轉成高低風險效果不明顯</w:t>
      </w:r>
    </w:p>
    <w:p w14:paraId="30DA152A" w14:textId="77777777" w:rsidR="006B6858" w:rsidRDefault="006B6858" w:rsidP="006B6858">
      <w:pPr>
        <w:spacing w:line="360" w:lineRule="auto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固定變數</w:t>
      </w:r>
      <w:r>
        <w:rPr>
          <w:rFonts w:hint="eastAsia"/>
          <w:color w:val="000000"/>
        </w:rPr>
        <w:t xml:space="preserve">: </w:t>
      </w:r>
    </w:p>
    <w:p w14:paraId="396AC5F3" w14:textId="77777777" w:rsidR="006B6858" w:rsidRDefault="006B6858" w:rsidP="006B6858">
      <w:pPr>
        <w:spacing w:line="360" w:lineRule="auto"/>
        <w:rPr>
          <w:color w:val="000000"/>
        </w:rPr>
      </w:pPr>
      <w:r w:rsidRPr="00A27BD7">
        <w:rPr>
          <w:color w:val="000000"/>
        </w:rPr>
        <w:t>SEX_TYPE, Index</w:t>
      </w:r>
      <w:r>
        <w:rPr>
          <w:color w:val="000000"/>
        </w:rPr>
        <w:t xml:space="preserve"> </w:t>
      </w:r>
      <w:r w:rsidRPr="00A27BD7">
        <w:rPr>
          <w:color w:val="000000"/>
        </w:rPr>
        <w:t>year, AGE_GROUP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</w:t>
      </w:r>
      <w:r>
        <w:rPr>
          <w:color w:val="000000"/>
        </w:rPr>
        <w:t>aseline</w:t>
      </w:r>
      <w:r>
        <w:rPr>
          <w:rFonts w:hint="eastAsia"/>
          <w:color w:val="000000"/>
        </w:rPr>
        <w:t>、相關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ontrol disease </w:t>
      </w:r>
      <w:r>
        <w:rPr>
          <w:rFonts w:hint="eastAsia"/>
          <w:color w:val="000000"/>
        </w:rPr>
        <w:t>發生與否</w:t>
      </w:r>
    </w:p>
    <w:p w14:paraId="5038BF03" w14:textId="77777777" w:rsidR="006B6858" w:rsidRPr="00A27BD7" w:rsidRDefault="006B6858" w:rsidP="006B685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 xml:space="preserve">. 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P-value: 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0.05, 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0.01, ***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: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</w:rPr>
        <w:t>0.001</w:t>
      </w:r>
    </w:p>
    <w:p w14:paraId="2C04B7B9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Ta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ble5: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4C0901AF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HbA1c </w:t>
      </w:r>
      <w:r>
        <w:rPr>
          <w:rFonts w:ascii="Times New Roman" w:eastAsiaTheme="minorEastAsia" w:hAnsi="Times New Roman" w:cs="Times New Roman" w:hint="eastAsia"/>
          <w:color w:val="000000"/>
        </w:rPr>
        <w:t>(N</w:t>
      </w:r>
      <w:r>
        <w:rPr>
          <w:rFonts w:ascii="Times New Roman" w:eastAsiaTheme="minorEastAsia" w:hAnsi="Times New Roman" w:cs="Times New Roman"/>
          <w:color w:val="000000"/>
        </w:rPr>
        <w:t xml:space="preserve"> = 1052</w:t>
      </w:r>
      <w:r>
        <w:rPr>
          <w:rFonts w:ascii="Times New Roman" w:eastAsiaTheme="minorEastAsia" w:hAnsi="Times New Roman" w:cs="Times New Roman" w:hint="eastAsia"/>
          <w:color w:val="000000"/>
        </w:rPr>
        <w:t>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7BFB4E01" w14:textId="77777777" w:rsidTr="005E7D06">
        <w:tc>
          <w:tcPr>
            <w:tcW w:w="2978" w:type="dxa"/>
          </w:tcPr>
          <w:p w14:paraId="1092696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BE1305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6908306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7A34CA9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564DA68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54F66F18" w14:textId="77777777" w:rsidTr="005E7D06">
        <w:tc>
          <w:tcPr>
            <w:tcW w:w="2978" w:type="dxa"/>
          </w:tcPr>
          <w:p w14:paraId="72EC73F2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429073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506D65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1.149</w:t>
            </w:r>
          </w:p>
        </w:tc>
        <w:tc>
          <w:tcPr>
            <w:tcW w:w="1732" w:type="dxa"/>
            <w:vAlign w:val="center"/>
          </w:tcPr>
          <w:p w14:paraId="525ACB0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1.035,1.277</w:t>
            </w:r>
          </w:p>
        </w:tc>
        <w:tc>
          <w:tcPr>
            <w:tcW w:w="1539" w:type="dxa"/>
            <w:vAlign w:val="center"/>
          </w:tcPr>
          <w:p w14:paraId="002CE26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414558D0" w14:textId="77777777" w:rsidTr="005E7D06">
        <w:tc>
          <w:tcPr>
            <w:tcW w:w="2978" w:type="dxa"/>
          </w:tcPr>
          <w:p w14:paraId="0D10D838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A439EC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F30231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1.234</w:t>
            </w:r>
          </w:p>
        </w:tc>
        <w:tc>
          <w:tcPr>
            <w:tcW w:w="1732" w:type="dxa"/>
            <w:vAlign w:val="center"/>
          </w:tcPr>
          <w:p w14:paraId="24BF3C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0.997,1.528</w:t>
            </w:r>
          </w:p>
        </w:tc>
        <w:tc>
          <w:tcPr>
            <w:tcW w:w="1539" w:type="dxa"/>
            <w:vAlign w:val="center"/>
          </w:tcPr>
          <w:p w14:paraId="578FC35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71BAD431" w14:textId="77777777" w:rsidTr="005E7D06">
        <w:tc>
          <w:tcPr>
            <w:tcW w:w="2978" w:type="dxa"/>
          </w:tcPr>
          <w:p w14:paraId="1C6D019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CE322D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0BCB79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0.793</w:t>
            </w:r>
          </w:p>
        </w:tc>
        <w:tc>
          <w:tcPr>
            <w:tcW w:w="1732" w:type="dxa"/>
            <w:vAlign w:val="center"/>
          </w:tcPr>
          <w:p w14:paraId="72DD31F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0.432,1.455</w:t>
            </w:r>
          </w:p>
        </w:tc>
        <w:tc>
          <w:tcPr>
            <w:tcW w:w="1539" w:type="dxa"/>
            <w:vAlign w:val="center"/>
          </w:tcPr>
          <w:p w14:paraId="2AD2BD7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69FE0E5" w14:textId="77777777" w:rsidTr="005E7D06">
        <w:tc>
          <w:tcPr>
            <w:tcW w:w="2978" w:type="dxa"/>
          </w:tcPr>
          <w:p w14:paraId="276B5FD4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5D47FD9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DD85ED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1.276</w:t>
            </w:r>
          </w:p>
        </w:tc>
        <w:tc>
          <w:tcPr>
            <w:tcW w:w="1732" w:type="dxa"/>
            <w:vAlign w:val="center"/>
          </w:tcPr>
          <w:p w14:paraId="60BA9DB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1.077,1.511</w:t>
            </w:r>
          </w:p>
        </w:tc>
        <w:tc>
          <w:tcPr>
            <w:tcW w:w="1539" w:type="dxa"/>
            <w:vAlign w:val="center"/>
          </w:tcPr>
          <w:p w14:paraId="72425AB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73A3322A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6E83A21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AEEDBD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873E46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0.037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10EFA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0,2.803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6BEDF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AF1D613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6C865E0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0F91C8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FC7BB2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0.879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3C62F69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0.734,1.053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B9C017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30DBF8F1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AAE838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3F97A62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4D8EA5A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1.768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A35623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1.343,2.326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52C5595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***</w:t>
            </w:r>
          </w:p>
        </w:tc>
      </w:tr>
    </w:tbl>
    <w:p w14:paraId="07D3C9BE" w14:textId="77777777" w:rsidR="006B6858" w:rsidRPr="00B7355A" w:rsidRDefault="006B6858" w:rsidP="007223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2EF2AD5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able6: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0C4B0FAE" w14:textId="77777777" w:rsidR="006B6858" w:rsidRPr="00E9655F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Eye complications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E9655F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A</w:t>
      </w: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>LBUMIN (N = 151)</w:t>
      </w:r>
    </w:p>
    <w:tbl>
      <w:tblPr>
        <w:tblStyle w:val="aa"/>
        <w:tblW w:w="9282" w:type="dxa"/>
        <w:tblLook w:val="04A0" w:firstRow="1" w:lastRow="0" w:firstColumn="1" w:lastColumn="0" w:noHBand="0" w:noVBand="1"/>
      </w:tblPr>
      <w:tblGrid>
        <w:gridCol w:w="2716"/>
        <w:gridCol w:w="1258"/>
        <w:gridCol w:w="1377"/>
        <w:gridCol w:w="2599"/>
        <w:gridCol w:w="1332"/>
      </w:tblGrid>
      <w:tr w:rsidR="006B6858" w:rsidRPr="00B7355A" w14:paraId="2D0286F3" w14:textId="77777777" w:rsidTr="00CE0515">
        <w:tc>
          <w:tcPr>
            <w:tcW w:w="2716" w:type="dxa"/>
          </w:tcPr>
          <w:p w14:paraId="36A5366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58" w:type="dxa"/>
          </w:tcPr>
          <w:p w14:paraId="7B246C4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77" w:type="dxa"/>
          </w:tcPr>
          <w:p w14:paraId="3F5B94D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2599" w:type="dxa"/>
          </w:tcPr>
          <w:p w14:paraId="376B133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332" w:type="dxa"/>
          </w:tcPr>
          <w:p w14:paraId="21CC130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33B125A1" w14:textId="77777777" w:rsidTr="00CE0515">
        <w:tc>
          <w:tcPr>
            <w:tcW w:w="2716" w:type="dxa"/>
          </w:tcPr>
          <w:p w14:paraId="54FFF3D7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258" w:type="dxa"/>
          </w:tcPr>
          <w:p w14:paraId="7A3A579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B3F4FE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0.228</w:t>
            </w:r>
          </w:p>
        </w:tc>
        <w:tc>
          <w:tcPr>
            <w:tcW w:w="2599" w:type="dxa"/>
            <w:vAlign w:val="center"/>
          </w:tcPr>
          <w:p w14:paraId="36E99AD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0.05,1.037</w:t>
            </w:r>
          </w:p>
        </w:tc>
        <w:tc>
          <w:tcPr>
            <w:tcW w:w="1332" w:type="dxa"/>
            <w:vAlign w:val="center"/>
          </w:tcPr>
          <w:p w14:paraId="3AE664A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6D1339FB" w14:textId="77777777" w:rsidTr="00CE0515">
        <w:tc>
          <w:tcPr>
            <w:tcW w:w="2716" w:type="dxa"/>
          </w:tcPr>
          <w:p w14:paraId="2DFD50BB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258" w:type="dxa"/>
          </w:tcPr>
          <w:p w14:paraId="6A0ED51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5611FEA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0.394</w:t>
            </w:r>
          </w:p>
        </w:tc>
        <w:tc>
          <w:tcPr>
            <w:tcW w:w="2599" w:type="dxa"/>
            <w:vAlign w:val="center"/>
          </w:tcPr>
          <w:p w14:paraId="0B62BC4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0.075,2.065</w:t>
            </w:r>
          </w:p>
        </w:tc>
        <w:tc>
          <w:tcPr>
            <w:tcW w:w="1332" w:type="dxa"/>
            <w:vAlign w:val="center"/>
          </w:tcPr>
          <w:p w14:paraId="65DD124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BC67D99" w14:textId="77777777" w:rsidTr="00CE0515">
        <w:tc>
          <w:tcPr>
            <w:tcW w:w="2716" w:type="dxa"/>
          </w:tcPr>
          <w:p w14:paraId="15A44C9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B1C1BB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77" w:type="dxa"/>
            <w:vAlign w:val="center"/>
          </w:tcPr>
          <w:p w14:paraId="606139C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187.034</w:t>
            </w:r>
          </w:p>
        </w:tc>
        <w:tc>
          <w:tcPr>
            <w:tcW w:w="2599" w:type="dxa"/>
            <w:vAlign w:val="center"/>
          </w:tcPr>
          <w:p w14:paraId="0CF1E3B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0.045,769457.059</w:t>
            </w:r>
          </w:p>
        </w:tc>
        <w:tc>
          <w:tcPr>
            <w:tcW w:w="1332" w:type="dxa"/>
            <w:vAlign w:val="center"/>
          </w:tcPr>
          <w:p w14:paraId="36B93F8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350B8FFB" w14:textId="77777777" w:rsidTr="00CE0515">
        <w:tc>
          <w:tcPr>
            <w:tcW w:w="2716" w:type="dxa"/>
          </w:tcPr>
          <w:p w14:paraId="08CD3DD6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258" w:type="dxa"/>
          </w:tcPr>
          <w:p w14:paraId="44C9F9E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138517D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0.626</w:t>
            </w:r>
          </w:p>
        </w:tc>
        <w:tc>
          <w:tcPr>
            <w:tcW w:w="2599" w:type="dxa"/>
            <w:vAlign w:val="center"/>
          </w:tcPr>
          <w:p w14:paraId="73F075C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0.095,4.11</w:t>
            </w:r>
          </w:p>
        </w:tc>
        <w:tc>
          <w:tcPr>
            <w:tcW w:w="1332" w:type="dxa"/>
            <w:vAlign w:val="center"/>
          </w:tcPr>
          <w:p w14:paraId="6AE3825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585A7AB" w14:textId="77777777" w:rsidTr="00CE0515">
        <w:tc>
          <w:tcPr>
            <w:tcW w:w="2716" w:type="dxa"/>
          </w:tcPr>
          <w:p w14:paraId="179F645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8D8C3A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77" w:type="dxa"/>
            <w:vAlign w:val="center"/>
          </w:tcPr>
          <w:p w14:paraId="0ED7C9E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6.66E+10</w:t>
            </w:r>
          </w:p>
        </w:tc>
        <w:tc>
          <w:tcPr>
            <w:tcW w:w="2599" w:type="dxa"/>
            <w:vAlign w:val="center"/>
          </w:tcPr>
          <w:p w14:paraId="07692E5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0,3.67299051294872e+25</w:t>
            </w:r>
          </w:p>
        </w:tc>
        <w:tc>
          <w:tcPr>
            <w:tcW w:w="1332" w:type="dxa"/>
            <w:vAlign w:val="center"/>
          </w:tcPr>
          <w:p w14:paraId="6922578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228141B" w14:textId="77777777" w:rsidTr="00CE0515">
        <w:tc>
          <w:tcPr>
            <w:tcW w:w="2716" w:type="dxa"/>
          </w:tcPr>
          <w:p w14:paraId="537E3718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258" w:type="dxa"/>
          </w:tcPr>
          <w:p w14:paraId="2C1463B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543499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0.796</w:t>
            </w:r>
          </w:p>
        </w:tc>
        <w:tc>
          <w:tcPr>
            <w:tcW w:w="2599" w:type="dxa"/>
            <w:vAlign w:val="center"/>
          </w:tcPr>
          <w:p w14:paraId="2169F57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0.062,10.171</w:t>
            </w:r>
          </w:p>
        </w:tc>
        <w:tc>
          <w:tcPr>
            <w:tcW w:w="1332" w:type="dxa"/>
            <w:vAlign w:val="center"/>
          </w:tcPr>
          <w:p w14:paraId="78FB0CD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9EAD592" w14:textId="77777777" w:rsidTr="00CE0515">
        <w:tc>
          <w:tcPr>
            <w:tcW w:w="2716" w:type="dxa"/>
          </w:tcPr>
          <w:p w14:paraId="669829A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768296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77" w:type="dxa"/>
            <w:vAlign w:val="center"/>
          </w:tcPr>
          <w:p w14:paraId="0AE6CE3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0.139</w:t>
            </w:r>
          </w:p>
        </w:tc>
        <w:tc>
          <w:tcPr>
            <w:tcW w:w="2599" w:type="dxa"/>
            <w:vAlign w:val="center"/>
          </w:tcPr>
          <w:p w14:paraId="5381BBE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0.006,3.294</w:t>
            </w:r>
          </w:p>
        </w:tc>
        <w:tc>
          <w:tcPr>
            <w:tcW w:w="1332" w:type="dxa"/>
            <w:vAlign w:val="center"/>
          </w:tcPr>
          <w:p w14:paraId="3312F91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34030879" w14:textId="77777777" w:rsidR="006B6858" w:rsidRDefault="006B6858" w:rsidP="00D14A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68CEAA" w14:textId="77777777" w:rsidR="006B6858" w:rsidRPr="00B7355A" w:rsidRDefault="006B6858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CD3F41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able7: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B005EE1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  <w:r>
        <w:rPr>
          <w:rFonts w:ascii="Times New Roman" w:eastAsiaTheme="minorEastAsia" w:hAnsi="Times New Roman" w:cs="Times New Roman"/>
          <w:color w:val="000000"/>
        </w:rPr>
        <w:t xml:space="preserve"> (N = 791)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12CD04E3" w14:textId="77777777" w:rsidTr="005E7D06">
        <w:tc>
          <w:tcPr>
            <w:tcW w:w="2978" w:type="dxa"/>
          </w:tcPr>
          <w:p w14:paraId="3844B56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EF01E3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CC2F54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7E475B9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29254D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7D8821FF" w14:textId="77777777" w:rsidTr="005E7D06">
        <w:tc>
          <w:tcPr>
            <w:tcW w:w="2978" w:type="dxa"/>
          </w:tcPr>
          <w:p w14:paraId="5E4130F6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600259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4EADB0C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0.966</w:t>
            </w:r>
          </w:p>
        </w:tc>
        <w:tc>
          <w:tcPr>
            <w:tcW w:w="1732" w:type="dxa"/>
            <w:vAlign w:val="center"/>
          </w:tcPr>
          <w:p w14:paraId="78635C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0.904,1.033</w:t>
            </w:r>
          </w:p>
        </w:tc>
        <w:tc>
          <w:tcPr>
            <w:tcW w:w="1539" w:type="dxa"/>
            <w:vAlign w:val="center"/>
          </w:tcPr>
          <w:p w14:paraId="16EF832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764377D" w14:textId="77777777" w:rsidTr="005E7D06">
        <w:tc>
          <w:tcPr>
            <w:tcW w:w="2978" w:type="dxa"/>
          </w:tcPr>
          <w:p w14:paraId="6A8D2CDE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4FF3CF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ED2439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0.973</w:t>
            </w:r>
          </w:p>
        </w:tc>
        <w:tc>
          <w:tcPr>
            <w:tcW w:w="1732" w:type="dxa"/>
            <w:vAlign w:val="center"/>
          </w:tcPr>
          <w:p w14:paraId="3377E7B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0.874,1.084</w:t>
            </w:r>
          </w:p>
        </w:tc>
        <w:tc>
          <w:tcPr>
            <w:tcW w:w="1539" w:type="dxa"/>
            <w:vAlign w:val="center"/>
          </w:tcPr>
          <w:p w14:paraId="1A01855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4E5BDEE" w14:textId="77777777" w:rsidTr="005E7D06">
        <w:tc>
          <w:tcPr>
            <w:tcW w:w="2978" w:type="dxa"/>
          </w:tcPr>
          <w:p w14:paraId="6AB17FB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67C758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B4A54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0.975</w:t>
            </w:r>
          </w:p>
        </w:tc>
        <w:tc>
          <w:tcPr>
            <w:tcW w:w="1732" w:type="dxa"/>
            <w:vAlign w:val="center"/>
          </w:tcPr>
          <w:p w14:paraId="3035D00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0.713,1.331</w:t>
            </w:r>
          </w:p>
        </w:tc>
        <w:tc>
          <w:tcPr>
            <w:tcW w:w="1539" w:type="dxa"/>
            <w:vAlign w:val="center"/>
          </w:tcPr>
          <w:p w14:paraId="1B7AE66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D9BCD43" w14:textId="77777777" w:rsidTr="005E7D06">
        <w:tc>
          <w:tcPr>
            <w:tcW w:w="2978" w:type="dxa"/>
          </w:tcPr>
          <w:p w14:paraId="0CB43C5D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97C7AA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77A1B5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0.972</w:t>
            </w:r>
          </w:p>
        </w:tc>
        <w:tc>
          <w:tcPr>
            <w:tcW w:w="1732" w:type="dxa"/>
            <w:vAlign w:val="center"/>
          </w:tcPr>
          <w:p w14:paraId="62783F0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0.885,1.067</w:t>
            </w:r>
          </w:p>
        </w:tc>
        <w:tc>
          <w:tcPr>
            <w:tcW w:w="1539" w:type="dxa"/>
            <w:vAlign w:val="center"/>
          </w:tcPr>
          <w:p w14:paraId="3A161E7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16D4FEA1" w14:textId="77777777" w:rsidTr="005E7D06">
        <w:tc>
          <w:tcPr>
            <w:tcW w:w="2978" w:type="dxa"/>
          </w:tcPr>
          <w:p w14:paraId="5D1E843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6C31C0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36162D0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0.825</w:t>
            </w:r>
          </w:p>
        </w:tc>
        <w:tc>
          <w:tcPr>
            <w:tcW w:w="1732" w:type="dxa"/>
            <w:vAlign w:val="center"/>
          </w:tcPr>
          <w:p w14:paraId="0BCA374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0.087,7.859</w:t>
            </w:r>
          </w:p>
        </w:tc>
        <w:tc>
          <w:tcPr>
            <w:tcW w:w="1539" w:type="dxa"/>
            <w:vAlign w:val="center"/>
          </w:tcPr>
          <w:p w14:paraId="67B7F2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1D985EE5" w14:textId="77777777" w:rsidTr="005E7D06">
        <w:tc>
          <w:tcPr>
            <w:tcW w:w="2978" w:type="dxa"/>
          </w:tcPr>
          <w:p w14:paraId="0439329F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21579FD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99C60D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0.935</w:t>
            </w:r>
          </w:p>
        </w:tc>
        <w:tc>
          <w:tcPr>
            <w:tcW w:w="1732" w:type="dxa"/>
            <w:vAlign w:val="center"/>
          </w:tcPr>
          <w:p w14:paraId="3F3BC82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0.841,1.04</w:t>
            </w:r>
          </w:p>
        </w:tc>
        <w:tc>
          <w:tcPr>
            <w:tcW w:w="1539" w:type="dxa"/>
            <w:vAlign w:val="center"/>
          </w:tcPr>
          <w:p w14:paraId="7379AAB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68BDD7C" w14:textId="77777777" w:rsidTr="005E7D06">
        <w:tc>
          <w:tcPr>
            <w:tcW w:w="2978" w:type="dxa"/>
          </w:tcPr>
          <w:p w14:paraId="797D344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34AA3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71653E4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1.069</w:t>
            </w:r>
          </w:p>
        </w:tc>
        <w:tc>
          <w:tcPr>
            <w:tcW w:w="1732" w:type="dxa"/>
            <w:vAlign w:val="center"/>
          </w:tcPr>
          <w:p w14:paraId="541382A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0.906,1.26</w:t>
            </w:r>
          </w:p>
        </w:tc>
        <w:tc>
          <w:tcPr>
            <w:tcW w:w="1539" w:type="dxa"/>
            <w:vAlign w:val="center"/>
          </w:tcPr>
          <w:p w14:paraId="0B87747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491B0ECF" w14:textId="77777777" w:rsidR="006B6858" w:rsidRPr="00B7355A" w:rsidRDefault="006B6858" w:rsidP="00AD09DB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2E13F723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able8: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4EFCCEAF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bookmarkStart w:id="0" w:name="_Hlk169786599"/>
      <w:r w:rsidRPr="00B7355A">
        <w:rPr>
          <w:rFonts w:ascii="Times New Roman" w:eastAsiaTheme="minorEastAsia" w:hAnsi="Times New Roman" w:cs="Times New Roman"/>
          <w:color w:val="000000"/>
        </w:rPr>
        <w:t>ALBUMIN</w:t>
      </w:r>
      <w:bookmarkEnd w:id="0"/>
      <w:r>
        <w:rPr>
          <w:rFonts w:ascii="Times New Roman" w:eastAsiaTheme="minorEastAsia" w:hAnsi="Times New Roman" w:cs="Times New Roman"/>
          <w:color w:val="000000"/>
        </w:rPr>
        <w:t xml:space="preserve"> (N = 93)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1EE84713" w14:textId="77777777" w:rsidTr="005E7D06">
        <w:trPr>
          <w:jc w:val="center"/>
        </w:trPr>
        <w:tc>
          <w:tcPr>
            <w:tcW w:w="2978" w:type="dxa"/>
          </w:tcPr>
          <w:p w14:paraId="5391E8A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1F979A7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60DF03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FC478A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F551A8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1EA08A64" w14:textId="77777777" w:rsidTr="005E7D06">
        <w:trPr>
          <w:jc w:val="center"/>
        </w:trPr>
        <w:tc>
          <w:tcPr>
            <w:tcW w:w="2978" w:type="dxa"/>
          </w:tcPr>
          <w:p w14:paraId="4FFB720D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Model1: Baseline</w:t>
            </w:r>
          </w:p>
        </w:tc>
        <w:tc>
          <w:tcPr>
            <w:tcW w:w="1301" w:type="dxa"/>
          </w:tcPr>
          <w:p w14:paraId="7C5347D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1F9061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0.573</w:t>
            </w:r>
          </w:p>
        </w:tc>
        <w:tc>
          <w:tcPr>
            <w:tcW w:w="1732" w:type="dxa"/>
            <w:vAlign w:val="center"/>
          </w:tcPr>
          <w:p w14:paraId="696C40C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0.242,1.353</w:t>
            </w:r>
          </w:p>
        </w:tc>
        <w:tc>
          <w:tcPr>
            <w:tcW w:w="1539" w:type="dxa"/>
            <w:vAlign w:val="center"/>
          </w:tcPr>
          <w:p w14:paraId="78FD0B1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D27D505" w14:textId="77777777" w:rsidTr="005E7D06">
        <w:trPr>
          <w:jc w:val="center"/>
        </w:trPr>
        <w:tc>
          <w:tcPr>
            <w:tcW w:w="2978" w:type="dxa"/>
          </w:tcPr>
          <w:p w14:paraId="0FE9E7F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Model2: Baseline + SD</w:t>
            </w:r>
          </w:p>
        </w:tc>
        <w:tc>
          <w:tcPr>
            <w:tcW w:w="1301" w:type="dxa"/>
          </w:tcPr>
          <w:p w14:paraId="1B75773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6BCD4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0.37</w:t>
            </w:r>
          </w:p>
        </w:tc>
        <w:tc>
          <w:tcPr>
            <w:tcW w:w="1732" w:type="dxa"/>
            <w:vAlign w:val="center"/>
          </w:tcPr>
          <w:p w14:paraId="36AE00A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0.127,1.082</w:t>
            </w:r>
          </w:p>
        </w:tc>
        <w:tc>
          <w:tcPr>
            <w:tcW w:w="1539" w:type="dxa"/>
            <w:vAlign w:val="center"/>
          </w:tcPr>
          <w:p w14:paraId="4C5B7F1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65C86D67" w14:textId="77777777" w:rsidTr="005E7D06">
        <w:trPr>
          <w:jc w:val="center"/>
        </w:trPr>
        <w:tc>
          <w:tcPr>
            <w:tcW w:w="2978" w:type="dxa"/>
          </w:tcPr>
          <w:p w14:paraId="2C24131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FCE69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496" w:type="dxa"/>
            <w:vAlign w:val="center"/>
          </w:tcPr>
          <w:p w14:paraId="47281B0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8A0ECD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0,2.66</w:t>
            </w:r>
          </w:p>
        </w:tc>
        <w:tc>
          <w:tcPr>
            <w:tcW w:w="1539" w:type="dxa"/>
            <w:vAlign w:val="center"/>
          </w:tcPr>
          <w:p w14:paraId="00AC1C5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4E92399" w14:textId="77777777" w:rsidTr="005E7D06">
        <w:trPr>
          <w:jc w:val="center"/>
        </w:trPr>
        <w:tc>
          <w:tcPr>
            <w:tcW w:w="2978" w:type="dxa"/>
          </w:tcPr>
          <w:p w14:paraId="5519F7E9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604895B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BA5434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0.286</w:t>
            </w:r>
          </w:p>
        </w:tc>
        <w:tc>
          <w:tcPr>
            <w:tcW w:w="1732" w:type="dxa"/>
            <w:vAlign w:val="center"/>
          </w:tcPr>
          <w:p w14:paraId="6E140AC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0.086,0.954</w:t>
            </w:r>
          </w:p>
        </w:tc>
        <w:tc>
          <w:tcPr>
            <w:tcW w:w="1539" w:type="dxa"/>
            <w:vAlign w:val="center"/>
          </w:tcPr>
          <w:p w14:paraId="11EDA53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76A94BAC" w14:textId="77777777" w:rsidTr="005E7D06">
        <w:trPr>
          <w:jc w:val="center"/>
        </w:trPr>
        <w:tc>
          <w:tcPr>
            <w:tcW w:w="2978" w:type="dxa"/>
          </w:tcPr>
          <w:p w14:paraId="5F0789E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41931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496" w:type="dxa"/>
            <w:vAlign w:val="center"/>
          </w:tcPr>
          <w:p w14:paraId="51B5D4F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B702B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0,4.17</w:t>
            </w:r>
          </w:p>
        </w:tc>
        <w:tc>
          <w:tcPr>
            <w:tcW w:w="1539" w:type="dxa"/>
            <w:vAlign w:val="center"/>
          </w:tcPr>
          <w:p w14:paraId="52F0B05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4ED0E53D" w14:textId="77777777" w:rsidTr="005E7D06">
        <w:trPr>
          <w:jc w:val="center"/>
        </w:trPr>
        <w:tc>
          <w:tcPr>
            <w:tcW w:w="2978" w:type="dxa"/>
          </w:tcPr>
          <w:p w14:paraId="57C8F86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Model4: Baseline + RMS</w:t>
            </w:r>
          </w:p>
        </w:tc>
        <w:tc>
          <w:tcPr>
            <w:tcW w:w="1301" w:type="dxa"/>
          </w:tcPr>
          <w:p w14:paraId="53EF39A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837D2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0.256</w:t>
            </w:r>
          </w:p>
        </w:tc>
        <w:tc>
          <w:tcPr>
            <w:tcW w:w="1732" w:type="dxa"/>
            <w:vAlign w:val="center"/>
          </w:tcPr>
          <w:p w14:paraId="1E6537E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0.06,1.087</w:t>
            </w:r>
          </w:p>
        </w:tc>
        <w:tc>
          <w:tcPr>
            <w:tcW w:w="1539" w:type="dxa"/>
            <w:vAlign w:val="center"/>
          </w:tcPr>
          <w:p w14:paraId="2C1F7B7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382EEECB" w14:textId="77777777" w:rsidTr="005E7D06">
        <w:trPr>
          <w:jc w:val="center"/>
        </w:trPr>
        <w:tc>
          <w:tcPr>
            <w:tcW w:w="2978" w:type="dxa"/>
          </w:tcPr>
          <w:p w14:paraId="3EF740E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E81E5C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</w:p>
        </w:tc>
        <w:tc>
          <w:tcPr>
            <w:tcW w:w="1496" w:type="dxa"/>
            <w:vAlign w:val="center"/>
          </w:tcPr>
          <w:p w14:paraId="48584FB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4.189</w:t>
            </w:r>
          </w:p>
        </w:tc>
        <w:tc>
          <w:tcPr>
            <w:tcW w:w="1732" w:type="dxa"/>
            <w:vAlign w:val="center"/>
          </w:tcPr>
          <w:p w14:paraId="7EF8070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0.528,33.235</w:t>
            </w:r>
          </w:p>
        </w:tc>
        <w:tc>
          <w:tcPr>
            <w:tcW w:w="1539" w:type="dxa"/>
            <w:vAlign w:val="center"/>
          </w:tcPr>
          <w:p w14:paraId="0C33BE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3BE74CCF" w14:textId="77777777" w:rsidR="006B6858" w:rsidRDefault="006B6858" w:rsidP="00A90B3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471F8A68" w14:textId="77777777" w:rsidR="006E0EC7" w:rsidRDefault="006E0EC7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37A7D96" w14:textId="11716AEC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able9: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7D30BBE7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  <w:r>
        <w:rPr>
          <w:rFonts w:ascii="Times New Roman" w:eastAsiaTheme="minorEastAsia" w:hAnsi="Times New Roman" w:cs="Times New Roman"/>
          <w:color w:val="000000"/>
        </w:rPr>
        <w:t xml:space="preserve"> (N = 965)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7CAA29FA" w14:textId="77777777" w:rsidTr="005E7D06">
        <w:trPr>
          <w:jc w:val="center"/>
        </w:trPr>
        <w:tc>
          <w:tcPr>
            <w:tcW w:w="2978" w:type="dxa"/>
          </w:tcPr>
          <w:p w14:paraId="51A59A0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91219C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673424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EC281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770101A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11B5ABB0" w14:textId="77777777" w:rsidTr="005E7D06">
        <w:trPr>
          <w:jc w:val="center"/>
        </w:trPr>
        <w:tc>
          <w:tcPr>
            <w:tcW w:w="2978" w:type="dxa"/>
          </w:tcPr>
          <w:p w14:paraId="27195DD3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133120D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EC508D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0.994</w:t>
            </w:r>
          </w:p>
        </w:tc>
        <w:tc>
          <w:tcPr>
            <w:tcW w:w="1732" w:type="dxa"/>
            <w:vAlign w:val="center"/>
          </w:tcPr>
          <w:p w14:paraId="47F0A67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0.914,1.08</w:t>
            </w:r>
          </w:p>
        </w:tc>
        <w:tc>
          <w:tcPr>
            <w:tcW w:w="1539" w:type="dxa"/>
            <w:vAlign w:val="center"/>
          </w:tcPr>
          <w:p w14:paraId="762F5AA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ED9B704" w14:textId="77777777" w:rsidTr="005E7D06">
        <w:trPr>
          <w:jc w:val="center"/>
        </w:trPr>
        <w:tc>
          <w:tcPr>
            <w:tcW w:w="2978" w:type="dxa"/>
          </w:tcPr>
          <w:p w14:paraId="01882B86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FFA6A1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4C4562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1B2A407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0.947,1.256</w:t>
            </w:r>
          </w:p>
        </w:tc>
        <w:tc>
          <w:tcPr>
            <w:tcW w:w="1539" w:type="dxa"/>
            <w:vAlign w:val="center"/>
          </w:tcPr>
          <w:p w14:paraId="3EF8838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A5A788D" w14:textId="77777777" w:rsidTr="005E7D06">
        <w:trPr>
          <w:jc w:val="center"/>
        </w:trPr>
        <w:tc>
          <w:tcPr>
            <w:tcW w:w="2978" w:type="dxa"/>
          </w:tcPr>
          <w:p w14:paraId="614EF56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D2998A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2FD1506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0.708</w:t>
            </w:r>
          </w:p>
        </w:tc>
        <w:tc>
          <w:tcPr>
            <w:tcW w:w="1732" w:type="dxa"/>
            <w:vAlign w:val="center"/>
          </w:tcPr>
          <w:p w14:paraId="0C053E5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0.461,1.087</w:t>
            </w:r>
          </w:p>
        </w:tc>
        <w:tc>
          <w:tcPr>
            <w:tcW w:w="1539" w:type="dxa"/>
            <w:vAlign w:val="center"/>
          </w:tcPr>
          <w:p w14:paraId="4034F2F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50D1256" w14:textId="77777777" w:rsidTr="005E7D06">
        <w:trPr>
          <w:jc w:val="center"/>
        </w:trPr>
        <w:tc>
          <w:tcPr>
            <w:tcW w:w="2978" w:type="dxa"/>
          </w:tcPr>
          <w:p w14:paraId="0BCF8C3F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34440A4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14A306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1.057</w:t>
            </w:r>
          </w:p>
        </w:tc>
        <w:tc>
          <w:tcPr>
            <w:tcW w:w="1732" w:type="dxa"/>
            <w:vAlign w:val="center"/>
          </w:tcPr>
          <w:p w14:paraId="062F187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0.94,1.19</w:t>
            </w:r>
          </w:p>
        </w:tc>
        <w:tc>
          <w:tcPr>
            <w:tcW w:w="1539" w:type="dxa"/>
            <w:vAlign w:val="center"/>
          </w:tcPr>
          <w:p w14:paraId="57CA402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1919CCB" w14:textId="77777777" w:rsidTr="005E7D06">
        <w:trPr>
          <w:jc w:val="center"/>
        </w:trPr>
        <w:tc>
          <w:tcPr>
            <w:tcW w:w="2978" w:type="dxa"/>
          </w:tcPr>
          <w:p w14:paraId="618516C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C6B5B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673611E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0.106</w:t>
            </w:r>
          </w:p>
        </w:tc>
        <w:tc>
          <w:tcPr>
            <w:tcW w:w="1732" w:type="dxa"/>
            <w:vAlign w:val="center"/>
          </w:tcPr>
          <w:p w14:paraId="2058F43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0.005,2.27</w:t>
            </w:r>
          </w:p>
        </w:tc>
        <w:tc>
          <w:tcPr>
            <w:tcW w:w="1539" w:type="dxa"/>
            <w:vAlign w:val="center"/>
          </w:tcPr>
          <w:p w14:paraId="0F9E28D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7EE36BF" w14:textId="77777777" w:rsidTr="005E7D06">
        <w:trPr>
          <w:jc w:val="center"/>
        </w:trPr>
        <w:tc>
          <w:tcPr>
            <w:tcW w:w="2978" w:type="dxa"/>
          </w:tcPr>
          <w:p w14:paraId="0A38E5AD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3CFCDB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14350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  <w:tc>
          <w:tcPr>
            <w:tcW w:w="1732" w:type="dxa"/>
            <w:vAlign w:val="center"/>
          </w:tcPr>
          <w:p w14:paraId="2043534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0.803,1.054</w:t>
            </w:r>
          </w:p>
        </w:tc>
        <w:tc>
          <w:tcPr>
            <w:tcW w:w="1539" w:type="dxa"/>
            <w:vAlign w:val="center"/>
          </w:tcPr>
          <w:p w14:paraId="51DF207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1F0AA0FA" w14:textId="77777777" w:rsidTr="005E7D06">
        <w:trPr>
          <w:jc w:val="center"/>
        </w:trPr>
        <w:tc>
          <w:tcPr>
            <w:tcW w:w="2978" w:type="dxa"/>
          </w:tcPr>
          <w:p w14:paraId="08B7275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6CE21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6D2A49A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1.168</w:t>
            </w:r>
          </w:p>
        </w:tc>
        <w:tc>
          <w:tcPr>
            <w:tcW w:w="1732" w:type="dxa"/>
            <w:vAlign w:val="center"/>
          </w:tcPr>
          <w:p w14:paraId="0A582F4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0.949,1.437</w:t>
            </w:r>
          </w:p>
        </w:tc>
        <w:tc>
          <w:tcPr>
            <w:tcW w:w="1539" w:type="dxa"/>
            <w:vAlign w:val="center"/>
          </w:tcPr>
          <w:p w14:paraId="7419DB9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75CE5E60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090774A0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able10: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E11D964" w14:textId="5399A754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  <w:r w:rsidR="00146257">
        <w:rPr>
          <w:rFonts w:ascii="Times New Roman" w:eastAsiaTheme="minorEastAsia" w:hAnsi="Times New Roman" w:cs="Times New Roman" w:hint="eastAsia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(N = 150)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208F5F17" w14:textId="77777777" w:rsidTr="005E7D06">
        <w:trPr>
          <w:jc w:val="center"/>
        </w:trPr>
        <w:tc>
          <w:tcPr>
            <w:tcW w:w="2978" w:type="dxa"/>
          </w:tcPr>
          <w:p w14:paraId="0DCDC52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2A11D59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93AF87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3659B59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2A97E74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3BD99C8B" w14:textId="77777777" w:rsidTr="005E7D06">
        <w:trPr>
          <w:jc w:val="center"/>
        </w:trPr>
        <w:tc>
          <w:tcPr>
            <w:tcW w:w="2978" w:type="dxa"/>
          </w:tcPr>
          <w:p w14:paraId="373FAADB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08A619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7CD882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0.208</w:t>
            </w:r>
          </w:p>
        </w:tc>
        <w:tc>
          <w:tcPr>
            <w:tcW w:w="1732" w:type="dxa"/>
            <w:vAlign w:val="center"/>
          </w:tcPr>
          <w:p w14:paraId="22ED65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0.084,0.515</w:t>
            </w:r>
          </w:p>
        </w:tc>
        <w:tc>
          <w:tcPr>
            <w:tcW w:w="1539" w:type="dxa"/>
            <w:vAlign w:val="center"/>
          </w:tcPr>
          <w:p w14:paraId="08518EA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6B6858" w:rsidRPr="00B7355A" w14:paraId="017A0364" w14:textId="77777777" w:rsidTr="005E7D06">
        <w:trPr>
          <w:jc w:val="center"/>
        </w:trPr>
        <w:tc>
          <w:tcPr>
            <w:tcW w:w="2978" w:type="dxa"/>
          </w:tcPr>
          <w:p w14:paraId="2657431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CB64F0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01BE4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0.155</w:t>
            </w:r>
          </w:p>
        </w:tc>
        <w:tc>
          <w:tcPr>
            <w:tcW w:w="1732" w:type="dxa"/>
            <w:vAlign w:val="center"/>
          </w:tcPr>
          <w:p w14:paraId="52EE107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0.049,0.491</w:t>
            </w:r>
          </w:p>
        </w:tc>
        <w:tc>
          <w:tcPr>
            <w:tcW w:w="1539" w:type="dxa"/>
            <w:vAlign w:val="center"/>
          </w:tcPr>
          <w:p w14:paraId="11FBBC7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0BB06D2D" w14:textId="77777777" w:rsidTr="005E7D06">
        <w:trPr>
          <w:jc w:val="center"/>
        </w:trPr>
        <w:tc>
          <w:tcPr>
            <w:tcW w:w="2978" w:type="dxa"/>
          </w:tcPr>
          <w:p w14:paraId="40E0C4D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9ECE1E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A204E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0.092</w:t>
            </w:r>
          </w:p>
        </w:tc>
        <w:tc>
          <w:tcPr>
            <w:tcW w:w="1732" w:type="dxa"/>
            <w:vAlign w:val="center"/>
          </w:tcPr>
          <w:p w14:paraId="65A3B49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0,20.66</w:t>
            </w:r>
          </w:p>
        </w:tc>
        <w:tc>
          <w:tcPr>
            <w:tcW w:w="1539" w:type="dxa"/>
            <w:vAlign w:val="center"/>
          </w:tcPr>
          <w:p w14:paraId="5452E88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1646B9D" w14:textId="77777777" w:rsidTr="005E7D06">
        <w:trPr>
          <w:jc w:val="center"/>
        </w:trPr>
        <w:tc>
          <w:tcPr>
            <w:tcW w:w="2978" w:type="dxa"/>
          </w:tcPr>
          <w:p w14:paraId="0A5905CF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4407AF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8BB1CD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0.114</w:t>
            </w:r>
          </w:p>
        </w:tc>
        <w:tc>
          <w:tcPr>
            <w:tcW w:w="1732" w:type="dxa"/>
            <w:vAlign w:val="center"/>
          </w:tcPr>
          <w:p w14:paraId="0D4F4C2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0.026,0.494</w:t>
            </w:r>
          </w:p>
        </w:tc>
        <w:tc>
          <w:tcPr>
            <w:tcW w:w="1539" w:type="dxa"/>
            <w:vAlign w:val="center"/>
          </w:tcPr>
          <w:p w14:paraId="3628AC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5432E00E" w14:textId="77777777" w:rsidTr="005E7D06">
        <w:trPr>
          <w:jc w:val="center"/>
        </w:trPr>
        <w:tc>
          <w:tcPr>
            <w:tcW w:w="2978" w:type="dxa"/>
          </w:tcPr>
          <w:p w14:paraId="14813C8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CFAEBD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13776A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D061D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0,8474.83</w:t>
            </w:r>
          </w:p>
        </w:tc>
        <w:tc>
          <w:tcPr>
            <w:tcW w:w="1539" w:type="dxa"/>
            <w:vAlign w:val="center"/>
          </w:tcPr>
          <w:p w14:paraId="2046B8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E6364F8" w14:textId="77777777" w:rsidTr="005E7D06">
        <w:trPr>
          <w:jc w:val="center"/>
        </w:trPr>
        <w:tc>
          <w:tcPr>
            <w:tcW w:w="2978" w:type="dxa"/>
          </w:tcPr>
          <w:p w14:paraId="3ECA4A62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1946E8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6607A6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0.079</w:t>
            </w:r>
          </w:p>
        </w:tc>
        <w:tc>
          <w:tcPr>
            <w:tcW w:w="1732" w:type="dxa"/>
            <w:vAlign w:val="center"/>
          </w:tcPr>
          <w:p w14:paraId="1E454B3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0.015,0.408</w:t>
            </w:r>
          </w:p>
        </w:tc>
        <w:tc>
          <w:tcPr>
            <w:tcW w:w="1539" w:type="dxa"/>
            <w:vAlign w:val="center"/>
          </w:tcPr>
          <w:p w14:paraId="636254F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22BA9A05" w14:textId="77777777" w:rsidTr="005E7D06">
        <w:trPr>
          <w:jc w:val="center"/>
        </w:trPr>
        <w:tc>
          <w:tcPr>
            <w:tcW w:w="2978" w:type="dxa"/>
          </w:tcPr>
          <w:p w14:paraId="56256FF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45F3F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7ADD16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4.449</w:t>
            </w:r>
          </w:p>
        </w:tc>
        <w:tc>
          <w:tcPr>
            <w:tcW w:w="1732" w:type="dxa"/>
            <w:vAlign w:val="center"/>
          </w:tcPr>
          <w:p w14:paraId="02483C8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0.529,37.409</w:t>
            </w:r>
          </w:p>
        </w:tc>
        <w:tc>
          <w:tcPr>
            <w:tcW w:w="1539" w:type="dxa"/>
            <w:vAlign w:val="center"/>
          </w:tcPr>
          <w:p w14:paraId="28460F0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6BB37793" w14:textId="77777777" w:rsidR="006B6858" w:rsidRPr="00B7355A" w:rsidRDefault="006B6858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EFF205C" w14:textId="77777777" w:rsidR="006B6858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C89613B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able11: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D63FF48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  <w:r>
        <w:rPr>
          <w:rFonts w:ascii="Times New Roman" w:eastAsiaTheme="minorEastAsia" w:hAnsi="Times New Roman" w:cs="Times New Roman" w:hint="eastAsia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(N = 1129</w:t>
      </w:r>
      <w:r>
        <w:rPr>
          <w:rFonts w:ascii="Times New Roman" w:eastAsiaTheme="minorEastAsia" w:hAnsi="Times New Roman" w:cs="Times New Roman" w:hint="eastAsia"/>
          <w:color w:val="000000"/>
        </w:rPr>
        <w:t>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22"/>
        <w:gridCol w:w="1296"/>
        <w:gridCol w:w="1480"/>
        <w:gridCol w:w="1832"/>
        <w:gridCol w:w="1516"/>
      </w:tblGrid>
      <w:tr w:rsidR="006B6858" w:rsidRPr="00B7355A" w14:paraId="22BF15F5" w14:textId="77777777" w:rsidTr="005E7D06">
        <w:trPr>
          <w:jc w:val="center"/>
        </w:trPr>
        <w:tc>
          <w:tcPr>
            <w:tcW w:w="2978" w:type="dxa"/>
          </w:tcPr>
          <w:p w14:paraId="404547E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CE3F4C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3184C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56BF990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F5DF65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6B03EEA0" w14:textId="77777777" w:rsidTr="005E7D06">
        <w:trPr>
          <w:jc w:val="center"/>
        </w:trPr>
        <w:tc>
          <w:tcPr>
            <w:tcW w:w="2978" w:type="dxa"/>
          </w:tcPr>
          <w:p w14:paraId="17BA2901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BC3CC6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185586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0.844</w:t>
            </w:r>
          </w:p>
        </w:tc>
        <w:tc>
          <w:tcPr>
            <w:tcW w:w="1732" w:type="dxa"/>
            <w:vAlign w:val="center"/>
          </w:tcPr>
          <w:p w14:paraId="739BFC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0.576,1.239</w:t>
            </w:r>
          </w:p>
        </w:tc>
        <w:tc>
          <w:tcPr>
            <w:tcW w:w="1539" w:type="dxa"/>
            <w:vAlign w:val="center"/>
          </w:tcPr>
          <w:p w14:paraId="4241A28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5676E97" w14:textId="77777777" w:rsidTr="005E7D06">
        <w:trPr>
          <w:jc w:val="center"/>
        </w:trPr>
        <w:tc>
          <w:tcPr>
            <w:tcW w:w="2978" w:type="dxa"/>
          </w:tcPr>
          <w:p w14:paraId="10E66012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100546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4B2C04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0.709</w:t>
            </w:r>
          </w:p>
        </w:tc>
        <w:tc>
          <w:tcPr>
            <w:tcW w:w="1732" w:type="dxa"/>
            <w:vAlign w:val="center"/>
          </w:tcPr>
          <w:p w14:paraId="4887E52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0.5,1.004</w:t>
            </w:r>
          </w:p>
        </w:tc>
        <w:tc>
          <w:tcPr>
            <w:tcW w:w="1539" w:type="dxa"/>
            <w:vAlign w:val="center"/>
          </w:tcPr>
          <w:p w14:paraId="206FA05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7DD25B40" w14:textId="77777777" w:rsidTr="005E7D06">
        <w:trPr>
          <w:jc w:val="center"/>
        </w:trPr>
        <w:tc>
          <w:tcPr>
            <w:tcW w:w="2978" w:type="dxa"/>
          </w:tcPr>
          <w:p w14:paraId="1C0A852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AA2EB0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371F5EC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1.978</w:t>
            </w:r>
          </w:p>
        </w:tc>
        <w:tc>
          <w:tcPr>
            <w:tcW w:w="1732" w:type="dxa"/>
            <w:vAlign w:val="center"/>
          </w:tcPr>
          <w:p w14:paraId="4984066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0.826,4.735</w:t>
            </w:r>
          </w:p>
        </w:tc>
        <w:tc>
          <w:tcPr>
            <w:tcW w:w="1539" w:type="dxa"/>
            <w:vAlign w:val="center"/>
          </w:tcPr>
          <w:p w14:paraId="68F799C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99CD96F" w14:textId="77777777" w:rsidTr="005E7D06">
        <w:trPr>
          <w:jc w:val="center"/>
        </w:trPr>
        <w:tc>
          <w:tcPr>
            <w:tcW w:w="2978" w:type="dxa"/>
          </w:tcPr>
          <w:p w14:paraId="0A0393C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649C22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AAA2E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0.738</w:t>
            </w:r>
          </w:p>
        </w:tc>
        <w:tc>
          <w:tcPr>
            <w:tcW w:w="1732" w:type="dxa"/>
            <w:vAlign w:val="center"/>
          </w:tcPr>
          <w:p w14:paraId="2B38ED2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0.516,1.054</w:t>
            </w:r>
          </w:p>
        </w:tc>
        <w:tc>
          <w:tcPr>
            <w:tcW w:w="1539" w:type="dxa"/>
            <w:vAlign w:val="center"/>
          </w:tcPr>
          <w:p w14:paraId="41EF04E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B6858" w:rsidRPr="00B7355A" w14:paraId="6C819820" w14:textId="77777777" w:rsidTr="005E7D06">
        <w:trPr>
          <w:jc w:val="center"/>
        </w:trPr>
        <w:tc>
          <w:tcPr>
            <w:tcW w:w="2978" w:type="dxa"/>
          </w:tcPr>
          <w:p w14:paraId="614E28E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84EF6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1CE0299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109.683</w:t>
            </w:r>
          </w:p>
        </w:tc>
        <w:tc>
          <w:tcPr>
            <w:tcW w:w="1732" w:type="dxa"/>
            <w:vAlign w:val="center"/>
          </w:tcPr>
          <w:p w14:paraId="5EA7648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0.113,106797.343</w:t>
            </w:r>
          </w:p>
        </w:tc>
        <w:tc>
          <w:tcPr>
            <w:tcW w:w="1539" w:type="dxa"/>
            <w:vAlign w:val="center"/>
          </w:tcPr>
          <w:p w14:paraId="56C8B2D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92E390C" w14:textId="77777777" w:rsidTr="005E7D06">
        <w:trPr>
          <w:jc w:val="center"/>
        </w:trPr>
        <w:tc>
          <w:tcPr>
            <w:tcW w:w="2978" w:type="dxa"/>
          </w:tcPr>
          <w:p w14:paraId="42B60267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87102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783366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0.808</w:t>
            </w:r>
          </w:p>
        </w:tc>
        <w:tc>
          <w:tcPr>
            <w:tcW w:w="1732" w:type="dxa"/>
            <w:vAlign w:val="center"/>
          </w:tcPr>
          <w:p w14:paraId="2FCAFA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0.549,1.188</w:t>
            </w:r>
          </w:p>
        </w:tc>
        <w:tc>
          <w:tcPr>
            <w:tcW w:w="1539" w:type="dxa"/>
            <w:vAlign w:val="center"/>
          </w:tcPr>
          <w:p w14:paraId="1907BEC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2CB13F8" w14:textId="77777777" w:rsidTr="005E7D06">
        <w:trPr>
          <w:jc w:val="center"/>
        </w:trPr>
        <w:tc>
          <w:tcPr>
            <w:tcW w:w="2978" w:type="dxa"/>
          </w:tcPr>
          <w:p w14:paraId="5D4F650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E3144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278CFE9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1732" w:type="dxa"/>
            <w:vAlign w:val="center"/>
          </w:tcPr>
          <w:p w14:paraId="670FE62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0.612,1.977</w:t>
            </w:r>
          </w:p>
        </w:tc>
        <w:tc>
          <w:tcPr>
            <w:tcW w:w="1539" w:type="dxa"/>
            <w:vAlign w:val="center"/>
          </w:tcPr>
          <w:p w14:paraId="67FD7DA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43C9B476" w14:textId="77777777" w:rsidR="006B6858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C1CE285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able12: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6B2AD604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  <w:r>
        <w:rPr>
          <w:rFonts w:ascii="Times New Roman" w:eastAsiaTheme="minorEastAsia" w:hAnsi="Times New Roman" w:cs="Times New Roman"/>
          <w:color w:val="000000"/>
        </w:rPr>
        <w:t xml:space="preserve"> (N = 173)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610"/>
        <w:gridCol w:w="1270"/>
        <w:gridCol w:w="1390"/>
        <w:gridCol w:w="2390"/>
        <w:gridCol w:w="1386"/>
      </w:tblGrid>
      <w:tr w:rsidR="006B6858" w:rsidRPr="00B7355A" w14:paraId="766A0520" w14:textId="77777777" w:rsidTr="005E7D06">
        <w:trPr>
          <w:jc w:val="center"/>
        </w:trPr>
        <w:tc>
          <w:tcPr>
            <w:tcW w:w="2978" w:type="dxa"/>
          </w:tcPr>
          <w:p w14:paraId="65613F2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EC0A3F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F60258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468CBF9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209E5D3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1BA086A0" w14:textId="77777777" w:rsidTr="005E7D06">
        <w:trPr>
          <w:jc w:val="center"/>
        </w:trPr>
        <w:tc>
          <w:tcPr>
            <w:tcW w:w="2978" w:type="dxa"/>
          </w:tcPr>
          <w:p w14:paraId="5C53A525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FF3547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FCDCF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2.811</w:t>
            </w:r>
          </w:p>
        </w:tc>
        <w:tc>
          <w:tcPr>
            <w:tcW w:w="1732" w:type="dxa"/>
            <w:vAlign w:val="center"/>
          </w:tcPr>
          <w:p w14:paraId="73B4860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0.122,64.751</w:t>
            </w:r>
          </w:p>
        </w:tc>
        <w:tc>
          <w:tcPr>
            <w:tcW w:w="1539" w:type="dxa"/>
            <w:vAlign w:val="center"/>
          </w:tcPr>
          <w:p w14:paraId="6F86A62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37469189" w14:textId="77777777" w:rsidTr="005E7D06">
        <w:trPr>
          <w:jc w:val="center"/>
        </w:trPr>
        <w:tc>
          <w:tcPr>
            <w:tcW w:w="2978" w:type="dxa"/>
          </w:tcPr>
          <w:p w14:paraId="78596FFA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1A29D17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154AD3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2.359</w:t>
            </w:r>
          </w:p>
        </w:tc>
        <w:tc>
          <w:tcPr>
            <w:tcW w:w="1732" w:type="dxa"/>
            <w:vAlign w:val="center"/>
          </w:tcPr>
          <w:p w14:paraId="38854C8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0.103,54.224</w:t>
            </w:r>
          </w:p>
        </w:tc>
        <w:tc>
          <w:tcPr>
            <w:tcW w:w="1539" w:type="dxa"/>
            <w:vAlign w:val="center"/>
          </w:tcPr>
          <w:p w14:paraId="6CD4B59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0ADDDDB" w14:textId="77777777" w:rsidTr="005E7D06">
        <w:trPr>
          <w:jc w:val="center"/>
        </w:trPr>
        <w:tc>
          <w:tcPr>
            <w:tcW w:w="2978" w:type="dxa"/>
          </w:tcPr>
          <w:p w14:paraId="2949F30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4FD77F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AEEF99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11.58</w:t>
            </w:r>
          </w:p>
        </w:tc>
        <w:tc>
          <w:tcPr>
            <w:tcW w:w="1732" w:type="dxa"/>
            <w:vAlign w:val="center"/>
          </w:tcPr>
          <w:p w14:paraId="1CEA1A0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0.003,46631.821</w:t>
            </w:r>
          </w:p>
        </w:tc>
        <w:tc>
          <w:tcPr>
            <w:tcW w:w="1539" w:type="dxa"/>
            <w:vAlign w:val="center"/>
          </w:tcPr>
          <w:p w14:paraId="5BF5684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2DF2B683" w14:textId="77777777" w:rsidTr="005E7D06">
        <w:trPr>
          <w:jc w:val="center"/>
        </w:trPr>
        <w:tc>
          <w:tcPr>
            <w:tcW w:w="2978" w:type="dxa"/>
          </w:tcPr>
          <w:p w14:paraId="5924FCA3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AFCF09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4A61EC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2.714</w:t>
            </w:r>
          </w:p>
        </w:tc>
        <w:tc>
          <w:tcPr>
            <w:tcW w:w="1732" w:type="dxa"/>
            <w:vAlign w:val="center"/>
          </w:tcPr>
          <w:p w14:paraId="03F891C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0.129,57.164</w:t>
            </w:r>
          </w:p>
        </w:tc>
        <w:tc>
          <w:tcPr>
            <w:tcW w:w="1539" w:type="dxa"/>
            <w:vAlign w:val="center"/>
          </w:tcPr>
          <w:p w14:paraId="71FDBAC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3A6964E8" w14:textId="77777777" w:rsidTr="005E7D06">
        <w:trPr>
          <w:jc w:val="center"/>
        </w:trPr>
        <w:tc>
          <w:tcPr>
            <w:tcW w:w="2978" w:type="dxa"/>
          </w:tcPr>
          <w:p w14:paraId="53509A2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637A15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2F355D2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2697.67</w:t>
            </w:r>
          </w:p>
        </w:tc>
        <w:tc>
          <w:tcPr>
            <w:tcW w:w="1732" w:type="dxa"/>
            <w:vAlign w:val="center"/>
          </w:tcPr>
          <w:p w14:paraId="2D434CC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0,111656906414237000</w:t>
            </w:r>
          </w:p>
        </w:tc>
        <w:tc>
          <w:tcPr>
            <w:tcW w:w="1539" w:type="dxa"/>
            <w:vAlign w:val="center"/>
          </w:tcPr>
          <w:p w14:paraId="09E53D3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25AF5792" w14:textId="77777777" w:rsidTr="005E7D06">
        <w:trPr>
          <w:jc w:val="center"/>
        </w:trPr>
        <w:tc>
          <w:tcPr>
            <w:tcW w:w="2978" w:type="dxa"/>
          </w:tcPr>
          <w:p w14:paraId="7850E587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28276A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20F0CB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0.706</w:t>
            </w:r>
          </w:p>
        </w:tc>
        <w:tc>
          <w:tcPr>
            <w:tcW w:w="1732" w:type="dxa"/>
            <w:vAlign w:val="center"/>
          </w:tcPr>
          <w:p w14:paraId="46684BE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0.009,57.332</w:t>
            </w:r>
          </w:p>
        </w:tc>
        <w:tc>
          <w:tcPr>
            <w:tcW w:w="1539" w:type="dxa"/>
            <w:vAlign w:val="center"/>
          </w:tcPr>
          <w:p w14:paraId="2A33F0F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7601C453" w14:textId="77777777" w:rsidTr="005E7D06">
        <w:trPr>
          <w:jc w:val="center"/>
        </w:trPr>
        <w:tc>
          <w:tcPr>
            <w:tcW w:w="2978" w:type="dxa"/>
          </w:tcPr>
          <w:p w14:paraId="52BF45D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E7461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597892E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13.928</w:t>
            </w:r>
          </w:p>
        </w:tc>
        <w:tc>
          <w:tcPr>
            <w:tcW w:w="1732" w:type="dxa"/>
            <w:vAlign w:val="center"/>
          </w:tcPr>
          <w:p w14:paraId="01A9A59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0.035,5554.871</w:t>
            </w:r>
          </w:p>
        </w:tc>
        <w:tc>
          <w:tcPr>
            <w:tcW w:w="1539" w:type="dxa"/>
            <w:vAlign w:val="center"/>
          </w:tcPr>
          <w:p w14:paraId="6442E96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3CD5A5A1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6B3FE688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able13: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0D7BCF78" w14:textId="77777777" w:rsidR="006B6858" w:rsidRPr="00E9655F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Outcome: </w:t>
      </w:r>
      <w:r w:rsidRPr="00E9655F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HbA1c (N = 1033)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38F51BEC" w14:textId="77777777" w:rsidTr="005E7D06">
        <w:trPr>
          <w:jc w:val="center"/>
        </w:trPr>
        <w:tc>
          <w:tcPr>
            <w:tcW w:w="2978" w:type="dxa"/>
          </w:tcPr>
          <w:p w14:paraId="61D2DCF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7174270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09367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4C7A68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EFDC82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65A4E20B" w14:textId="77777777" w:rsidTr="005E7D06">
        <w:trPr>
          <w:jc w:val="center"/>
        </w:trPr>
        <w:tc>
          <w:tcPr>
            <w:tcW w:w="2978" w:type="dxa"/>
          </w:tcPr>
          <w:p w14:paraId="2E3D01B4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5772F7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8655A6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6349D74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1.003,1.185</w:t>
            </w:r>
          </w:p>
        </w:tc>
        <w:tc>
          <w:tcPr>
            <w:tcW w:w="1539" w:type="dxa"/>
            <w:vAlign w:val="center"/>
          </w:tcPr>
          <w:p w14:paraId="22D522C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287C700B" w14:textId="77777777" w:rsidTr="005E7D06">
        <w:trPr>
          <w:jc w:val="center"/>
        </w:trPr>
        <w:tc>
          <w:tcPr>
            <w:tcW w:w="2978" w:type="dxa"/>
          </w:tcPr>
          <w:p w14:paraId="0180BC75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2CA7CA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1D6D6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1.187</w:t>
            </w:r>
          </w:p>
        </w:tc>
        <w:tc>
          <w:tcPr>
            <w:tcW w:w="1732" w:type="dxa"/>
            <w:vAlign w:val="center"/>
          </w:tcPr>
          <w:p w14:paraId="1CFA35E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1.011,1.393</w:t>
            </w:r>
          </w:p>
        </w:tc>
        <w:tc>
          <w:tcPr>
            <w:tcW w:w="1539" w:type="dxa"/>
            <w:vAlign w:val="center"/>
          </w:tcPr>
          <w:p w14:paraId="45F3792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661BD5EC" w14:textId="77777777" w:rsidTr="005E7D06">
        <w:trPr>
          <w:jc w:val="center"/>
        </w:trPr>
        <w:tc>
          <w:tcPr>
            <w:tcW w:w="2978" w:type="dxa"/>
          </w:tcPr>
          <w:p w14:paraId="48E30E6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ACF01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A839EA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0.752</w:t>
            </w:r>
          </w:p>
        </w:tc>
        <w:tc>
          <w:tcPr>
            <w:tcW w:w="1732" w:type="dxa"/>
            <w:vAlign w:val="center"/>
          </w:tcPr>
          <w:p w14:paraId="766AA05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0.472,1.197</w:t>
            </w:r>
          </w:p>
        </w:tc>
        <w:tc>
          <w:tcPr>
            <w:tcW w:w="1539" w:type="dxa"/>
            <w:vAlign w:val="center"/>
          </w:tcPr>
          <w:p w14:paraId="73963FD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3224253A" w14:textId="77777777" w:rsidTr="005E7D06">
        <w:trPr>
          <w:jc w:val="center"/>
        </w:trPr>
        <w:tc>
          <w:tcPr>
            <w:tcW w:w="2978" w:type="dxa"/>
          </w:tcPr>
          <w:p w14:paraId="54EAAF33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A502A0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068CA4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1.21</w:t>
            </w:r>
          </w:p>
        </w:tc>
        <w:tc>
          <w:tcPr>
            <w:tcW w:w="1732" w:type="dxa"/>
            <w:vAlign w:val="center"/>
          </w:tcPr>
          <w:p w14:paraId="4F24ABB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1.063,1.379</w:t>
            </w:r>
          </w:p>
        </w:tc>
        <w:tc>
          <w:tcPr>
            <w:tcW w:w="1539" w:type="dxa"/>
            <w:vAlign w:val="center"/>
          </w:tcPr>
          <w:p w14:paraId="4CDC152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0A542525" w14:textId="77777777" w:rsidTr="005E7D06">
        <w:trPr>
          <w:jc w:val="center"/>
        </w:trPr>
        <w:tc>
          <w:tcPr>
            <w:tcW w:w="2978" w:type="dxa"/>
          </w:tcPr>
          <w:p w14:paraId="2FB4F46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C11784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553EFEB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CBFDAD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0.001,0.967</w:t>
            </w:r>
          </w:p>
        </w:tc>
        <w:tc>
          <w:tcPr>
            <w:tcW w:w="1539" w:type="dxa"/>
            <w:vAlign w:val="center"/>
          </w:tcPr>
          <w:p w14:paraId="173C960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3623D353" w14:textId="77777777" w:rsidTr="005E7D06">
        <w:trPr>
          <w:jc w:val="center"/>
        </w:trPr>
        <w:tc>
          <w:tcPr>
            <w:tcW w:w="2978" w:type="dxa"/>
          </w:tcPr>
          <w:p w14:paraId="5921C26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2C9C19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6D5660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0.938</w:t>
            </w:r>
          </w:p>
        </w:tc>
        <w:tc>
          <w:tcPr>
            <w:tcW w:w="1732" w:type="dxa"/>
            <w:vAlign w:val="center"/>
          </w:tcPr>
          <w:p w14:paraId="1697A547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0.819,1.073</w:t>
            </w:r>
          </w:p>
        </w:tc>
        <w:tc>
          <w:tcPr>
            <w:tcW w:w="1539" w:type="dxa"/>
            <w:vAlign w:val="center"/>
          </w:tcPr>
          <w:p w14:paraId="52AC46C5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 xml:space="preserve"> </w:t>
            </w:r>
          </w:p>
        </w:tc>
      </w:tr>
      <w:tr w:rsidR="006B6858" w:rsidRPr="00B7355A" w14:paraId="1EA5E39B" w14:textId="77777777" w:rsidTr="005E7D06">
        <w:trPr>
          <w:jc w:val="center"/>
        </w:trPr>
        <w:tc>
          <w:tcPr>
            <w:tcW w:w="2978" w:type="dxa"/>
          </w:tcPr>
          <w:p w14:paraId="176EF63D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6E948E5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E9E3EA7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1.381</w:t>
            </w:r>
          </w:p>
        </w:tc>
        <w:tc>
          <w:tcPr>
            <w:tcW w:w="1732" w:type="dxa"/>
            <w:vAlign w:val="center"/>
          </w:tcPr>
          <w:p w14:paraId="67D64EC1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1.119,1.704</w:t>
            </w:r>
          </w:p>
        </w:tc>
        <w:tc>
          <w:tcPr>
            <w:tcW w:w="1539" w:type="dxa"/>
            <w:vAlign w:val="center"/>
          </w:tcPr>
          <w:p w14:paraId="239823E6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**</w:t>
            </w:r>
          </w:p>
        </w:tc>
      </w:tr>
    </w:tbl>
    <w:p w14:paraId="5D197BDC" w14:textId="77777777" w:rsidR="006B6858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B19CDC" w14:textId="77777777" w:rsidR="006B6858" w:rsidRPr="00B7355A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DB7A03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able14: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3E4B9FA" w14:textId="77777777" w:rsidR="006B6858" w:rsidRPr="00E9655F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Outcome: </w:t>
      </w:r>
      <w:r w:rsidRPr="00E9655F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Pr="00E9655F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ALBUMIN (N = 43)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792"/>
        <w:gridCol w:w="1285"/>
        <w:gridCol w:w="1453"/>
        <w:gridCol w:w="2055"/>
        <w:gridCol w:w="1461"/>
      </w:tblGrid>
      <w:tr w:rsidR="006B6858" w:rsidRPr="00B7355A" w14:paraId="0ED1D39F" w14:textId="77777777" w:rsidTr="005E7D06">
        <w:trPr>
          <w:jc w:val="center"/>
        </w:trPr>
        <w:tc>
          <w:tcPr>
            <w:tcW w:w="2978" w:type="dxa"/>
          </w:tcPr>
          <w:p w14:paraId="28BF937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8885E5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2983F5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5C1EF1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BFE88C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67925A94" w14:textId="77777777" w:rsidTr="005E7D06">
        <w:trPr>
          <w:jc w:val="center"/>
        </w:trPr>
        <w:tc>
          <w:tcPr>
            <w:tcW w:w="2978" w:type="dxa"/>
          </w:tcPr>
          <w:p w14:paraId="22B03D60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E2F51B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5E71A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56.347</w:t>
            </w:r>
          </w:p>
        </w:tc>
        <w:tc>
          <w:tcPr>
            <w:tcW w:w="1732" w:type="dxa"/>
            <w:vAlign w:val="center"/>
          </w:tcPr>
          <w:p w14:paraId="3A3C13C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19.89,159.627</w:t>
            </w:r>
          </w:p>
        </w:tc>
        <w:tc>
          <w:tcPr>
            <w:tcW w:w="1539" w:type="dxa"/>
            <w:vAlign w:val="center"/>
          </w:tcPr>
          <w:p w14:paraId="2DCE8A0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6B6858" w:rsidRPr="00B7355A" w14:paraId="555383A9" w14:textId="77777777" w:rsidTr="005E7D06">
        <w:trPr>
          <w:jc w:val="center"/>
        </w:trPr>
        <w:tc>
          <w:tcPr>
            <w:tcW w:w="2978" w:type="dxa"/>
          </w:tcPr>
          <w:p w14:paraId="74A9BB66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E873DE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55DA41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50.498</w:t>
            </w:r>
          </w:p>
        </w:tc>
        <w:tc>
          <w:tcPr>
            <w:tcW w:w="1732" w:type="dxa"/>
            <w:vAlign w:val="center"/>
          </w:tcPr>
          <w:p w14:paraId="446D383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17.855,142.821</w:t>
            </w:r>
          </w:p>
        </w:tc>
        <w:tc>
          <w:tcPr>
            <w:tcW w:w="1539" w:type="dxa"/>
            <w:vAlign w:val="center"/>
          </w:tcPr>
          <w:p w14:paraId="2D1337E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6B6858" w:rsidRPr="00B7355A" w14:paraId="2C0B50BA" w14:textId="77777777" w:rsidTr="005E7D06">
        <w:trPr>
          <w:jc w:val="center"/>
        </w:trPr>
        <w:tc>
          <w:tcPr>
            <w:tcW w:w="2978" w:type="dxa"/>
          </w:tcPr>
          <w:p w14:paraId="7FEECAD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E7F81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C25528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0.602</w:t>
            </w:r>
          </w:p>
        </w:tc>
        <w:tc>
          <w:tcPr>
            <w:tcW w:w="1732" w:type="dxa"/>
            <w:vAlign w:val="center"/>
          </w:tcPr>
          <w:p w14:paraId="0EDB425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0.002,163.39</w:t>
            </w:r>
          </w:p>
        </w:tc>
        <w:tc>
          <w:tcPr>
            <w:tcW w:w="1539" w:type="dxa"/>
            <w:vAlign w:val="center"/>
          </w:tcPr>
          <w:p w14:paraId="0C8D83F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56E370E4" w14:textId="77777777" w:rsidTr="005E7D06">
        <w:trPr>
          <w:jc w:val="center"/>
        </w:trPr>
        <w:tc>
          <w:tcPr>
            <w:tcW w:w="2978" w:type="dxa"/>
          </w:tcPr>
          <w:p w14:paraId="4924AE6F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F44C16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BBB4CA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63.139</w:t>
            </w:r>
          </w:p>
        </w:tc>
        <w:tc>
          <w:tcPr>
            <w:tcW w:w="1732" w:type="dxa"/>
            <w:vAlign w:val="center"/>
          </w:tcPr>
          <w:p w14:paraId="4B7969A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22.317,178.629</w:t>
            </w:r>
          </w:p>
        </w:tc>
        <w:tc>
          <w:tcPr>
            <w:tcW w:w="1539" w:type="dxa"/>
            <w:vAlign w:val="center"/>
          </w:tcPr>
          <w:p w14:paraId="0BD71F9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6B6858" w:rsidRPr="00B7355A" w14:paraId="499B900D" w14:textId="77777777" w:rsidTr="005E7D06">
        <w:trPr>
          <w:jc w:val="center"/>
        </w:trPr>
        <w:tc>
          <w:tcPr>
            <w:tcW w:w="2978" w:type="dxa"/>
          </w:tcPr>
          <w:p w14:paraId="6E6ECB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B90EDB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71FBE0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5.726</w:t>
            </w:r>
          </w:p>
        </w:tc>
        <w:tc>
          <w:tcPr>
            <w:tcW w:w="1732" w:type="dxa"/>
            <w:vAlign w:val="center"/>
          </w:tcPr>
          <w:p w14:paraId="66D679C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0,949422374.438</w:t>
            </w:r>
          </w:p>
        </w:tc>
        <w:tc>
          <w:tcPr>
            <w:tcW w:w="1539" w:type="dxa"/>
            <w:vAlign w:val="center"/>
          </w:tcPr>
          <w:p w14:paraId="4D0B67D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CEC4345" w14:textId="77777777" w:rsidTr="005E7D06">
        <w:trPr>
          <w:jc w:val="center"/>
        </w:trPr>
        <w:tc>
          <w:tcPr>
            <w:tcW w:w="2978" w:type="dxa"/>
          </w:tcPr>
          <w:p w14:paraId="6FF2209B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6D9CB0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C4DA00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14456.14</w:t>
            </w:r>
          </w:p>
        </w:tc>
        <w:tc>
          <w:tcPr>
            <w:tcW w:w="1732" w:type="dxa"/>
            <w:vAlign w:val="center"/>
          </w:tcPr>
          <w:p w14:paraId="2901355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4683.458,44620.855</w:t>
            </w:r>
          </w:p>
        </w:tc>
        <w:tc>
          <w:tcPr>
            <w:tcW w:w="1539" w:type="dxa"/>
            <w:vAlign w:val="center"/>
          </w:tcPr>
          <w:p w14:paraId="2E68FE3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6B6858" w:rsidRPr="00B7355A" w14:paraId="44F1B530" w14:textId="77777777" w:rsidTr="005E7D06">
        <w:trPr>
          <w:jc w:val="center"/>
        </w:trPr>
        <w:tc>
          <w:tcPr>
            <w:tcW w:w="2978" w:type="dxa"/>
          </w:tcPr>
          <w:p w14:paraId="5EDD5AA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CEB6F10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F10B412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0.006</w:t>
            </w:r>
          </w:p>
        </w:tc>
        <w:tc>
          <w:tcPr>
            <w:tcW w:w="1732" w:type="dxa"/>
            <w:vAlign w:val="center"/>
          </w:tcPr>
          <w:p w14:paraId="5ED8E8BC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0.001,0.021</w:t>
            </w:r>
          </w:p>
        </w:tc>
        <w:tc>
          <w:tcPr>
            <w:tcW w:w="1539" w:type="dxa"/>
            <w:vAlign w:val="center"/>
          </w:tcPr>
          <w:p w14:paraId="4265581A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***</w:t>
            </w:r>
          </w:p>
        </w:tc>
      </w:tr>
    </w:tbl>
    <w:p w14:paraId="08B1C541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26E9125A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lastRenderedPageBreak/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able15: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671C1F6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  <w:r>
        <w:rPr>
          <w:rFonts w:ascii="Times New Roman" w:eastAsiaTheme="minorEastAsia" w:hAnsi="Times New Roman" w:cs="Times New Roman"/>
          <w:color w:val="000000"/>
        </w:rPr>
        <w:t xml:space="preserve"> (N = 1035)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4D7C069B" w14:textId="77777777" w:rsidTr="005E7D06">
        <w:trPr>
          <w:jc w:val="center"/>
        </w:trPr>
        <w:tc>
          <w:tcPr>
            <w:tcW w:w="2978" w:type="dxa"/>
          </w:tcPr>
          <w:p w14:paraId="652AEE3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B013A0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391CD38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1EC7EF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8D0CE0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2A56171B" w14:textId="77777777" w:rsidTr="005E7D06">
        <w:trPr>
          <w:jc w:val="center"/>
        </w:trPr>
        <w:tc>
          <w:tcPr>
            <w:tcW w:w="2978" w:type="dxa"/>
          </w:tcPr>
          <w:p w14:paraId="2A164705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3AF551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85F6D9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0.943</w:t>
            </w:r>
          </w:p>
        </w:tc>
        <w:tc>
          <w:tcPr>
            <w:tcW w:w="1732" w:type="dxa"/>
            <w:vAlign w:val="center"/>
          </w:tcPr>
          <w:p w14:paraId="2FFC938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0.835,1.065</w:t>
            </w:r>
          </w:p>
        </w:tc>
        <w:tc>
          <w:tcPr>
            <w:tcW w:w="1539" w:type="dxa"/>
            <w:vAlign w:val="center"/>
          </w:tcPr>
          <w:p w14:paraId="07B448B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E299A6A" w14:textId="77777777" w:rsidTr="005E7D06">
        <w:trPr>
          <w:jc w:val="center"/>
        </w:trPr>
        <w:tc>
          <w:tcPr>
            <w:tcW w:w="2978" w:type="dxa"/>
          </w:tcPr>
          <w:p w14:paraId="43C127FF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64283C8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6A6C72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1.014</w:t>
            </w:r>
          </w:p>
        </w:tc>
        <w:tc>
          <w:tcPr>
            <w:tcW w:w="1732" w:type="dxa"/>
            <w:vAlign w:val="center"/>
          </w:tcPr>
          <w:p w14:paraId="77341C2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0.824,1.249</w:t>
            </w:r>
          </w:p>
        </w:tc>
        <w:tc>
          <w:tcPr>
            <w:tcW w:w="1539" w:type="dxa"/>
            <w:vAlign w:val="center"/>
          </w:tcPr>
          <w:p w14:paraId="252817E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048E8323" w14:textId="77777777" w:rsidTr="005E7D06">
        <w:trPr>
          <w:jc w:val="center"/>
        </w:trPr>
        <w:tc>
          <w:tcPr>
            <w:tcW w:w="2978" w:type="dxa"/>
          </w:tcPr>
          <w:p w14:paraId="6D158F6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F2B336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676050F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0.766</w:t>
            </w:r>
          </w:p>
        </w:tc>
        <w:tc>
          <w:tcPr>
            <w:tcW w:w="1732" w:type="dxa"/>
            <w:vAlign w:val="center"/>
          </w:tcPr>
          <w:p w14:paraId="750FA78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0.411,1.429</w:t>
            </w:r>
          </w:p>
        </w:tc>
        <w:tc>
          <w:tcPr>
            <w:tcW w:w="1539" w:type="dxa"/>
            <w:vAlign w:val="center"/>
          </w:tcPr>
          <w:p w14:paraId="749B4AB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67B5965C" w14:textId="77777777" w:rsidTr="005E7D06">
        <w:trPr>
          <w:jc w:val="center"/>
        </w:trPr>
        <w:tc>
          <w:tcPr>
            <w:tcW w:w="2978" w:type="dxa"/>
          </w:tcPr>
          <w:p w14:paraId="6A4986CA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21C4F29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9C34D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732" w:type="dxa"/>
            <w:vAlign w:val="center"/>
          </w:tcPr>
          <w:p w14:paraId="52A42B1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0.86,1.222</w:t>
            </w:r>
          </w:p>
        </w:tc>
        <w:tc>
          <w:tcPr>
            <w:tcW w:w="1539" w:type="dxa"/>
            <w:vAlign w:val="center"/>
          </w:tcPr>
          <w:p w14:paraId="7F151A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17E3962C" w14:textId="77777777" w:rsidTr="005E7D06">
        <w:trPr>
          <w:jc w:val="center"/>
        </w:trPr>
        <w:tc>
          <w:tcPr>
            <w:tcW w:w="2978" w:type="dxa"/>
          </w:tcPr>
          <w:p w14:paraId="3C56393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2DEAFA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44047E7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0.053</w:t>
            </w:r>
          </w:p>
        </w:tc>
        <w:tc>
          <w:tcPr>
            <w:tcW w:w="1732" w:type="dxa"/>
            <w:vAlign w:val="center"/>
          </w:tcPr>
          <w:p w14:paraId="7B757AC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0.001,5.128</w:t>
            </w:r>
          </w:p>
        </w:tc>
        <w:tc>
          <w:tcPr>
            <w:tcW w:w="1539" w:type="dxa"/>
            <w:vAlign w:val="center"/>
          </w:tcPr>
          <w:p w14:paraId="64F4A17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1CF1D0DE" w14:textId="77777777" w:rsidTr="005E7D06">
        <w:trPr>
          <w:jc w:val="center"/>
        </w:trPr>
        <w:tc>
          <w:tcPr>
            <w:tcW w:w="2978" w:type="dxa"/>
          </w:tcPr>
          <w:p w14:paraId="1104C917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A3262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0FCC71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0.767</w:t>
            </w:r>
          </w:p>
        </w:tc>
        <w:tc>
          <w:tcPr>
            <w:tcW w:w="1732" w:type="dxa"/>
            <w:vAlign w:val="center"/>
          </w:tcPr>
          <w:p w14:paraId="6C6DC9E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0.629,0.936</w:t>
            </w:r>
          </w:p>
        </w:tc>
        <w:tc>
          <w:tcPr>
            <w:tcW w:w="1539" w:type="dxa"/>
            <w:vAlign w:val="center"/>
          </w:tcPr>
          <w:p w14:paraId="4AE70D3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6B6858" w:rsidRPr="00B7355A" w14:paraId="4169FD21" w14:textId="77777777" w:rsidTr="005E7D06">
        <w:trPr>
          <w:jc w:val="center"/>
        </w:trPr>
        <w:tc>
          <w:tcPr>
            <w:tcW w:w="2978" w:type="dxa"/>
          </w:tcPr>
          <w:p w14:paraId="03E693B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BE9140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CD72B0E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1.516</w:t>
            </w:r>
          </w:p>
        </w:tc>
        <w:tc>
          <w:tcPr>
            <w:tcW w:w="1732" w:type="dxa"/>
            <w:vAlign w:val="center"/>
          </w:tcPr>
          <w:p w14:paraId="359B73A8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1.138,2.022</w:t>
            </w:r>
          </w:p>
        </w:tc>
        <w:tc>
          <w:tcPr>
            <w:tcW w:w="1539" w:type="dxa"/>
            <w:vAlign w:val="center"/>
          </w:tcPr>
          <w:p w14:paraId="27B0B705" w14:textId="77777777" w:rsidR="006B6858" w:rsidRPr="006A4FE0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6A4FE0">
              <w:rPr>
                <w:rFonts w:hint="eastAsia"/>
                <w:color w:val="FF0000"/>
              </w:rPr>
              <w:t>**</w:t>
            </w:r>
          </w:p>
        </w:tc>
      </w:tr>
    </w:tbl>
    <w:p w14:paraId="1A20AB50" w14:textId="77777777" w:rsidR="006B6858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258EB1C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able16: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8408336" w14:textId="77777777" w:rsidR="006B6858" w:rsidRPr="00B7355A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  <w:r>
        <w:rPr>
          <w:rFonts w:ascii="Times New Roman" w:eastAsiaTheme="minorEastAsia" w:hAnsi="Times New Roman" w:cs="Times New Roman"/>
          <w:color w:val="000000"/>
        </w:rPr>
        <w:t xml:space="preserve"> (N = 161)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B7355A" w14:paraId="7999E33D" w14:textId="77777777" w:rsidTr="005E7D06">
        <w:trPr>
          <w:jc w:val="center"/>
        </w:trPr>
        <w:tc>
          <w:tcPr>
            <w:tcW w:w="2978" w:type="dxa"/>
          </w:tcPr>
          <w:p w14:paraId="3DF69A2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88423A8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058AFE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5623DB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44E7544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6B6858" w:rsidRPr="00B7355A" w14:paraId="79F5995F" w14:textId="77777777" w:rsidTr="005E7D06">
        <w:trPr>
          <w:jc w:val="center"/>
        </w:trPr>
        <w:tc>
          <w:tcPr>
            <w:tcW w:w="2978" w:type="dxa"/>
          </w:tcPr>
          <w:p w14:paraId="1FAF9020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D38E3E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A8D062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0.343</w:t>
            </w:r>
          </w:p>
        </w:tc>
        <w:tc>
          <w:tcPr>
            <w:tcW w:w="1732" w:type="dxa"/>
            <w:vAlign w:val="center"/>
          </w:tcPr>
          <w:p w14:paraId="0F3257E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0.076,1.548</w:t>
            </w:r>
          </w:p>
        </w:tc>
        <w:tc>
          <w:tcPr>
            <w:tcW w:w="1539" w:type="dxa"/>
            <w:vAlign w:val="center"/>
          </w:tcPr>
          <w:p w14:paraId="1962AF8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6691680" w14:textId="77777777" w:rsidTr="005E7D06">
        <w:trPr>
          <w:jc w:val="center"/>
        </w:trPr>
        <w:tc>
          <w:tcPr>
            <w:tcW w:w="2978" w:type="dxa"/>
          </w:tcPr>
          <w:p w14:paraId="5E09D9F4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AFB5D0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2BB066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0.096</w:t>
            </w:r>
          </w:p>
        </w:tc>
        <w:tc>
          <w:tcPr>
            <w:tcW w:w="1732" w:type="dxa"/>
            <w:vAlign w:val="center"/>
          </w:tcPr>
          <w:p w14:paraId="1F1B2C5F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0.016,0.576</w:t>
            </w:r>
          </w:p>
        </w:tc>
        <w:tc>
          <w:tcPr>
            <w:tcW w:w="1539" w:type="dxa"/>
            <w:vAlign w:val="center"/>
          </w:tcPr>
          <w:p w14:paraId="708200E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34ADBEA7" w14:textId="77777777" w:rsidTr="005E7D06">
        <w:trPr>
          <w:jc w:val="center"/>
        </w:trPr>
        <w:tc>
          <w:tcPr>
            <w:tcW w:w="2978" w:type="dxa"/>
          </w:tcPr>
          <w:p w14:paraId="48910717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C9C7FB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1E09E517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0</w:t>
            </w:r>
          </w:p>
        </w:tc>
        <w:tc>
          <w:tcPr>
            <w:tcW w:w="1732" w:type="dxa"/>
            <w:vAlign w:val="center"/>
          </w:tcPr>
          <w:p w14:paraId="7CA67566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0,0.457</w:t>
            </w:r>
          </w:p>
        </w:tc>
        <w:tc>
          <w:tcPr>
            <w:tcW w:w="1539" w:type="dxa"/>
            <w:vAlign w:val="center"/>
          </w:tcPr>
          <w:p w14:paraId="18F2C64A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*</w:t>
            </w:r>
          </w:p>
        </w:tc>
      </w:tr>
      <w:tr w:rsidR="006B6858" w:rsidRPr="00B7355A" w14:paraId="7132B613" w14:textId="77777777" w:rsidTr="005E7D06">
        <w:trPr>
          <w:jc w:val="center"/>
        </w:trPr>
        <w:tc>
          <w:tcPr>
            <w:tcW w:w="2978" w:type="dxa"/>
          </w:tcPr>
          <w:p w14:paraId="0877E83C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B14F7E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E78066D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0.102</w:t>
            </w:r>
          </w:p>
        </w:tc>
        <w:tc>
          <w:tcPr>
            <w:tcW w:w="1732" w:type="dxa"/>
            <w:vAlign w:val="center"/>
          </w:tcPr>
          <w:p w14:paraId="0D9B80CE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0.017,0.614</w:t>
            </w:r>
          </w:p>
        </w:tc>
        <w:tc>
          <w:tcPr>
            <w:tcW w:w="1539" w:type="dxa"/>
            <w:vAlign w:val="center"/>
          </w:tcPr>
          <w:p w14:paraId="21A92665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6B6858" w:rsidRPr="00B7355A" w14:paraId="5C7F3CBA" w14:textId="77777777" w:rsidTr="005E7D06">
        <w:trPr>
          <w:jc w:val="center"/>
        </w:trPr>
        <w:tc>
          <w:tcPr>
            <w:tcW w:w="2978" w:type="dxa"/>
          </w:tcPr>
          <w:p w14:paraId="417FD862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09D0D94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41EC8C7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0</w:t>
            </w:r>
          </w:p>
        </w:tc>
        <w:tc>
          <w:tcPr>
            <w:tcW w:w="1732" w:type="dxa"/>
            <w:vAlign w:val="center"/>
          </w:tcPr>
          <w:p w14:paraId="2C091DE3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0,3.377</w:t>
            </w:r>
          </w:p>
        </w:tc>
        <w:tc>
          <w:tcPr>
            <w:tcW w:w="1539" w:type="dxa"/>
            <w:vAlign w:val="center"/>
          </w:tcPr>
          <w:p w14:paraId="74CC4BA7" w14:textId="77777777" w:rsidR="006B6858" w:rsidRPr="00F636AD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F636AD">
              <w:rPr>
                <w:rFonts w:hint="eastAsia"/>
                <w:color w:val="FF0000"/>
              </w:rPr>
              <w:t>.</w:t>
            </w:r>
          </w:p>
        </w:tc>
      </w:tr>
      <w:tr w:rsidR="006B6858" w:rsidRPr="00B7355A" w14:paraId="3E697AD4" w14:textId="77777777" w:rsidTr="005E7D06">
        <w:trPr>
          <w:jc w:val="center"/>
        </w:trPr>
        <w:tc>
          <w:tcPr>
            <w:tcW w:w="2978" w:type="dxa"/>
          </w:tcPr>
          <w:p w14:paraId="18499D8A" w14:textId="77777777" w:rsidR="006B6858" w:rsidRPr="00E9655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E965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2D752C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F5021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0.58</w:t>
            </w:r>
          </w:p>
        </w:tc>
        <w:tc>
          <w:tcPr>
            <w:tcW w:w="1732" w:type="dxa"/>
            <w:vAlign w:val="center"/>
          </w:tcPr>
          <w:p w14:paraId="475EBFF1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0.127,2.638</w:t>
            </w:r>
          </w:p>
        </w:tc>
        <w:tc>
          <w:tcPr>
            <w:tcW w:w="1539" w:type="dxa"/>
            <w:vAlign w:val="center"/>
          </w:tcPr>
          <w:p w14:paraId="18F65D64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B6858" w:rsidRPr="00B7355A" w14:paraId="4AC3E26C" w14:textId="77777777" w:rsidTr="005E7D06">
        <w:trPr>
          <w:jc w:val="center"/>
        </w:trPr>
        <w:tc>
          <w:tcPr>
            <w:tcW w:w="2978" w:type="dxa"/>
          </w:tcPr>
          <w:p w14:paraId="6F99E503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DF3A7A9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773FD1A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0.439</w:t>
            </w:r>
          </w:p>
        </w:tc>
        <w:tc>
          <w:tcPr>
            <w:tcW w:w="1732" w:type="dxa"/>
            <w:vAlign w:val="center"/>
          </w:tcPr>
          <w:p w14:paraId="07C187EB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0.072,2.683</w:t>
            </w:r>
          </w:p>
        </w:tc>
        <w:tc>
          <w:tcPr>
            <w:tcW w:w="1539" w:type="dxa"/>
            <w:vAlign w:val="center"/>
          </w:tcPr>
          <w:p w14:paraId="26880210" w14:textId="77777777" w:rsidR="006B6858" w:rsidRPr="00B7355A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57D2356E" w14:textId="77777777" w:rsidR="006B6858" w:rsidRDefault="006B6858" w:rsidP="006B6858">
      <w:pPr>
        <w:jc w:val="center"/>
        <w:rPr>
          <w:rFonts w:ascii="Times New Roman" w:hAnsi="Times New Roman" w:cs="Times New Roman"/>
          <w:color w:val="000000"/>
        </w:rPr>
      </w:pPr>
    </w:p>
    <w:p w14:paraId="5AE4675F" w14:textId="77777777" w:rsidR="00D63825" w:rsidRDefault="00D63825" w:rsidP="006B6858">
      <w:pPr>
        <w:rPr>
          <w:rFonts w:ascii="Times New Roman" w:hAnsi="Times New Roman" w:cs="Times New Roman"/>
          <w:color w:val="000000"/>
        </w:rPr>
      </w:pPr>
    </w:p>
    <w:p w14:paraId="3658A1E4" w14:textId="4D4DFAFD" w:rsidR="006B6858" w:rsidRPr="00DF6625" w:rsidRDefault="006B6858" w:rsidP="006B685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結論</w:t>
      </w:r>
      <w:r>
        <w:rPr>
          <w:rFonts w:ascii="Times New Roman" w:hAnsi="Times New Roman" w:cs="Times New Roman" w:hint="eastAsia"/>
          <w:color w:val="000000"/>
        </w:rPr>
        <w:t xml:space="preserve">: </w:t>
      </w:r>
      <w:r>
        <w:rPr>
          <w:rFonts w:ascii="Times New Roman" w:hAnsi="Times New Roman" w:cs="Times New Roman" w:hint="eastAsia"/>
          <w:color w:val="000000"/>
        </w:rPr>
        <w:t>目標變異程度大風險上升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R&gt;1</w:t>
      </w:r>
      <w:r>
        <w:rPr>
          <w:rFonts w:ascii="Times New Roman" w:hAnsi="Times New Roman" w:cs="Times New Roman" w:hint="eastAsia"/>
          <w:color w:val="000000"/>
        </w:rPr>
        <w:t>、顯著才可以說考慮這個生理數值</w:t>
      </w:r>
    </w:p>
    <w:p w14:paraId="01477502" w14:textId="42BBD1E1" w:rsidR="006B6858" w:rsidRDefault="006B6858" w:rsidP="006B6858">
      <w:r>
        <w:rPr>
          <w:rFonts w:ascii="Times New Roman" w:hAnsi="Times New Roman" w:cs="Times New Roman" w:hint="eastAsia"/>
          <w:color w:val="000000"/>
        </w:rPr>
        <w:t>模型</w:t>
      </w:r>
      <w:r w:rsidR="007072F4">
        <w:rPr>
          <w:rFonts w:ascii="Times New Roman" w:hAnsi="Times New Roman" w:cs="Times New Roman" w:hint="eastAsia"/>
          <w:color w:val="000000"/>
        </w:rPr>
        <w:t>結</w:t>
      </w:r>
      <w:r>
        <w:rPr>
          <w:rFonts w:ascii="Times New Roman" w:hAnsi="Times New Roman" w:cs="Times New Roman" w:hint="eastAsia"/>
          <w:color w:val="000000"/>
        </w:rPr>
        <w:t>果顯示</w:t>
      </w:r>
      <w:r>
        <w:rPr>
          <w:rFonts w:ascii="Times New Roman" w:hAnsi="Times New Roman" w:cs="Times New Roman" w:hint="eastAsia"/>
          <w:color w:val="000000"/>
        </w:rPr>
        <w:t>Hb</w:t>
      </w:r>
      <w:r>
        <w:rPr>
          <w:rFonts w:ascii="Times New Roman" w:hAnsi="Times New Roman" w:cs="Times New Roman"/>
          <w:color w:val="000000"/>
        </w:rPr>
        <w:t>A1c</w:t>
      </w:r>
      <w:r w:rsidR="00F80663">
        <w:rPr>
          <w:rFonts w:ascii="Times New Roman" w:hAnsi="Times New Roman" w:cs="Times New Roman" w:hint="eastAsia"/>
          <w:color w:val="000000"/>
        </w:rPr>
        <w:t>的</w:t>
      </w:r>
      <w:r w:rsidR="00EE3CCE">
        <w:rPr>
          <w:rFonts w:ascii="Times New Roman" w:hAnsi="Times New Roman" w:cs="Times New Roman" w:hint="eastAsia"/>
          <w:color w:val="000000"/>
        </w:rPr>
        <w:t>RMS</w:t>
      </w:r>
      <w:r>
        <w:rPr>
          <w:rFonts w:ascii="Times New Roman" w:hAnsi="Times New Roman" w:cs="Times New Roman" w:hint="eastAsia"/>
          <w:color w:val="000000"/>
        </w:rPr>
        <w:t>對於</w:t>
      </w:r>
      <w:r w:rsidRPr="00B7355A">
        <w:rPr>
          <w:rFonts w:ascii="Times New Roman" w:hAnsi="Times New Roman" w:cs="Times New Roman"/>
          <w:color w:val="000000"/>
        </w:rPr>
        <w:t>Eye complications</w:t>
      </w:r>
      <w:r>
        <w:rPr>
          <w:rFonts w:hint="eastAsia"/>
        </w:rPr>
        <w:t>、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Nephropathy</w:t>
      </w:r>
      <w:r>
        <w:rPr>
          <w:rFonts w:hint="eastAsia"/>
        </w:rPr>
        <w:t>、</w:t>
      </w:r>
      <w:r w:rsidRPr="00B7355A">
        <w:rPr>
          <w:rFonts w:ascii="Times New Roman" w:hAnsi="Times New Roman" w:cs="Times New Roman"/>
          <w:color w:val="000000"/>
        </w:rPr>
        <w:t>Diabetic neuropathy</w:t>
      </w:r>
      <w:r>
        <w:rPr>
          <w:rFonts w:ascii="Times New Roman" w:hAnsi="Times New Roman" w:cs="Times New Roman" w:hint="eastAsia"/>
          <w:color w:val="000000"/>
        </w:rPr>
        <w:t>等併發症為重要因子</w:t>
      </w:r>
    </w:p>
    <w:p w14:paraId="2D6084A7" w14:textId="34409A0B" w:rsidR="006B6858" w:rsidRPr="00DF6625" w:rsidRDefault="006B6858" w:rsidP="006B6858">
      <w:r w:rsidRPr="00B7355A">
        <w:rPr>
          <w:rFonts w:ascii="Times New Roman" w:hAnsi="Times New Roman" w:cs="Times New Roman"/>
          <w:color w:val="000000"/>
        </w:rPr>
        <w:t>ALBUMIN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的</w:t>
      </w:r>
      <w:r w:rsidR="0056627E">
        <w:rPr>
          <w:rFonts w:ascii="Times New Roman" w:hAnsi="Times New Roman" w:cs="Times New Roman" w:hint="eastAsia"/>
          <w:color w:val="000000"/>
          <w:sz w:val="24"/>
          <w:szCs w:val="24"/>
        </w:rPr>
        <w:t>RMS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對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</w:rPr>
        <w:t>Nephropathy</w:t>
      </w:r>
      <w:r>
        <w:rPr>
          <w:rFonts w:ascii="Times New Roman" w:hAnsi="Times New Roman" w:cs="Times New Roman" w:hint="eastAsia"/>
          <w:color w:val="000000"/>
        </w:rPr>
        <w:t>併發症為重要因子</w:t>
      </w:r>
      <w:r w:rsidR="00891981">
        <w:rPr>
          <w:rFonts w:ascii="Times New Roman" w:hAnsi="Times New Roman" w:cs="Times New Roman" w:hint="eastAsia"/>
          <w:color w:val="000000"/>
        </w:rPr>
        <w:t>、</w:t>
      </w:r>
      <w:r w:rsidR="00891981">
        <w:rPr>
          <w:rFonts w:ascii="Times New Roman" w:hAnsi="Times New Roman" w:cs="Times New Roman" w:hint="eastAsia"/>
          <w:color w:val="000000"/>
        </w:rPr>
        <w:t>S</w:t>
      </w:r>
      <w:r w:rsidR="00891981">
        <w:rPr>
          <w:rFonts w:ascii="Times New Roman" w:hAnsi="Times New Roman" w:cs="Times New Roman"/>
          <w:color w:val="000000"/>
        </w:rPr>
        <w:t>D</w:t>
      </w:r>
      <w:r w:rsidR="00891981">
        <w:rPr>
          <w:rFonts w:ascii="Times New Roman" w:hAnsi="Times New Roman" w:cs="Times New Roman" w:hint="eastAsia"/>
          <w:color w:val="000000"/>
        </w:rPr>
        <w:t>及</w:t>
      </w:r>
      <w:r w:rsidR="00891981">
        <w:rPr>
          <w:rFonts w:ascii="Times New Roman" w:hAnsi="Times New Roman" w:cs="Times New Roman" w:hint="eastAsia"/>
          <w:color w:val="000000"/>
        </w:rPr>
        <w:t>CV</w:t>
      </w:r>
      <w:r w:rsidR="00891981">
        <w:rPr>
          <w:rFonts w:ascii="Times New Roman" w:hAnsi="Times New Roman" w:cs="Times New Roman" w:hint="eastAsia"/>
          <w:color w:val="000000"/>
        </w:rPr>
        <w:t>對於</w:t>
      </w:r>
      <w:r w:rsidR="00891981" w:rsidRPr="00B7355A">
        <w:rPr>
          <w:rFonts w:ascii="Times New Roman" w:hAnsi="Times New Roman" w:cs="Times New Roman"/>
          <w:color w:val="000000"/>
        </w:rPr>
        <w:t>Diabetic neuropathy</w:t>
      </w:r>
      <w:r w:rsidR="001B447D">
        <w:rPr>
          <w:rFonts w:ascii="Times New Roman" w:hAnsi="Times New Roman" w:cs="Times New Roman" w:hint="eastAsia"/>
          <w:color w:val="000000"/>
        </w:rPr>
        <w:t xml:space="preserve"> </w:t>
      </w:r>
      <w:r w:rsidR="00623F5E">
        <w:rPr>
          <w:rFonts w:ascii="Times New Roman" w:hAnsi="Times New Roman" w:cs="Times New Roman" w:hint="eastAsia"/>
          <w:color w:val="000000"/>
        </w:rPr>
        <w:t>併發症為重要因子</w:t>
      </w:r>
      <w:r w:rsidR="00305E8E">
        <w:rPr>
          <w:rFonts w:ascii="Times New Roman" w:hAnsi="Times New Roman" w:cs="Times New Roman" w:hint="eastAsia"/>
          <w:color w:val="000000"/>
        </w:rPr>
        <w:t xml:space="preserve"> </w:t>
      </w:r>
    </w:p>
    <w:p w14:paraId="6ACDB39D" w14:textId="39AA6E41" w:rsidR="006B6858" w:rsidRPr="00C82366" w:rsidRDefault="006B6858" w:rsidP="006B6858">
      <w:pPr>
        <w:rPr>
          <w:rFonts w:ascii="Times New Roman" w:hAnsi="Times New Roman" w:cs="Times New Roman"/>
          <w:color w:val="FF0000"/>
        </w:rPr>
      </w:pPr>
      <w:r w:rsidRPr="00C82366">
        <w:rPr>
          <w:rFonts w:ascii="Times New Roman" w:hAnsi="Times New Roman" w:cs="Times New Roman" w:hint="eastAsia"/>
          <w:color w:val="FF0000"/>
        </w:rPr>
        <w:t>資料不顯著的原因</w:t>
      </w:r>
      <w:r w:rsidRPr="00C82366">
        <w:rPr>
          <w:rFonts w:ascii="Times New Roman" w:hAnsi="Times New Roman" w:cs="Times New Roman" w:hint="eastAsia"/>
          <w:color w:val="FF0000"/>
        </w:rPr>
        <w:t xml:space="preserve">:  </w:t>
      </w:r>
      <w:r w:rsidRPr="00C82366">
        <w:rPr>
          <w:rFonts w:ascii="Times New Roman" w:hAnsi="Times New Roman" w:cs="Times New Roman" w:hint="eastAsia"/>
          <w:color w:val="FF0000"/>
        </w:rPr>
        <w:t>樣本數過小、發病率太低</w:t>
      </w:r>
      <w:r w:rsidR="00C82366" w:rsidRPr="00C82366">
        <w:rPr>
          <w:rFonts w:ascii="Times New Roman" w:hAnsi="Times New Roman" w:cs="Times New Roman" w:hint="eastAsia"/>
          <w:color w:val="FF0000"/>
        </w:rPr>
        <w:t>、</w:t>
      </w:r>
      <w:r w:rsidR="00C82366">
        <w:rPr>
          <w:rFonts w:ascii="Times New Roman" w:hAnsi="Times New Roman" w:cs="Times New Roman" w:hint="eastAsia"/>
          <w:color w:val="FF0000"/>
        </w:rPr>
        <w:t>b</w:t>
      </w:r>
      <w:r w:rsidR="00C82366">
        <w:rPr>
          <w:rFonts w:ascii="Times New Roman" w:hAnsi="Times New Roman" w:cs="Times New Roman"/>
          <w:color w:val="FF0000"/>
        </w:rPr>
        <w:t>aseline</w:t>
      </w:r>
      <w:r w:rsidR="00C82366">
        <w:rPr>
          <w:rFonts w:ascii="Times New Roman" w:hAnsi="Times New Roman" w:cs="Times New Roman" w:hint="eastAsia"/>
          <w:color w:val="FF0000"/>
        </w:rPr>
        <w:t xml:space="preserve"> </w:t>
      </w:r>
      <w:r w:rsidR="00C82366">
        <w:rPr>
          <w:rFonts w:ascii="Times New Roman" w:hAnsi="Times New Roman" w:cs="Times New Roman" w:hint="eastAsia"/>
          <w:color w:val="FF0000"/>
        </w:rPr>
        <w:t>每季只算一個</w:t>
      </w:r>
      <w:r w:rsidR="00C82366">
        <w:rPr>
          <w:rFonts w:ascii="Times New Roman" w:hAnsi="Times New Roman" w:cs="Times New Roman" w:hint="eastAsia"/>
          <w:color w:val="FF0000"/>
        </w:rPr>
        <w:t>m</w:t>
      </w:r>
      <w:r w:rsidR="00C82366">
        <w:rPr>
          <w:rFonts w:ascii="Times New Roman" w:hAnsi="Times New Roman" w:cs="Times New Roman"/>
          <w:color w:val="FF0000"/>
        </w:rPr>
        <w:t>ean</w:t>
      </w:r>
      <w:r w:rsidR="00C82366">
        <w:rPr>
          <w:rFonts w:ascii="Times New Roman" w:hAnsi="Times New Roman" w:cs="Times New Roman" w:hint="eastAsia"/>
          <w:color w:val="FF0000"/>
        </w:rPr>
        <w:t>資訊丟失過多</w:t>
      </w:r>
    </w:p>
    <w:p w14:paraId="7070752C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254C0735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70BD3738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25FC5DAD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5DA272EA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3C1F5645" w14:textId="77777777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193D780D" w14:textId="4A0ABF4E" w:rsidR="006B6858" w:rsidRDefault="006B6858" w:rsidP="006B6858">
      <w:pPr>
        <w:rPr>
          <w:rFonts w:ascii="Times New Roman" w:hAnsi="Times New Roman" w:cs="Times New Roman"/>
          <w:color w:val="000000"/>
        </w:rPr>
      </w:pPr>
    </w:p>
    <w:p w14:paraId="3793FBD0" w14:textId="77777777" w:rsidR="00A81312" w:rsidRDefault="00A81312" w:rsidP="006B6858">
      <w:pPr>
        <w:rPr>
          <w:rFonts w:ascii="Times New Roman" w:hAnsi="Times New Roman" w:cs="Times New Roman"/>
          <w:color w:val="000000"/>
        </w:rPr>
      </w:pPr>
    </w:p>
    <w:p w14:paraId="66333C2C" w14:textId="77777777" w:rsidR="006B6858" w:rsidRDefault="006B6858" w:rsidP="006B6858">
      <w:pPr>
        <w:pStyle w:val="Web"/>
        <w:tabs>
          <w:tab w:val="left" w:pos="1275"/>
        </w:tabs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lastRenderedPageBreak/>
        <w:t>架構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56985FB1" w14:textId="77777777" w:rsidR="006B6858" w:rsidRDefault="006B6858" w:rsidP="006B6858">
      <w:pPr>
        <w:pStyle w:val="Web"/>
        <w:tabs>
          <w:tab w:val="left" w:pos="1275"/>
        </w:tabs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研究目的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E9BDEDF" w14:textId="77777777" w:rsidR="006B6858" w:rsidRDefault="006B6858" w:rsidP="006B6858">
      <w:pPr>
        <w:pStyle w:val="Web"/>
        <w:tabs>
          <w:tab w:val="left" w:pos="1275"/>
        </w:tabs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參考論文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</w:p>
    <w:p w14:paraId="2CC1D51F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資料描述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2319E460" w14:textId="77777777" w:rsidR="006B6858" w:rsidRDefault="006B6858" w:rsidP="006B6858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b/>
          <w:bCs/>
          <w:color w:val="000000"/>
        </w:rPr>
        <w:t>資料來源、</w:t>
      </w:r>
      <w:r>
        <w:rPr>
          <w:rFonts w:ascii="Arial" w:hAnsi="Arial" w:cs="Arial"/>
          <w:b/>
          <w:bCs/>
          <w:color w:val="000000"/>
        </w:rPr>
        <w:t>資料區間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35AEFBF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目標</w:t>
      </w:r>
      <w:r>
        <w:rPr>
          <w:rFonts w:ascii="Arial" w:hAnsi="Arial" w:cs="Arial" w:hint="eastAsia"/>
          <w:b/>
          <w:bCs/>
          <w:color w:val="000000"/>
        </w:rPr>
        <w:t>疾病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、相關併發症</w:t>
      </w:r>
    </w:p>
    <w:p w14:paraId="42AC470E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xclude1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、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ontrol disease </w:t>
      </w:r>
    </w:p>
    <w:p w14:paraId="662EC7AA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AB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的定義</w:t>
      </w:r>
    </w:p>
    <w:p w14:paraId="2BAEADF5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7546ABD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流程圖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2C8FD397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Step1: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三院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lab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清理</w:t>
      </w:r>
    </w:p>
    <w:p w14:paraId="24B51628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資料摘要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1(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資料分布問題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521FCF40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95EB879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Step2: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併發症及目標病患篩選</w:t>
      </w:r>
    </w:p>
    <w:p w14:paraId="31D7B4DA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資料摘要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 (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資料分布問題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B41E032" w14:textId="77777777" w:rsidR="006B6858" w:rsidRPr="00062F14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9429F33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分析結果</w:t>
      </w:r>
    </w:p>
    <w:p w14:paraId="3BE25AD8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結論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75C3D8D9" w14:textId="77777777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預期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變異程度越高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越不穩定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理論上要增加併發症的風險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HR &gt; 1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7562E880" w14:textId="6C9BB0C4" w:rsidR="006B6858" w:rsidRDefault="006B6858" w:rsidP="006B6858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BD93B54" w14:textId="77777777" w:rsidR="00871760" w:rsidRPr="009B57CA" w:rsidRDefault="00871760" w:rsidP="006B6858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210298E8" w14:textId="62BDF288" w:rsidR="006B6858" w:rsidRPr="007072F4" w:rsidRDefault="006B6858" w:rsidP="007072F4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7072F4">
        <w:rPr>
          <w:rFonts w:ascii="Times New Roman" w:hAnsi="Times New Roman" w:cs="Times New Roman" w:hint="eastAsia"/>
          <w:color w:val="000000"/>
        </w:rPr>
        <w:t>看其他</w:t>
      </w:r>
      <w:r w:rsidR="00371C41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Pr="007072F4">
        <w:rPr>
          <w:rFonts w:ascii="Times New Roman" w:hAnsi="Times New Roman" w:cs="Times New Roman" w:hint="eastAsia"/>
          <w:color w:val="000000"/>
        </w:rPr>
        <w:t>t</w:t>
      </w:r>
      <w:r w:rsidRPr="007072F4">
        <w:rPr>
          <w:rFonts w:ascii="Times New Roman" w:hAnsi="Times New Roman" w:cs="Times New Roman"/>
          <w:color w:val="000000"/>
        </w:rPr>
        <w:t>est</w:t>
      </w:r>
      <w:r w:rsidRPr="007072F4">
        <w:rPr>
          <w:rFonts w:ascii="Times New Roman" w:hAnsi="Times New Roman" w:cs="Times New Roman" w:hint="eastAsia"/>
          <w:color w:val="000000"/>
        </w:rPr>
        <w:t>_</w:t>
      </w:r>
      <w:r w:rsidRPr="007072F4">
        <w:rPr>
          <w:rFonts w:ascii="Times New Roman" w:hAnsi="Times New Roman" w:cs="Times New Roman"/>
          <w:color w:val="000000"/>
        </w:rPr>
        <w:t>item</w:t>
      </w:r>
      <w:r w:rsidRPr="007072F4">
        <w:rPr>
          <w:rFonts w:ascii="Times New Roman" w:hAnsi="Times New Roman" w:cs="Times New Roman" w:hint="eastAsia"/>
          <w:color w:val="000000"/>
        </w:rPr>
        <w:t>的狀況</w:t>
      </w:r>
      <w:r w:rsidRPr="007072F4">
        <w:rPr>
          <w:rFonts w:ascii="Times New Roman" w:hAnsi="Times New Roman" w:cs="Times New Roman" w:hint="eastAsia"/>
          <w:color w:val="000000"/>
        </w:rPr>
        <w:t xml:space="preserve"> </w:t>
      </w:r>
      <w:r w:rsidRPr="007072F4">
        <w:rPr>
          <w:rFonts w:ascii="Times New Roman" w:hAnsi="Times New Roman" w:cs="Times New Roman"/>
          <w:color w:val="000000"/>
        </w:rPr>
        <w:t xml:space="preserve">uric </w:t>
      </w:r>
      <w:r w:rsidR="00933BC3">
        <w:rPr>
          <w:rFonts w:ascii="Times New Roman" w:hAnsi="Times New Roman" w:cs="Times New Roman"/>
          <w:color w:val="000000"/>
        </w:rPr>
        <w:t>/ creatinine</w:t>
      </w:r>
    </w:p>
    <w:p w14:paraId="7BB0C76E" w14:textId="7367A627" w:rsidR="006B6858" w:rsidRPr="007072F4" w:rsidRDefault="006B6858" w:rsidP="007072F4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7072F4">
        <w:rPr>
          <w:rFonts w:ascii="Times New Roman" w:hAnsi="Times New Roman" w:cs="Times New Roman" w:hint="eastAsia"/>
          <w:color w:val="000000"/>
          <w:lang w:eastAsia="zh-TW"/>
        </w:rPr>
        <w:t>看中風是否有相關併發症、和做哪些檢驗</w:t>
      </w:r>
    </w:p>
    <w:p w14:paraId="47DDFA5B" w14:textId="7BF7A276" w:rsidR="006B6858" w:rsidRDefault="0014081A" w:rsidP="00A866E1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調整</w:t>
      </w:r>
      <w:r>
        <w:rPr>
          <w:rFonts w:ascii="Times New Roman" w:hAnsi="Times New Roman" w:cs="Times New Roman"/>
          <w:color w:val="000000"/>
          <w:lang w:eastAsia="zh-TW"/>
        </w:rPr>
        <w:t xml:space="preserve"> baseline mean</w:t>
      </w:r>
      <w:r w:rsidR="00D857C6">
        <w:rPr>
          <w:rFonts w:ascii="Times New Roman" w:hAnsi="Times New Roman" w:cs="Times New Roman" w:hint="eastAsia"/>
          <w:color w:val="000000"/>
          <w:lang w:eastAsia="zh-TW"/>
        </w:rPr>
        <w:t>、後續的</w:t>
      </w:r>
      <w:r w:rsidR="00D857C6">
        <w:rPr>
          <w:rFonts w:ascii="Times New Roman" w:hAnsi="Times New Roman" w:cs="Times New Roman" w:hint="eastAsia"/>
          <w:color w:val="000000"/>
          <w:lang w:eastAsia="zh-TW"/>
        </w:rPr>
        <w:t xml:space="preserve">sd, rms, </w:t>
      </w:r>
      <w:r w:rsidR="008E4F9B">
        <w:rPr>
          <w:rFonts w:ascii="Times New Roman" w:hAnsi="Times New Roman" w:cs="Times New Roman" w:hint="eastAsia"/>
          <w:color w:val="000000"/>
          <w:lang w:eastAsia="zh-TW"/>
        </w:rPr>
        <w:t>CV</w:t>
      </w:r>
      <w:r w:rsidR="008E4F9B">
        <w:rPr>
          <w:rFonts w:ascii="Times New Roman" w:hAnsi="Times New Roman" w:cs="Times New Roman" w:hint="eastAsia"/>
          <w:color w:val="000000"/>
          <w:lang w:eastAsia="zh-TW"/>
        </w:rPr>
        <w:t>皆做加權</w:t>
      </w:r>
    </w:p>
    <w:p w14:paraId="70DA6860" w14:textId="2169E679" w:rsidR="00D857C6" w:rsidRDefault="00D857C6" w:rsidP="008E047D">
      <w:pPr>
        <w:rPr>
          <w:rFonts w:ascii="Times New Roman" w:hAnsi="Times New Roman" w:cs="Times New Roman"/>
          <w:color w:val="000000"/>
        </w:rPr>
      </w:pPr>
    </w:p>
    <w:p w14:paraId="76BB7CE8" w14:textId="11B3BF07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37B43501" w14:textId="17622974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2BDD028F" w14:textId="58B8035C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2665D157" w14:textId="2B1CC62E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09EBA8CF" w14:textId="30B7B55D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7184AE81" w14:textId="06C84873" w:rsidR="0019437B" w:rsidRPr="00B60EF8" w:rsidRDefault="008E047D" w:rsidP="00B60EF8">
      <w:pPr>
        <w:rPr>
          <w:rFonts w:ascii="Times New Roman" w:hAnsi="Times New Roman" w:cs="Times New Roman" w:hint="eastAsia"/>
          <w:color w:val="000000"/>
          <w:lang w:val="en-US"/>
        </w:rPr>
      </w:pPr>
      <w:r w:rsidRPr="00B60EF8">
        <w:rPr>
          <w:rFonts w:ascii="Times New Roman" w:hAnsi="Times New Roman" w:cs="Times New Roman"/>
          <w:color w:val="000000"/>
          <w:lang w:val="en-US"/>
        </w:rPr>
        <w:lastRenderedPageBreak/>
        <w:t>Test_item:</w:t>
      </w:r>
      <w:r w:rsidR="00B60EF8" w:rsidRPr="00B60EF8">
        <w:rPr>
          <w:lang w:val="en-US"/>
        </w:rPr>
        <w:t xml:space="preserve"> </w:t>
      </w:r>
      <w:r w:rsidR="00B60EF8" w:rsidRPr="00B60EF8">
        <w:rPr>
          <w:rFonts w:ascii="Times New Roman" w:hAnsi="Times New Roman" w:cs="Times New Roman"/>
          <w:color w:val="000000"/>
          <w:lang w:val="en-US"/>
        </w:rPr>
        <w:t>HbA1c</w:t>
      </w:r>
      <w:r w:rsidR="00B60EF8">
        <w:rPr>
          <w:rFonts w:ascii="Times New Roman" w:hAnsi="Times New Roman" w:cs="Times New Roman" w:hint="eastAsia"/>
          <w:color w:val="000000"/>
        </w:rPr>
        <w:t>、</w:t>
      </w:r>
      <w:r w:rsidR="00B60EF8" w:rsidRPr="00B60EF8">
        <w:rPr>
          <w:rFonts w:ascii="Times New Roman" w:hAnsi="Times New Roman" w:cs="Times New Roman"/>
          <w:color w:val="000000"/>
          <w:lang w:val="en-US"/>
        </w:rPr>
        <w:t>ALBUMIN</w:t>
      </w:r>
      <w:r w:rsidR="00B60EF8">
        <w:rPr>
          <w:rFonts w:ascii="Times New Roman" w:hAnsi="Times New Roman" w:cs="Times New Roman" w:hint="eastAsia"/>
          <w:color w:val="000000"/>
          <w:lang w:val="en-US"/>
        </w:rPr>
        <w:t>、</w:t>
      </w:r>
      <w:r w:rsidR="009F71C1" w:rsidRPr="009F71C1">
        <w:rPr>
          <w:rFonts w:ascii="Times New Roman" w:hAnsi="Times New Roman" w:cs="Times New Roman"/>
          <w:color w:val="000000"/>
          <w:lang w:val="en-US"/>
        </w:rPr>
        <w:t>Uric</w:t>
      </w:r>
      <w:r w:rsidR="00AA3A95">
        <w:rPr>
          <w:rFonts w:ascii="Times New Roman" w:hAnsi="Times New Roman" w:cs="Times New Roman" w:hint="eastAsia"/>
          <w:color w:val="000000"/>
          <w:lang w:val="en-US"/>
        </w:rPr>
        <w:t>、</w:t>
      </w:r>
      <w:r w:rsidR="00AA3A95" w:rsidRPr="00AA3A95">
        <w:rPr>
          <w:rFonts w:ascii="Times New Roman" w:hAnsi="Times New Roman" w:cs="Times New Roman"/>
          <w:color w:val="000000"/>
          <w:lang w:val="en-US"/>
        </w:rPr>
        <w:t>Creatinine</w:t>
      </w:r>
      <w:r w:rsidR="00503C5D">
        <w:rPr>
          <w:rFonts w:ascii="Times New Roman" w:hAnsi="Times New Roman" w:cs="Times New Roman" w:hint="eastAsia"/>
          <w:color w:val="000000"/>
          <w:lang w:val="en-US"/>
        </w:rPr>
        <w:t>、</w:t>
      </w:r>
      <w:r w:rsidR="00503C5D" w:rsidRPr="00503C5D">
        <w:rPr>
          <w:rFonts w:ascii="Times New Roman" w:hAnsi="Times New Roman" w:cs="Times New Roman"/>
          <w:color w:val="000000"/>
          <w:lang w:val="en-US"/>
        </w:rPr>
        <w:t>HDL</w:t>
      </w:r>
      <w:r w:rsidR="00BA16BA">
        <w:rPr>
          <w:rFonts w:ascii="Times New Roman" w:hAnsi="Times New Roman" w:cs="Times New Roman" w:hint="eastAsia"/>
          <w:color w:val="000000"/>
          <w:lang w:val="en-US"/>
        </w:rPr>
        <w:t>、</w:t>
      </w:r>
      <w:r w:rsidR="00BA16BA" w:rsidRPr="00BA16BA">
        <w:rPr>
          <w:rFonts w:ascii="Times New Roman" w:hAnsi="Times New Roman" w:cs="Times New Roman"/>
          <w:color w:val="000000"/>
          <w:lang w:val="en-US"/>
        </w:rPr>
        <w:t>LDL</w:t>
      </w:r>
    </w:p>
    <w:p w14:paraId="6A5D9B85" w14:textId="77777777" w:rsidR="00962F5D" w:rsidRPr="00B60EF8" w:rsidRDefault="00962F5D" w:rsidP="00962F5D">
      <w:pPr>
        <w:rPr>
          <w:rFonts w:ascii="Times New Roman" w:hAnsi="Times New Roman" w:cs="Times New Roman"/>
          <w:color w:val="000000"/>
          <w:lang w:val="en-US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"/>
        <w:gridCol w:w="1108"/>
        <w:gridCol w:w="2134"/>
        <w:gridCol w:w="943"/>
        <w:gridCol w:w="996"/>
        <w:gridCol w:w="958"/>
        <w:gridCol w:w="2426"/>
      </w:tblGrid>
      <w:tr w:rsidR="000B7F14" w:rsidRPr="000B7F14" w14:paraId="44E2382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DA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82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test_item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3E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outcome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FB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4C8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E5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HR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EB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CI</w:t>
            </w:r>
          </w:p>
        </w:tc>
      </w:tr>
      <w:tr w:rsidR="000B7F14" w:rsidRPr="000B7F14" w14:paraId="1C711DA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12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F7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7FD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CAA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11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D60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1.149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C49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1.035,1.277</w:t>
            </w:r>
          </w:p>
        </w:tc>
      </w:tr>
      <w:tr w:rsidR="000B7F14" w:rsidRPr="000B7F14" w14:paraId="1F9E3CF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D4C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B8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B1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7D8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783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5C6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1.234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D32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0.997,1.528</w:t>
            </w:r>
          </w:p>
        </w:tc>
      </w:tr>
      <w:tr w:rsidR="000B7F14" w:rsidRPr="000B7F14" w14:paraId="2C5E731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3D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D1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D7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777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098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CFE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591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0.432,1.455</w:t>
            </w:r>
          </w:p>
        </w:tc>
      </w:tr>
      <w:tr w:rsidR="000B7F14" w:rsidRPr="000B7F14" w14:paraId="2D0CB11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FC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A4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C4E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A29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2CD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C73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1.276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48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1.077,1.511</w:t>
            </w:r>
          </w:p>
        </w:tc>
      </w:tr>
      <w:tr w:rsidR="000B7F14" w:rsidRPr="000B7F14" w14:paraId="0887303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D1F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C2C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48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C34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303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9B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93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0,2.803</w:t>
            </w:r>
          </w:p>
        </w:tc>
      </w:tr>
      <w:tr w:rsidR="000B7F14" w:rsidRPr="000B7F14" w14:paraId="553BEBF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B7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42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21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D42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4C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129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1E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0.734,1.053</w:t>
            </w:r>
          </w:p>
        </w:tc>
      </w:tr>
      <w:tr w:rsidR="000B7F14" w:rsidRPr="000B7F14" w14:paraId="3BDD9A9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556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AD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D4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D8C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8C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B4A0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1.768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CD6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1.343,2.326</w:t>
            </w:r>
          </w:p>
        </w:tc>
      </w:tr>
      <w:tr w:rsidR="000B7F14" w:rsidRPr="000B7F14" w14:paraId="080E81B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6D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98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56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E8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F74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BF3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084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0.05,1.037</w:t>
            </w:r>
          </w:p>
        </w:tc>
      </w:tr>
      <w:tr w:rsidR="000B7F14" w:rsidRPr="000B7F14" w14:paraId="70E9BA4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92E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ABA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BEF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457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FA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3F3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B1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0.075,2.065</w:t>
            </w:r>
          </w:p>
        </w:tc>
      </w:tr>
      <w:tr w:rsidR="000B7F14" w:rsidRPr="000B7F14" w14:paraId="7AD337B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66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1B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0A2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09D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CF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9CC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187.034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B20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0.045,769457.059</w:t>
            </w:r>
          </w:p>
        </w:tc>
      </w:tr>
      <w:tr w:rsidR="000B7F14" w:rsidRPr="000B7F14" w14:paraId="194C45B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4A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EF3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DD8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7C91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D0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1AC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0.626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6A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0.095,4.11</w:t>
            </w:r>
          </w:p>
        </w:tc>
      </w:tr>
      <w:tr w:rsidR="000B7F14" w:rsidRPr="000B7F14" w14:paraId="68AAF6F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F1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C6B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DD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FBD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EAB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CA7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6.66E+10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1C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0,3.67299051294872e+25</w:t>
            </w:r>
          </w:p>
        </w:tc>
      </w:tr>
      <w:tr w:rsidR="000B7F14" w:rsidRPr="000B7F14" w14:paraId="2362F66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60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FB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0E1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CBC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139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601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A4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0.062,10.171</w:t>
            </w:r>
          </w:p>
        </w:tc>
      </w:tr>
      <w:tr w:rsidR="000B7F14" w:rsidRPr="000B7F14" w14:paraId="79D1B2B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D4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D8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6A2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7F0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60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E8F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6A9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0.006,3.294</w:t>
            </w:r>
          </w:p>
        </w:tc>
      </w:tr>
      <w:tr w:rsidR="000B7F14" w:rsidRPr="000B7F14" w14:paraId="347D465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30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17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17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FF1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2B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B4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AE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0.489,1.351</w:t>
            </w:r>
          </w:p>
        </w:tc>
      </w:tr>
      <w:tr w:rsidR="000B7F14" w:rsidRPr="000B7F14" w14:paraId="017B6D8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F37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FC7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F1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393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86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1F4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6A5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0.486,1.327</w:t>
            </w:r>
          </w:p>
        </w:tc>
      </w:tr>
      <w:tr w:rsidR="000B7F14" w:rsidRPr="000B7F14" w14:paraId="0A3EC6B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E40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A5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A36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DAD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79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108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1.042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12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0.388,2.794</w:t>
            </w:r>
          </w:p>
        </w:tc>
      </w:tr>
      <w:tr w:rsidR="000B7F14" w:rsidRPr="000B7F14" w14:paraId="43C8775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65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242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5CC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420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9F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370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0.855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AA3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0.493,1.481</w:t>
            </w:r>
          </w:p>
        </w:tc>
      </w:tr>
      <w:tr w:rsidR="000B7F14" w:rsidRPr="000B7F14" w14:paraId="3D8D2BB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1FE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90B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E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1C5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63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E9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B3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0,3672.825</w:t>
            </w:r>
          </w:p>
        </w:tc>
      </w:tr>
      <w:tr w:rsidR="000B7F14" w:rsidRPr="000B7F14" w14:paraId="6759D9C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2EA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6D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174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5C9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8C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A78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0.051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BBD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0.027,0.096</w:t>
            </w:r>
          </w:p>
        </w:tc>
      </w:tr>
      <w:tr w:rsidR="000B7F14" w:rsidRPr="000B7F14" w14:paraId="39DD040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B93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A0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76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340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B0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CF9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26.894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71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14.196,50.95</w:t>
            </w:r>
          </w:p>
        </w:tc>
      </w:tr>
      <w:tr w:rsidR="000B7F14" w:rsidRPr="000B7F14" w14:paraId="57EAB2E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8EB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BF1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F9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A1C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D40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61F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30EC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0.982,1.007</w:t>
            </w:r>
          </w:p>
        </w:tc>
      </w:tr>
      <w:tr w:rsidR="000B7F14" w:rsidRPr="000B7F14" w14:paraId="16A352D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DE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1BC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FD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B28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98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3E3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78C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0.987,1.013</w:t>
            </w:r>
          </w:p>
        </w:tc>
      </w:tr>
      <w:tr w:rsidR="000B7F14" w:rsidRPr="000B7F14" w14:paraId="387D815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2AC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9C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0C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2CA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457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3D9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C5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0.961,1.013</w:t>
            </w:r>
          </w:p>
        </w:tc>
      </w:tr>
      <w:tr w:rsidR="000B7F14" w:rsidRPr="000B7F14" w14:paraId="4E93D88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9AF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AD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F98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9D1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79C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F1B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35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0.983,1.008</w:t>
            </w:r>
          </w:p>
        </w:tc>
      </w:tr>
      <w:tr w:rsidR="000B7F14" w:rsidRPr="000B7F14" w14:paraId="0C2EBC6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86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16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45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3A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96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661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95D5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0.422,1.657</w:t>
            </w:r>
          </w:p>
        </w:tc>
      </w:tr>
      <w:tr w:rsidR="000B7F14" w:rsidRPr="000B7F14" w14:paraId="173FF83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A7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371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65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E72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B1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6A9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60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0.987,1.011</w:t>
            </w:r>
          </w:p>
        </w:tc>
      </w:tr>
      <w:tr w:rsidR="000B7F14" w:rsidRPr="000B7F14" w14:paraId="5B2D736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1C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63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76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2C0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D34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1B7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7C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0.97,1.012</w:t>
            </w:r>
          </w:p>
        </w:tc>
      </w:tr>
      <w:tr w:rsidR="000B7F14" w:rsidRPr="000B7F14" w14:paraId="7360394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14A0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C1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F4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891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2DF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4B3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AD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10B06B0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1E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85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BBA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153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C7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224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0.642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35B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2B2A19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5975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FB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83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C52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B4C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60F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0.552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4E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464DA3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270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E7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DC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E1F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AA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CA1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E8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163CFC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8B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1C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605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0F8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14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07E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1.932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E5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71BEDF2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26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C7B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7D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EA9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FD1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6CA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0.275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E4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7693052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D8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823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CB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848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D0D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9E9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5E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A9F937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2A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6D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C9E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B4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BC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45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9A9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0.946,1.009</w:t>
            </w:r>
          </w:p>
        </w:tc>
      </w:tr>
      <w:tr w:rsidR="000B7F14" w:rsidRPr="000B7F14" w14:paraId="5624F94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FD9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8C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E8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47A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77C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052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C7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0.946,1.008</w:t>
            </w:r>
          </w:p>
        </w:tc>
      </w:tr>
      <w:tr w:rsidR="000B7F14" w:rsidRPr="000B7F14" w14:paraId="565608F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052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28A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377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6FB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0A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262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8FF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0.943,1.082</w:t>
            </w:r>
          </w:p>
        </w:tc>
      </w:tr>
      <w:tr w:rsidR="000B7F14" w:rsidRPr="000B7F14" w14:paraId="3AFF2B2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078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8B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7BC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A53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D9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4A7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6B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0.947,1.008</w:t>
            </w:r>
          </w:p>
        </w:tc>
      </w:tr>
      <w:tr w:rsidR="000B7F14" w:rsidRPr="000B7F14" w14:paraId="42A9A08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99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87B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E0E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0A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76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26C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778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0.001,1450.737</w:t>
            </w:r>
          </w:p>
        </w:tc>
      </w:tr>
      <w:tr w:rsidR="000B7F14" w:rsidRPr="000B7F14" w14:paraId="010911B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116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37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40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E44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FC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9EE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82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0.937,1.009</w:t>
            </w:r>
          </w:p>
        </w:tc>
      </w:tr>
      <w:tr w:rsidR="000B7F14" w:rsidRPr="000B7F14" w14:paraId="3577EAE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746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46B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DC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401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2E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930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D48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0.971,1.054</w:t>
            </w:r>
          </w:p>
        </w:tc>
      </w:tr>
      <w:tr w:rsidR="000B7F14" w:rsidRPr="000B7F14" w14:paraId="6322753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77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F7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EB8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00C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3D6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0B6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97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0.904,1.033</w:t>
            </w:r>
          </w:p>
        </w:tc>
      </w:tr>
      <w:tr w:rsidR="000B7F14" w:rsidRPr="000B7F14" w14:paraId="1467236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656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9A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D2C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E5C9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710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5D9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AA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0.874,1.084</w:t>
            </w:r>
          </w:p>
        </w:tc>
      </w:tr>
      <w:tr w:rsidR="000B7F14" w:rsidRPr="000B7F14" w14:paraId="4D0420C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47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B51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CC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F80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19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1F3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B1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0.713,1.331</w:t>
            </w:r>
          </w:p>
        </w:tc>
      </w:tr>
      <w:tr w:rsidR="000B7F14" w:rsidRPr="000B7F14" w14:paraId="4D0C08E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6D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C6A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46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8D3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29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24B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CC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0.885,1.067</w:t>
            </w:r>
          </w:p>
        </w:tc>
      </w:tr>
      <w:tr w:rsidR="000B7F14" w:rsidRPr="000B7F14" w14:paraId="1884315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BB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436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CA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0CB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65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9F3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2E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0.087,7.859</w:t>
            </w:r>
          </w:p>
        </w:tc>
      </w:tr>
      <w:tr w:rsidR="000B7F14" w:rsidRPr="000B7F14" w14:paraId="6A718D4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A5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693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57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E17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721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6FB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ADB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0.841,1.04</w:t>
            </w:r>
          </w:p>
        </w:tc>
      </w:tr>
      <w:tr w:rsidR="000B7F14" w:rsidRPr="000B7F14" w14:paraId="007E230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FA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81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4D0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347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B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CA3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1.069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A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0.906,1.26</w:t>
            </w:r>
          </w:p>
        </w:tc>
      </w:tr>
      <w:tr w:rsidR="000B7F14" w:rsidRPr="000B7F14" w14:paraId="2597A9D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95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58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045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8D5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B5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FBA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0.573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FA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0.242,1.353</w:t>
            </w:r>
          </w:p>
        </w:tc>
      </w:tr>
      <w:tr w:rsidR="000B7F14" w:rsidRPr="000B7F14" w14:paraId="6E3E75D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84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959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BC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0E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BF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196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0.37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52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0.127,1.082</w:t>
            </w:r>
          </w:p>
        </w:tc>
      </w:tr>
      <w:tr w:rsidR="000B7F14" w:rsidRPr="000B7F14" w14:paraId="4F6B944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6F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023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668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F02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01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C26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409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0,2.66</w:t>
            </w:r>
          </w:p>
        </w:tc>
      </w:tr>
      <w:tr w:rsidR="000B7F14" w:rsidRPr="000B7F14" w14:paraId="780DD00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98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BF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BD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4F7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E5F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F47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0.286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BB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0.086,0.954</w:t>
            </w:r>
          </w:p>
        </w:tc>
      </w:tr>
      <w:tr w:rsidR="000B7F14" w:rsidRPr="000B7F14" w14:paraId="01D0697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C2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01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7F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EE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CD7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19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A49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0,4.17</w:t>
            </w:r>
          </w:p>
        </w:tc>
      </w:tr>
      <w:tr w:rsidR="000B7F14" w:rsidRPr="000B7F14" w14:paraId="6ACF7AD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97B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model32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6A3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11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305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83B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F49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0.256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A2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0.06,1.087</w:t>
            </w:r>
          </w:p>
        </w:tc>
      </w:tr>
      <w:tr w:rsidR="000B7F14" w:rsidRPr="000B7F14" w14:paraId="79D2EB6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21C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DE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72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9C4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6A8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4D8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4.189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0C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0.528,33.235</w:t>
            </w:r>
          </w:p>
        </w:tc>
      </w:tr>
      <w:tr w:rsidR="000B7F14" w:rsidRPr="000B7F14" w14:paraId="03BEB8A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E7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370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CEC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384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E3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FB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6E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0.808,1.475</w:t>
            </w:r>
          </w:p>
        </w:tc>
      </w:tr>
      <w:tr w:rsidR="000B7F14" w:rsidRPr="000B7F14" w14:paraId="18C8889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B4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45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520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374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42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D46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1.086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5F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0.783,1.507</w:t>
            </w:r>
          </w:p>
        </w:tc>
      </w:tr>
      <w:tr w:rsidR="000B7F14" w:rsidRPr="000B7F14" w14:paraId="777F42D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B6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2B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0F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75B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CA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9B9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1.074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7FD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0.489,2.357</w:t>
            </w:r>
          </w:p>
        </w:tc>
      </w:tr>
      <w:tr w:rsidR="000B7F14" w:rsidRPr="000B7F14" w14:paraId="7716B42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7B7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543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F50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1E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92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783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1.082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FB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0.791,1.48</w:t>
            </w:r>
          </w:p>
        </w:tc>
      </w:tr>
      <w:tr w:rsidR="000B7F14" w:rsidRPr="000B7F14" w14:paraId="074C36C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977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16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6C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E6F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C6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0E9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2.66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8F6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0.022,315.674</w:t>
            </w:r>
          </w:p>
        </w:tc>
      </w:tr>
      <w:tr w:rsidR="000B7F14" w:rsidRPr="000B7F14" w14:paraId="0C343E4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85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004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95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F8F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D6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C36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1.262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AF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0.801,1.988</w:t>
            </w:r>
          </w:p>
        </w:tc>
      </w:tr>
      <w:tr w:rsidR="000B7F14" w:rsidRPr="000B7F14" w14:paraId="025D3E5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E38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C0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93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422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B62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62B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F1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0.496,1.335</w:t>
            </w:r>
          </w:p>
        </w:tc>
      </w:tr>
      <w:tr w:rsidR="000B7F14" w:rsidRPr="000B7F14" w14:paraId="7A85E9D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48A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2A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D0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1F2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6F7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0C2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26A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0.974,1.006</w:t>
            </w:r>
          </w:p>
        </w:tc>
      </w:tr>
      <w:tr w:rsidR="000B7F14" w:rsidRPr="000B7F14" w14:paraId="4E83E74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1C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24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148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14B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03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2C3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F45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0.974,1.009</w:t>
            </w:r>
          </w:p>
        </w:tc>
      </w:tr>
      <w:tr w:rsidR="000B7F14" w:rsidRPr="000B7F14" w14:paraId="65CD3A8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6C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19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A42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C1B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56E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E7E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686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0.973,1.009</w:t>
            </w:r>
          </w:p>
        </w:tc>
      </w:tr>
      <w:tr w:rsidR="000B7F14" w:rsidRPr="000B7F14" w14:paraId="5D55F3D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BBB6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BD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C19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7F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68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AC9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DA1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0.973,1.007</w:t>
            </w:r>
          </w:p>
        </w:tc>
      </w:tr>
      <w:tr w:rsidR="000B7F14" w:rsidRPr="000B7F14" w14:paraId="1A64A09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0AC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F4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A0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44D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D46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6D9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76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0.657,1.228</w:t>
            </w:r>
          </w:p>
        </w:tc>
      </w:tr>
      <w:tr w:rsidR="000B7F14" w:rsidRPr="000B7F14" w14:paraId="0C847F0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653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32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7B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252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366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53E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A53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0.977,1.009</w:t>
            </w:r>
          </w:p>
        </w:tc>
      </w:tr>
      <w:tr w:rsidR="000B7F14" w:rsidRPr="000B7F14" w14:paraId="7718242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FF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D6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52D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E08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B6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28C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5EE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0.98,1.008</w:t>
            </w:r>
          </w:p>
        </w:tc>
      </w:tr>
      <w:tr w:rsidR="000B7F14" w:rsidRPr="000B7F14" w14:paraId="1ADB4FA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C5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B40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EC3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4B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C1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F57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A3B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3EF4ED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397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8F5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7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197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B02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40B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267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E6EDA7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83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37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F4B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419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C0B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FA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165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D8AFEB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2A0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DD2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0B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519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09F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0E3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E9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624D01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8C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9D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4F3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CED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E4F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2BD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8199.648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2C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03C1FB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0E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FF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187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FB9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2EE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974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40D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11F111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993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6B2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FD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EA0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6E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C16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01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38D596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E15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AA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2E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9E9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15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1CF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050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0.993,1.018</w:t>
            </w:r>
          </w:p>
        </w:tc>
      </w:tr>
      <w:tr w:rsidR="000B7F14" w:rsidRPr="000B7F14" w14:paraId="357919E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A4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2A7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B6E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F7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BE8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3EB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24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0.993,1.021</w:t>
            </w:r>
          </w:p>
        </w:tc>
      </w:tr>
      <w:tr w:rsidR="000B7F14" w:rsidRPr="000B7F14" w14:paraId="101D1B3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7CD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A1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94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6C0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39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E194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84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0.955,1.029</w:t>
            </w:r>
          </w:p>
        </w:tc>
      </w:tr>
      <w:tr w:rsidR="000B7F14" w:rsidRPr="000B7F14" w14:paraId="63AA8EF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46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D2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83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C1D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9C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2E6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38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0.994,1.02</w:t>
            </w:r>
          </w:p>
        </w:tc>
      </w:tr>
      <w:tr w:rsidR="000B7F14" w:rsidRPr="000B7F14" w14:paraId="5633BD4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CD1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model47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7F2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5F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EFC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BCD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7C8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A9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0.003,5.368</w:t>
            </w:r>
          </w:p>
        </w:tc>
      </w:tr>
      <w:tr w:rsidR="000B7F14" w:rsidRPr="000B7F14" w14:paraId="2FE21DB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F40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9DD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7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13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28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271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0F9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0.985,1.018</w:t>
            </w:r>
          </w:p>
        </w:tc>
      </w:tr>
      <w:tr w:rsidR="000B7F14" w:rsidRPr="000B7F14" w14:paraId="05D6929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FE5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57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3D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92A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36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31D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78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0.988,1.028</w:t>
            </w:r>
          </w:p>
        </w:tc>
      </w:tr>
      <w:tr w:rsidR="000B7F14" w:rsidRPr="000B7F14" w14:paraId="36CF7AF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CC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95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7B5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965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6A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34B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2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0.914,1.08</w:t>
            </w:r>
          </w:p>
        </w:tc>
      </w:tr>
      <w:tr w:rsidR="000B7F14" w:rsidRPr="000B7F14" w14:paraId="710F788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D7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DD4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E8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0BD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E66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E8D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98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0.947,1.256</w:t>
            </w:r>
          </w:p>
        </w:tc>
      </w:tr>
      <w:tr w:rsidR="000B7F14" w:rsidRPr="000B7F14" w14:paraId="246B86B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D43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21D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C87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6B7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3FC1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962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A0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0.461,1.087</w:t>
            </w:r>
          </w:p>
        </w:tc>
      </w:tr>
      <w:tr w:rsidR="000B7F14" w:rsidRPr="000B7F14" w14:paraId="04EDD44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8A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4D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822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0EE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5E2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157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1.057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662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0.94,1.19</w:t>
            </w:r>
          </w:p>
        </w:tc>
      </w:tr>
      <w:tr w:rsidR="000B7F14" w:rsidRPr="000B7F14" w14:paraId="134535D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B5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77C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EDB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2F7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F7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028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7B7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0.005,2.27</w:t>
            </w:r>
          </w:p>
        </w:tc>
      </w:tr>
      <w:tr w:rsidR="000B7F14" w:rsidRPr="000B7F14" w14:paraId="32C4577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35C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F81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69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401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F63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94D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D56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0.803,1.054</w:t>
            </w:r>
          </w:p>
        </w:tc>
      </w:tr>
      <w:tr w:rsidR="000B7F14" w:rsidRPr="000B7F14" w14:paraId="28ADE48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4CA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47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73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E9B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4B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ADC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1.168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39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0.949,1.437</w:t>
            </w:r>
          </w:p>
        </w:tc>
      </w:tr>
      <w:tr w:rsidR="000B7F14" w:rsidRPr="000B7F14" w14:paraId="0EA1F4A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52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7BF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044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000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B2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AE7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0.208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2F8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0.084,0.515</w:t>
            </w:r>
          </w:p>
        </w:tc>
      </w:tr>
      <w:tr w:rsidR="000B7F14" w:rsidRPr="000B7F14" w14:paraId="7F2B54D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D95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2E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CD5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C76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F4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93D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F68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0.049,0.491</w:t>
            </w:r>
          </w:p>
        </w:tc>
      </w:tr>
      <w:tr w:rsidR="000B7F14" w:rsidRPr="000B7F14" w14:paraId="0DFC539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6D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BC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48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162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CA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B9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7C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0,20.66</w:t>
            </w:r>
          </w:p>
        </w:tc>
      </w:tr>
      <w:tr w:rsidR="000B7F14" w:rsidRPr="000B7F14" w14:paraId="6A9E90B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9FB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189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C61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C9F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639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87E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0.114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1E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0.026,0.494</w:t>
            </w:r>
          </w:p>
        </w:tc>
      </w:tr>
      <w:tr w:rsidR="000B7F14" w:rsidRPr="000B7F14" w14:paraId="67F3D1F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553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A9D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AA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FAF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F1F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393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10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0,8474.83</w:t>
            </w:r>
          </w:p>
        </w:tc>
      </w:tr>
      <w:tr w:rsidR="000B7F14" w:rsidRPr="000B7F14" w14:paraId="3F218D9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A6F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519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A6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3A7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F3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908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5F3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0.015,0.408</w:t>
            </w:r>
          </w:p>
        </w:tc>
      </w:tr>
      <w:tr w:rsidR="000B7F14" w:rsidRPr="000B7F14" w14:paraId="269C12E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2C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4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A92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755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76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DBC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4.449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AD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0.529,37.409</w:t>
            </w:r>
          </w:p>
        </w:tc>
      </w:tr>
      <w:tr w:rsidR="000B7F14" w:rsidRPr="000B7F14" w14:paraId="7175342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C5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E9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1C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103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3B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A52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0.812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91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0.537,1.228</w:t>
            </w:r>
          </w:p>
        </w:tc>
      </w:tr>
      <w:tr w:rsidR="000B7F14" w:rsidRPr="000B7F14" w14:paraId="7990C3A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91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6A7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D7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8C0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3EE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3E3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0.552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97B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0.321,0.947</w:t>
            </w:r>
          </w:p>
        </w:tc>
      </w:tr>
      <w:tr w:rsidR="000B7F14" w:rsidRPr="000B7F14" w14:paraId="719A686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FA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34E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54B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E58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149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7BF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3.989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7D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1.251,12.718</w:t>
            </w:r>
          </w:p>
        </w:tc>
      </w:tr>
      <w:tr w:rsidR="000B7F14" w:rsidRPr="000B7F14" w14:paraId="4399B49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AF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4C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D6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222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2E6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DF0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0.643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50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0.397,1.04</w:t>
            </w:r>
          </w:p>
        </w:tc>
      </w:tr>
      <w:tr w:rsidR="000B7F14" w:rsidRPr="000B7F14" w14:paraId="003E800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7A9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model59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D11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32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D5E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9A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4D3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1805.292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480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1.451,2246419.728</w:t>
            </w:r>
          </w:p>
        </w:tc>
      </w:tr>
      <w:tr w:rsidR="000B7F14" w:rsidRPr="000B7F14" w14:paraId="0D69C14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0D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296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4A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40F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ED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5FB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2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0.543,1.743</w:t>
            </w:r>
          </w:p>
        </w:tc>
      </w:tr>
      <w:tr w:rsidR="000B7F14" w:rsidRPr="000B7F14" w14:paraId="4E64A22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42C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685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C2B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D7C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92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8F0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1C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0.347,1.557</w:t>
            </w:r>
          </w:p>
        </w:tc>
      </w:tr>
      <w:tr w:rsidR="000B7F14" w:rsidRPr="000B7F14" w14:paraId="4962EC7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06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609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AF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DEB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ED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D56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41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0.981,1.007</w:t>
            </w:r>
          </w:p>
        </w:tc>
      </w:tr>
      <w:tr w:rsidR="000B7F14" w:rsidRPr="000B7F14" w14:paraId="3C9FEC3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B18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236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BED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6CA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C4B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07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21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0.979,1.008</w:t>
            </w:r>
          </w:p>
        </w:tc>
      </w:tr>
      <w:tr w:rsidR="000B7F14" w:rsidRPr="000B7F14" w14:paraId="1750809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C5A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5F9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58C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CA2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02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806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C5C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0.983,1.019</w:t>
            </w:r>
          </w:p>
        </w:tc>
      </w:tr>
      <w:tr w:rsidR="000B7F14" w:rsidRPr="000B7F14" w14:paraId="1C5A3A4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44B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50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789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B96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DF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73A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B8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0.98,1.007</w:t>
            </w:r>
          </w:p>
        </w:tc>
      </w:tr>
      <w:tr w:rsidR="000B7F14" w:rsidRPr="000B7F14" w14:paraId="3126883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C4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CF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05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59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E76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985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1.036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C6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0.723,1.485</w:t>
            </w:r>
          </w:p>
        </w:tc>
      </w:tr>
      <w:tr w:rsidR="000B7F14" w:rsidRPr="000B7F14" w14:paraId="6245197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F1F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48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EA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EF8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6E1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8CE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4F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0.976,1.009</w:t>
            </w:r>
          </w:p>
        </w:tc>
      </w:tr>
      <w:tr w:rsidR="000B7F14" w:rsidRPr="000B7F14" w14:paraId="492C42E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BF5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A0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B9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632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9F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3A8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84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0.986,1.019</w:t>
            </w:r>
          </w:p>
        </w:tc>
      </w:tr>
      <w:tr w:rsidR="000B7F14" w:rsidRPr="000B7F14" w14:paraId="2FC0C97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763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43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85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4BB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0A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60B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FD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B7D6C7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982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B87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EF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F45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C2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659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0.336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44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664C13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CB0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545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64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978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8F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286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0.404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2B3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BAE54C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F5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A09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69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FE6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C1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97F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0.266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B2B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25B96A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FE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76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91D1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A97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8227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AF6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042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F8A85D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4A0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901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6A6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997E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6D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869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1.71E+08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28F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1096F5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925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17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57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05D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50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AB8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A3D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D16D68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217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A9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A5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62C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E4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46E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50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1.001,1.029</w:t>
            </w:r>
          </w:p>
        </w:tc>
      </w:tr>
      <w:tr w:rsidR="000B7F14" w:rsidRPr="000B7F14" w14:paraId="59AC3A5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09C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model70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D4E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C7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09C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4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AF5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A1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1.001,1.029</w:t>
            </w:r>
          </w:p>
        </w:tc>
      </w:tr>
      <w:tr w:rsidR="000B7F14" w:rsidRPr="000B7F14" w14:paraId="0CF7852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CB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B10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230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647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12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804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49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0.958,1.035</w:t>
            </w:r>
          </w:p>
        </w:tc>
      </w:tr>
      <w:tr w:rsidR="000B7F14" w:rsidRPr="000B7F14" w14:paraId="6701F6D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0B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model71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61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152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7BE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8B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A76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D4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1,1.027</w:t>
            </w:r>
          </w:p>
        </w:tc>
      </w:tr>
      <w:tr w:rsidR="000B7F14" w:rsidRPr="000B7F14" w14:paraId="687DB9F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3D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model71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9F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8F3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434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9C2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BE0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2.571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38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0.044,150.606</w:t>
            </w:r>
          </w:p>
        </w:tc>
      </w:tr>
      <w:tr w:rsidR="000B7F14" w:rsidRPr="000B7F14" w14:paraId="127E1D4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A0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01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31B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743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750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1C6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1.034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8D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1.019,1.05</w:t>
            </w:r>
          </w:p>
        </w:tc>
      </w:tr>
      <w:tr w:rsidR="000B7F14" w:rsidRPr="000B7F14" w14:paraId="40DB44D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ADD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FF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33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AC7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FAB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5CD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0.968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D7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0.951,0.985</w:t>
            </w:r>
          </w:p>
        </w:tc>
      </w:tr>
      <w:tr w:rsidR="000B7F14" w:rsidRPr="000B7F14" w14:paraId="4BAAE20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E9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22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32E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560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43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98B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0.844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376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0.576,1.239</w:t>
            </w:r>
          </w:p>
        </w:tc>
      </w:tr>
      <w:tr w:rsidR="000B7F14" w:rsidRPr="000B7F14" w14:paraId="4C1F8D2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F3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model74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AF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DF7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862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93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DEC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0.709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8A3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0.5,1.004</w:t>
            </w:r>
          </w:p>
        </w:tc>
      </w:tr>
      <w:tr w:rsidR="000B7F14" w:rsidRPr="000B7F14" w14:paraId="38AC2D7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6F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F32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CE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635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BE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49C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1.978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93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0.826,4.735</w:t>
            </w:r>
          </w:p>
        </w:tc>
      </w:tr>
      <w:tr w:rsidR="000B7F14" w:rsidRPr="000B7F14" w14:paraId="6E6368A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8C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47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4F7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FAD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36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3E2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E34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0.516,1.054</w:t>
            </w:r>
          </w:p>
        </w:tc>
      </w:tr>
      <w:tr w:rsidR="000B7F14" w:rsidRPr="000B7F14" w14:paraId="5455432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2E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8E7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17D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35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3C0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6A7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109.683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CD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0.113,106797.343</w:t>
            </w:r>
          </w:p>
        </w:tc>
      </w:tr>
      <w:tr w:rsidR="000B7F14" w:rsidRPr="000B7F14" w14:paraId="659D250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09B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68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36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4F5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B58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296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FA7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0.549,1.188</w:t>
            </w:r>
          </w:p>
        </w:tc>
      </w:tr>
      <w:tr w:rsidR="000B7F14" w:rsidRPr="000B7F14" w14:paraId="74B29B0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C6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16A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B67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F7F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59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D7D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05E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0.612,1.977</w:t>
            </w:r>
          </w:p>
        </w:tc>
      </w:tr>
      <w:tr w:rsidR="000B7F14" w:rsidRPr="000B7F14" w14:paraId="62DE77E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46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37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6E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4B6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426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162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2.811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C09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0.122,64.751</w:t>
            </w:r>
          </w:p>
        </w:tc>
      </w:tr>
      <w:tr w:rsidR="000B7F14" w:rsidRPr="000B7F14" w14:paraId="53AF3F3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06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FD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66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2C7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8A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A1D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2.359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CA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0.103,54.224</w:t>
            </w:r>
          </w:p>
        </w:tc>
      </w:tr>
      <w:tr w:rsidR="000B7F14" w:rsidRPr="000B7F14" w14:paraId="2315586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3E0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61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29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B2B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884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C53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11.58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A18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0.003,46631.821</w:t>
            </w:r>
          </w:p>
        </w:tc>
      </w:tr>
      <w:tr w:rsidR="000B7F14" w:rsidRPr="000B7F14" w14:paraId="37361E8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9F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AF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597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122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85F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30E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2.714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AA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0.129,57.164</w:t>
            </w:r>
          </w:p>
        </w:tc>
      </w:tr>
      <w:tr w:rsidR="000B7F14" w:rsidRPr="000B7F14" w14:paraId="36E1568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6F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D23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6F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493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DB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28F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2697.67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69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0,111656906414237000</w:t>
            </w:r>
          </w:p>
        </w:tc>
      </w:tr>
      <w:tr w:rsidR="000B7F14" w:rsidRPr="000B7F14" w14:paraId="6779CC7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72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FDC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92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497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E0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395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9F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0.009,57.332</w:t>
            </w:r>
          </w:p>
        </w:tc>
      </w:tr>
      <w:tr w:rsidR="000B7F14" w:rsidRPr="000B7F14" w14:paraId="072AA9F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23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24A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90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1D2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8A9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440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13.928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A3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0.035,5554.871</w:t>
            </w:r>
          </w:p>
        </w:tc>
      </w:tr>
      <w:tr w:rsidR="000B7F14" w:rsidRPr="000B7F14" w14:paraId="7C01D7F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BB3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9C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8F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FEE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DE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554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74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877C28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B77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01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52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B4D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4E3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615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92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482EEF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EA3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2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6AA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F85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BE2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BFD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3742.961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C8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DDD2B4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48E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AC1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38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70A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D07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6E7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3B9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E96011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0BF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677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C8D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026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ED8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322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4.43E+16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E16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199473F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8C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A63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34CE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EC2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2F9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7A0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732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AF669F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55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EE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A64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BD9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4F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AF8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0.221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2FD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E62AC2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927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2E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8F1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A91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95E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922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01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0.83,1.127</w:t>
            </w:r>
          </w:p>
        </w:tc>
      </w:tr>
      <w:tr w:rsidR="000B7F14" w:rsidRPr="000B7F14" w14:paraId="7B53D2F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84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FF3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5C2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A58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D4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764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1.131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B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0.73,1.754</w:t>
            </w:r>
          </w:p>
        </w:tc>
      </w:tr>
      <w:tr w:rsidR="000B7F14" w:rsidRPr="000B7F14" w14:paraId="1FF87C7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F3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9E3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D4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BC8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6F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1C8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EF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0.056,4.852</w:t>
            </w:r>
          </w:p>
        </w:tc>
      </w:tr>
      <w:tr w:rsidR="000B7F14" w:rsidRPr="000B7F14" w14:paraId="4D7F2DC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4F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336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E3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A40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56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519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9E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0.8,1.254</w:t>
            </w:r>
          </w:p>
        </w:tc>
      </w:tr>
      <w:tr w:rsidR="000B7F14" w:rsidRPr="000B7F14" w14:paraId="64100E9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26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40D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D15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E08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C1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496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EE1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0,41397.835</w:t>
            </w:r>
          </w:p>
        </w:tc>
      </w:tr>
      <w:tr w:rsidR="000B7F14" w:rsidRPr="000B7F14" w14:paraId="0A1CC65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9F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33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F4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087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AD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F2B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1.085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E92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0.853,1.38</w:t>
            </w:r>
          </w:p>
        </w:tc>
      </w:tr>
      <w:tr w:rsidR="000B7F14" w:rsidRPr="000B7F14" w14:paraId="44E0D11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13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9C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87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9FC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4D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BD2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0.848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940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0.601,1.197</w:t>
            </w:r>
          </w:p>
        </w:tc>
      </w:tr>
      <w:tr w:rsidR="000B7F14" w:rsidRPr="000B7F14" w14:paraId="6C8C94B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A6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81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4D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5CB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648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0BB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BEC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4D70683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A0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FA1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D1C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5FD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A82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B8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0CE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712E075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A4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79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5B9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BF5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40A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D8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C86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4B92BD7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3C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B98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CD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6B5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30B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7CA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DD0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1410119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9F1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5B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B8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7F5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515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6D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04B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646DA43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76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43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EB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828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24E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4E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B3B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33BB37C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585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39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B48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A4D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E23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D8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17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1CB109A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975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275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11E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F0E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1AD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C8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D66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670EBE7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3C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36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F6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B56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821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62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C1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5C1FC27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9F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0B1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D00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098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E1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3B1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69C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7FC780F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2A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CD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44D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00A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87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E6D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BC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6D7FC89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FD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model95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E8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8D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79A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5F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D9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57B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0D566FB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43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80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4F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A0D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86C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F64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0E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6DEF790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8BD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47B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03F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E5B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0A3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12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857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0B7F14" w:rsidRPr="000B7F14" w14:paraId="3CE69E6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AD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model97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86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BE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9C7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5F4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8BF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81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1.003,1.185</w:t>
            </w:r>
          </w:p>
        </w:tc>
      </w:tr>
      <w:tr w:rsidR="000B7F14" w:rsidRPr="000B7F14" w14:paraId="0C42FCC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E2E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model98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895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E5E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BE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0C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B15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1.187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08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1.011,1.393</w:t>
            </w:r>
          </w:p>
        </w:tc>
      </w:tr>
      <w:tr w:rsidR="000B7F14" w:rsidRPr="000B7F14" w14:paraId="5CFAB71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CD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608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45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B38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7C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F25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0.752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D65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0.472,1.197</w:t>
            </w:r>
          </w:p>
        </w:tc>
      </w:tr>
      <w:tr w:rsidR="000B7F14" w:rsidRPr="000B7F14" w14:paraId="431D526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F8B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7F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E27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C0C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77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CC2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1.21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727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1.063,1.379</w:t>
            </w:r>
          </w:p>
        </w:tc>
      </w:tr>
      <w:tr w:rsidR="000B7F14" w:rsidRPr="000B7F14" w14:paraId="2467CE8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500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F9D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3F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C53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89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418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6E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0.001,0.967</w:t>
            </w:r>
          </w:p>
        </w:tc>
      </w:tr>
      <w:tr w:rsidR="000B7F14" w:rsidRPr="000B7F14" w14:paraId="7B96F6A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85C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003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D3D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C07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1A6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CF7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07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0.819,1.073</w:t>
            </w:r>
          </w:p>
        </w:tc>
      </w:tr>
      <w:tr w:rsidR="000B7F14" w:rsidRPr="000B7F14" w14:paraId="316885F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3F4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B7D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E1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7EC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5A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826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1.381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E3D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1.119,1.704</w:t>
            </w:r>
          </w:p>
        </w:tc>
      </w:tr>
      <w:tr w:rsidR="000B7F14" w:rsidRPr="000B7F14" w14:paraId="4FF32CB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82C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314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703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D38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00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01B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56.347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12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19.89,159.627</w:t>
            </w:r>
          </w:p>
        </w:tc>
      </w:tr>
      <w:tr w:rsidR="000B7F14" w:rsidRPr="000B7F14" w14:paraId="3EE1880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EF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43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BF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A7F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307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B2C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50.498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221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17.855,142.821</w:t>
            </w:r>
          </w:p>
        </w:tc>
      </w:tr>
      <w:tr w:rsidR="000B7F14" w:rsidRPr="000B7F14" w14:paraId="70B7DF8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31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42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49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D18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09E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C50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880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0.002,163.39</w:t>
            </w:r>
          </w:p>
        </w:tc>
      </w:tr>
      <w:tr w:rsidR="000B7F14" w:rsidRPr="000B7F14" w14:paraId="2C8CC11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768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AD9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D7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E1D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43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02B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63.139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132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22.317,178.629</w:t>
            </w:r>
          </w:p>
        </w:tc>
      </w:tr>
      <w:tr w:rsidR="000B7F14" w:rsidRPr="000B7F14" w14:paraId="41F742C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8E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34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38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BE2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958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8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5.726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B3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0,949422374.438</w:t>
            </w:r>
          </w:p>
        </w:tc>
      </w:tr>
      <w:tr w:rsidR="000B7F14" w:rsidRPr="000B7F14" w14:paraId="28AE60C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86D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D4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95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9A5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A22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66C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14456.14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A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4683.458,44620.855</w:t>
            </w:r>
          </w:p>
        </w:tc>
      </w:tr>
      <w:tr w:rsidR="000B7F14" w:rsidRPr="000B7F14" w14:paraId="2306D1A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D2D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4BF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26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47A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90C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602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E9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0.001,0.021</w:t>
            </w:r>
          </w:p>
        </w:tc>
      </w:tr>
      <w:tr w:rsidR="000B7F14" w:rsidRPr="000B7F14" w14:paraId="07C807C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D6D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5B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90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2D2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617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221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1421.671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9CE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0,1.45852719211943e+55</w:t>
            </w:r>
          </w:p>
        </w:tc>
      </w:tr>
      <w:tr w:rsidR="000B7F14" w:rsidRPr="000B7F14" w14:paraId="46D8BB8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454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2C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1D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159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003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5CC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E7D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98ACD0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327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B65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BB5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BD2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AFB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151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4.88E+23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C94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1DB2B65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8C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111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ED4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DC8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57C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F3A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851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6B7AFD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2D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DE6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A1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4E5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6E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863B" w14:textId="77777777" w:rsidR="000B7F14" w:rsidRPr="000B7F14" w:rsidRDefault="000B7F14" w:rsidP="000B7F14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########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4E0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57FB48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5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B9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C1F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745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92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3BD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2.26E+36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49F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0,1.27512327712425e+89</w:t>
            </w:r>
          </w:p>
        </w:tc>
      </w:tr>
      <w:tr w:rsidR="000B7F14" w:rsidRPr="000B7F14" w14:paraId="05031FC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D9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DB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71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37B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4E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A1C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0C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0,114192541.571</w:t>
            </w:r>
          </w:p>
        </w:tc>
      </w:tr>
      <w:tr w:rsidR="000B7F14" w:rsidRPr="000B7F14" w14:paraId="1FFC27F9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01D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5C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D1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C9F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89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A61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A9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0.997,1.006</w:t>
            </w:r>
          </w:p>
        </w:tc>
      </w:tr>
      <w:tr w:rsidR="000B7F14" w:rsidRPr="000B7F14" w14:paraId="560A0E2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42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F7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91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B29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D60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5A2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75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0.99,1.004</w:t>
            </w:r>
          </w:p>
        </w:tc>
      </w:tr>
      <w:tr w:rsidR="000B7F14" w:rsidRPr="000B7F14" w14:paraId="304DF3AF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88B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F9C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EF3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7D2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2F6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CA4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9D9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0.999,1.023</w:t>
            </w:r>
          </w:p>
        </w:tc>
      </w:tr>
      <w:tr w:rsidR="000B7F14" w:rsidRPr="000B7F14" w14:paraId="7BF67FF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4D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5B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B8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7DC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469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DBC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A2C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0.995,1.005</w:t>
            </w:r>
          </w:p>
        </w:tc>
      </w:tr>
      <w:tr w:rsidR="000B7F14" w:rsidRPr="000B7F14" w14:paraId="164B91E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28D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07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EE4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56A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74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448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1.302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B9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0.914,1.854</w:t>
            </w:r>
          </w:p>
        </w:tc>
      </w:tr>
      <w:tr w:rsidR="000B7F14" w:rsidRPr="000B7F14" w14:paraId="11F5880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BC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930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C48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ECA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56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70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6E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0.988,1.002</w:t>
            </w:r>
          </w:p>
        </w:tc>
      </w:tr>
      <w:tr w:rsidR="000B7F14" w:rsidRPr="000B7F14" w14:paraId="06FF565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BC5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73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44E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B85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108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1D1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62C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1.004,1.026</w:t>
            </w:r>
          </w:p>
        </w:tc>
      </w:tr>
      <w:tr w:rsidR="000B7F14" w:rsidRPr="000B7F14" w14:paraId="45F6742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3C1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0F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D6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F62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4E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A2E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53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B61B43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49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6E1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F8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6EA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77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14D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0.869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6D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8F085F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B7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B1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4D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E89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7CD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F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326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92D5A6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1C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2E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5E9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47D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77B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904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DE9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2B5F79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7A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227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2B4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480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99A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20C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10256220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C0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0F5E134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8C1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CD3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89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4BF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A23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D20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0DC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5A90812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EE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58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DC7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B30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F02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CF6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326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410A29F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FE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50F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CC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841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86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570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340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0.989,1.017</w:t>
            </w:r>
          </w:p>
        </w:tc>
      </w:tr>
      <w:tr w:rsidR="000B7F14" w:rsidRPr="000B7F14" w14:paraId="69BADEE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982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35E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FD6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C5A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BB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612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D11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0.986,1.017</w:t>
            </w:r>
          </w:p>
        </w:tc>
      </w:tr>
      <w:tr w:rsidR="000B7F14" w:rsidRPr="000B7F14" w14:paraId="2B9A5EC6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40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F0E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E53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5EE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B2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C40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96F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0.971,1.05</w:t>
            </w:r>
          </w:p>
        </w:tc>
      </w:tr>
      <w:tr w:rsidR="000B7F14" w:rsidRPr="000B7F14" w14:paraId="4C8EFC7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947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7E7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378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0F6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29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5E7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6E7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0.988,1.016</w:t>
            </w:r>
          </w:p>
        </w:tc>
      </w:tr>
      <w:tr w:rsidR="000B7F14" w:rsidRPr="000B7F14" w14:paraId="3BBB5FD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D8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model119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C40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9CB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6C2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F34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CB5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3.792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9DAC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0.073,195.917</w:t>
            </w:r>
          </w:p>
        </w:tc>
      </w:tr>
      <w:tr w:rsidR="000B7F14" w:rsidRPr="000B7F14" w14:paraId="448D9C4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502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104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714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9A2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F9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64A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F9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0.99,1.035</w:t>
            </w:r>
          </w:p>
        </w:tc>
      </w:tr>
      <w:tr w:rsidR="000B7F14" w:rsidRPr="000B7F14" w14:paraId="79B66E4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44F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083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6CC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70E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DFC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D19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C1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0.958,1.013</w:t>
            </w:r>
          </w:p>
        </w:tc>
      </w:tr>
      <w:tr w:rsidR="000B7F14" w:rsidRPr="000B7F14" w14:paraId="1DC4549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548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F5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487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099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C1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83D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72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0.835,1.065</w:t>
            </w:r>
          </w:p>
        </w:tc>
      </w:tr>
      <w:tr w:rsidR="000B7F14" w:rsidRPr="000B7F14" w14:paraId="61C807F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A7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817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34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DD1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E8E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406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A31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0.824,1.249</w:t>
            </w:r>
          </w:p>
        </w:tc>
      </w:tr>
      <w:tr w:rsidR="000B7F14" w:rsidRPr="000B7F14" w14:paraId="3948D57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5B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0AF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7E0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9E8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35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BA0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0.766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34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0.411,1.429</w:t>
            </w:r>
          </w:p>
        </w:tc>
      </w:tr>
      <w:tr w:rsidR="000B7F14" w:rsidRPr="000B7F14" w14:paraId="580552F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2A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A13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98A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CD7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EC9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B2E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DFD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0.86,1.222</w:t>
            </w:r>
          </w:p>
        </w:tc>
      </w:tr>
      <w:tr w:rsidR="000B7F14" w:rsidRPr="000B7F14" w14:paraId="1E2C1E0B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486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C1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97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AFF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6C4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63F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C15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0.001,5.128</w:t>
            </w:r>
          </w:p>
        </w:tc>
      </w:tr>
      <w:tr w:rsidR="000B7F14" w:rsidRPr="000B7F14" w14:paraId="150FCE4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540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73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0DE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D88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52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306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0.767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35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0.629,0.936</w:t>
            </w:r>
          </w:p>
        </w:tc>
      </w:tr>
      <w:tr w:rsidR="000B7F14" w:rsidRPr="000B7F14" w14:paraId="6A93352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BC2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050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2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F3C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AFD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E52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1.516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1A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1.138,2.022</w:t>
            </w:r>
          </w:p>
        </w:tc>
      </w:tr>
      <w:tr w:rsidR="000B7F14" w:rsidRPr="000B7F14" w14:paraId="64AE9ACA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021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517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5BD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084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46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105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0.343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8A9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0.076,1.548</w:t>
            </w:r>
          </w:p>
        </w:tc>
      </w:tr>
      <w:tr w:rsidR="000B7F14" w:rsidRPr="000B7F14" w14:paraId="638ACC3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277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42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012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25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29D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61F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0.096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F4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0.016,0.576</w:t>
            </w:r>
          </w:p>
        </w:tc>
      </w:tr>
      <w:tr w:rsidR="000B7F14" w:rsidRPr="000B7F14" w14:paraId="5B1B30B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4B4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AE9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22E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E30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19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FF8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57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0,0.457</w:t>
            </w:r>
          </w:p>
        </w:tc>
      </w:tr>
      <w:tr w:rsidR="000B7F14" w:rsidRPr="000B7F14" w14:paraId="4BF3243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15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7C8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264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205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9C0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79C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0.102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EFBE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0.017,0.614</w:t>
            </w:r>
          </w:p>
        </w:tc>
      </w:tr>
      <w:tr w:rsidR="000B7F14" w:rsidRPr="000B7F14" w14:paraId="06F00B1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9B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02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EAB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20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278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7667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0EA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0,3.377</w:t>
            </w:r>
          </w:p>
        </w:tc>
      </w:tr>
      <w:tr w:rsidR="000B7F14" w:rsidRPr="000B7F14" w14:paraId="2581546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6D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CD6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F88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0BC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4B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F4C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8B0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0.127,2.638</w:t>
            </w:r>
          </w:p>
        </w:tc>
      </w:tr>
      <w:tr w:rsidR="000B7F14" w:rsidRPr="000B7F14" w14:paraId="33BB62A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AF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9BA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A8A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48A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48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CC3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0.439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F58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0.072,2.683</w:t>
            </w:r>
          </w:p>
        </w:tc>
      </w:tr>
      <w:tr w:rsidR="000B7F14" w:rsidRPr="000B7F14" w14:paraId="5BE6DF1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861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2AD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D40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BF91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070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5A0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B69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0.52,1.331</w:t>
            </w:r>
          </w:p>
        </w:tc>
      </w:tr>
      <w:tr w:rsidR="000B7F14" w:rsidRPr="000B7F14" w14:paraId="5C371A7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03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863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643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899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55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756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0.631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A72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0.335,1.188</w:t>
            </w:r>
          </w:p>
        </w:tc>
      </w:tr>
      <w:tr w:rsidR="000B7F14" w:rsidRPr="000B7F14" w14:paraId="383D4E8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5A3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BE8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689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7FBA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72E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344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2.866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AFD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0.835,9.838</w:t>
            </w:r>
          </w:p>
        </w:tc>
      </w:tr>
      <w:tr w:rsidR="000B7F14" w:rsidRPr="000B7F14" w14:paraId="10CF6AF5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A51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873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52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CAB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810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E73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808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0.406,1.226</w:t>
            </w:r>
          </w:p>
        </w:tc>
      </w:tr>
      <w:tr w:rsidR="000B7F14" w:rsidRPr="000B7F14" w14:paraId="4B8931C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E24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0DF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C75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64D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591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169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485.337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222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0.148,1595127.812</w:t>
            </w:r>
          </w:p>
        </w:tc>
      </w:tr>
      <w:tr w:rsidR="000B7F14" w:rsidRPr="000B7F14" w14:paraId="4A49AEF8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5F4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51B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72B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982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4F0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F21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0.619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57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0.279,1.372</w:t>
            </w:r>
          </w:p>
        </w:tc>
      </w:tr>
      <w:tr w:rsidR="000B7F14" w:rsidRPr="000B7F14" w14:paraId="3F1AB2B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5B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5EB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52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89F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870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E26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1.561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28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0.616,3.952</w:t>
            </w:r>
          </w:p>
        </w:tc>
      </w:tr>
      <w:tr w:rsidR="000B7F14" w:rsidRPr="000B7F14" w14:paraId="6F6FAC1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D9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8BE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1F8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FBC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89D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CB6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4D9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0.965,1.014</w:t>
            </w:r>
          </w:p>
        </w:tc>
      </w:tr>
      <w:tr w:rsidR="000B7F14" w:rsidRPr="000B7F14" w14:paraId="7B43B57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C3F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456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56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47C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E59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E02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E8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0.967,1.025</w:t>
            </w:r>
          </w:p>
        </w:tc>
      </w:tr>
      <w:tr w:rsidR="000B7F14" w:rsidRPr="000B7F14" w14:paraId="0648ED9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78D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AB3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7E8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F25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BF6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1E7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A65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0.924,1.008</w:t>
            </w:r>
          </w:p>
        </w:tc>
      </w:tr>
      <w:tr w:rsidR="000B7F14" w:rsidRPr="000B7F14" w14:paraId="3B5015B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69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A85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D50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A6A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81D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731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015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0.962,1.017</w:t>
            </w:r>
          </w:p>
        </w:tc>
      </w:tr>
      <w:tr w:rsidR="000B7F14" w:rsidRPr="000B7F14" w14:paraId="27A730E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F70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model135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853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2EE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15E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6264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2AF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0.499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0FE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0.264,0.942</w:t>
            </w:r>
          </w:p>
        </w:tc>
      </w:tr>
      <w:tr w:rsidR="000B7F14" w:rsidRPr="000B7F14" w14:paraId="63324B33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6D1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2D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9F2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767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630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25C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8D5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0.971,1.019</w:t>
            </w:r>
          </w:p>
        </w:tc>
      </w:tr>
      <w:tr w:rsidR="000B7F14" w:rsidRPr="000B7F14" w14:paraId="42A8A8F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C26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33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249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A55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E70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F11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7DA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0.966,1.014</w:t>
            </w:r>
          </w:p>
        </w:tc>
      </w:tr>
      <w:tr w:rsidR="000B7F14" w:rsidRPr="000B7F14" w14:paraId="626B297C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ED2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36A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5D7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6BE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712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1AB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E3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73EE4A7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68B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193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FEB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4F68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00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FA2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1.484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545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188122D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99F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1EA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D3A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6A6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0A2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4E3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4C5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6E76E02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500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EAE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131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108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AC7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2B4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090B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CBF836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483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11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7DA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96FC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0C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F0E4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2CC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776BB64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B7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F5A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C59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DA23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4CB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578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EB3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7E4FFD0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B45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D6C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74A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93B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E9C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860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95A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0,Inf</w:t>
            </w:r>
          </w:p>
        </w:tc>
      </w:tr>
      <w:tr w:rsidR="000B7F14" w:rsidRPr="000B7F14" w14:paraId="253DAE3E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BEB6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EA2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921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5CF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FBF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63C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F82D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0.975,1.024</w:t>
            </w:r>
          </w:p>
        </w:tc>
      </w:tr>
      <w:tr w:rsidR="000B7F14" w:rsidRPr="000B7F14" w14:paraId="7DBFBBDD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367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916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07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964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85E0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B8EB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E15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0.961,1.022</w:t>
            </w:r>
          </w:p>
        </w:tc>
      </w:tr>
      <w:tr w:rsidR="000B7F14" w:rsidRPr="000B7F14" w14:paraId="1D617D21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17C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145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180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12D2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DE4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0BE9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1.047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BE9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0.956,1.147</w:t>
            </w:r>
          </w:p>
        </w:tc>
      </w:tr>
      <w:tr w:rsidR="000B7F14" w:rsidRPr="000B7F14" w14:paraId="3EC0115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2A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8C46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4A3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482A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5197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01FE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5BF2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0.97,1.026</w:t>
            </w:r>
          </w:p>
        </w:tc>
      </w:tr>
      <w:tr w:rsidR="000B7F14" w:rsidRPr="000B7F14" w14:paraId="34804520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A91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model143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96C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392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965D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37B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3236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6.239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38AE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0.007,5490.411</w:t>
            </w:r>
          </w:p>
        </w:tc>
      </w:tr>
      <w:tr w:rsidR="000B7F14" w:rsidRPr="000B7F14" w14:paraId="607BE6C4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B544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C6F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0D0F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C0C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90D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8090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D79A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0.958,1.04</w:t>
            </w:r>
          </w:p>
        </w:tc>
      </w:tr>
      <w:tr w:rsidR="000B7F14" w:rsidRPr="000B7F14" w14:paraId="76E3AAD2" w14:textId="77777777" w:rsidTr="000B7F14">
        <w:trPr>
          <w:trHeight w:val="330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D369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0D55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3378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6845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0BA3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4D9F" w14:textId="77777777" w:rsidR="000B7F14" w:rsidRPr="000B7F14" w:rsidRDefault="000B7F14" w:rsidP="000B7F14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ABB1" w14:textId="77777777" w:rsidR="000B7F14" w:rsidRPr="000B7F14" w:rsidRDefault="000B7F14" w:rsidP="000B7F14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B7F1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0.949,1.057</w:t>
            </w:r>
          </w:p>
        </w:tc>
      </w:tr>
    </w:tbl>
    <w:p w14:paraId="52773B46" w14:textId="7F3F76BA" w:rsidR="00962F5D" w:rsidRDefault="00962F5D" w:rsidP="008E047D">
      <w:pPr>
        <w:rPr>
          <w:rFonts w:ascii="Times New Roman" w:hAnsi="Times New Roman" w:cs="Times New Roman"/>
          <w:color w:val="000000"/>
        </w:rPr>
      </w:pPr>
    </w:p>
    <w:p w14:paraId="40BAA9FE" w14:textId="3A98CD4E" w:rsidR="000B7F14" w:rsidRDefault="000B7F14" w:rsidP="008E04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結論</w:t>
      </w:r>
      <w:r>
        <w:rPr>
          <w:rFonts w:ascii="Times New Roman" w:hAnsi="Times New Roman" w:cs="Times New Roman" w:hint="eastAsia"/>
          <w:color w:val="000000"/>
        </w:rPr>
        <w:t>:</w:t>
      </w:r>
    </w:p>
    <w:p w14:paraId="720B3EC5" w14:textId="77777777" w:rsidR="00230253" w:rsidRDefault="000B7F14" w:rsidP="003D7D8A">
      <w:pPr>
        <w:rPr>
          <w:rFonts w:ascii="Times New Roman" w:hAnsi="Times New Roman" w:cs="Times New Roman"/>
          <w:color w:val="000000"/>
          <w:lang w:val="en-US"/>
        </w:rPr>
      </w:pPr>
      <w:r w:rsidRPr="00693455">
        <w:rPr>
          <w:rFonts w:ascii="Times New Roman" w:hAnsi="Times New Roman" w:cs="Times New Roman"/>
          <w:color w:val="000000"/>
          <w:lang w:val="en-US"/>
        </w:rPr>
        <w:t xml:space="preserve">Test_item: </w:t>
      </w:r>
    </w:p>
    <w:p w14:paraId="08FD244D" w14:textId="28F612C3" w:rsidR="003D7D8A" w:rsidRPr="003D7D8A" w:rsidRDefault="000B7F14" w:rsidP="003D7D8A">
      <w:pP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</w:pPr>
      <w:r w:rsidRPr="00693455">
        <w:rPr>
          <w:rFonts w:ascii="Times New Roman" w:hAnsi="Times New Roman" w:cs="Times New Roman"/>
          <w:color w:val="000000"/>
          <w:lang w:val="en-US"/>
        </w:rPr>
        <w:t>uric acid</w:t>
      </w:r>
      <w:r w:rsidR="003D7D8A">
        <w:rPr>
          <w:rFonts w:ascii="Times New Roman" w:hAnsi="Times New Roman" w:cs="Times New Roman" w:hint="eastAsia"/>
          <w:color w:val="000000"/>
          <w:lang w:val="en-US"/>
        </w:rPr>
        <w:t>對</w:t>
      </w:r>
      <w:r w:rsidR="003D7D8A" w:rsidRPr="003D7D8A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EyeComp</w:t>
      </w:r>
      <w:r w:rsidR="00E55D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、</w:t>
      </w:r>
      <w:r w:rsidR="00E55DB9" w:rsidRPr="00E55D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CerebroDisease</w:t>
      </w:r>
      <w:r w:rsidR="00A3393B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、</w:t>
      </w:r>
      <w:r w:rsidR="00BA3AEF" w:rsidRPr="00BA3AEF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DiabeticNeuro</w:t>
      </w:r>
      <w:r w:rsidR="003D1F98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、</w:t>
      </w:r>
    </w:p>
    <w:p w14:paraId="560E099E" w14:textId="11F2598D" w:rsidR="003D7D8A" w:rsidRDefault="00693455" w:rsidP="008E047D">
      <w:pP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</w:pPr>
      <w:r w:rsidRPr="00693455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Creatinine</w:t>
      </w:r>
      <w:r w:rsidR="00A3393B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 對 </w:t>
      </w:r>
      <w:r w:rsidR="00A3393B" w:rsidRPr="00A3393B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Nephropathy</w:t>
      </w:r>
    </w:p>
    <w:p w14:paraId="26B0A0AF" w14:textId="07612030" w:rsidR="000A3F8B" w:rsidRDefault="00A97F42" w:rsidP="000A3F8B">
      <w:pPr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Hb</w:t>
      </w:r>
      <w:r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  <w:t>A1c</w:t>
      </w:r>
      <w:r w:rsidR="00230253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 對</w:t>
      </w:r>
      <w:r w:rsidR="000A3F8B" w:rsidRPr="000A3F8B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EyeComp</w:t>
      </w:r>
      <w:r w:rsidR="00BA3AEF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、</w:t>
      </w:r>
      <w:r w:rsidR="00BA3AEF" w:rsidRPr="00BA3AEF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DiabeticNeuro</w:t>
      </w:r>
    </w:p>
    <w:p w14:paraId="341C879D" w14:textId="77777777" w:rsidR="003D1F98" w:rsidRPr="000A3F8B" w:rsidRDefault="003D1F98" w:rsidP="000A3F8B">
      <w:pP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</w:pPr>
    </w:p>
    <w:p w14:paraId="130901D4" w14:textId="1CD75289" w:rsidR="000B7F14" w:rsidRDefault="00EE57DB" w:rsidP="008E04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可以進行後續</w:t>
      </w:r>
      <w:r w:rsidR="00121544">
        <w:rPr>
          <w:rFonts w:ascii="Times New Roman" w:hAnsi="Times New Roman" w:cs="Times New Roman" w:hint="eastAsia"/>
          <w:color w:val="000000"/>
        </w:rPr>
        <w:t>延伸</w:t>
      </w:r>
    </w:p>
    <w:p w14:paraId="37370CA4" w14:textId="7CCC4244" w:rsidR="00DB7CA2" w:rsidRDefault="003D7D8A" w:rsidP="008E04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大部分</w:t>
      </w:r>
      <w:r w:rsidR="006E1210">
        <w:rPr>
          <w:rFonts w:ascii="Times New Roman" w:hAnsi="Times New Roman" w:cs="Times New Roman" w:hint="eastAsia"/>
          <w:color w:val="000000"/>
        </w:rPr>
        <w:t>的目標患者</w:t>
      </w:r>
      <w:r w:rsidR="006E1210">
        <w:rPr>
          <w:rFonts w:ascii="Times New Roman" w:hAnsi="Times New Roman" w:cs="Times New Roman" w:hint="eastAsia"/>
          <w:color w:val="000000"/>
        </w:rPr>
        <w:t xml:space="preserve"> </w:t>
      </w:r>
      <w:r w:rsidR="006E1210">
        <w:rPr>
          <w:rFonts w:ascii="Times New Roman" w:hAnsi="Times New Roman" w:cs="Times New Roman" w:hint="eastAsia"/>
          <w:color w:val="000000"/>
        </w:rPr>
        <w:t>男女比例不平等</w:t>
      </w:r>
      <w:r>
        <w:rPr>
          <w:rFonts w:ascii="Times New Roman" w:hAnsi="Times New Roman" w:cs="Times New Roman" w:hint="eastAsia"/>
          <w:color w:val="000000"/>
        </w:rPr>
        <w:t>且</w:t>
      </w:r>
      <w:r w:rsidR="00DB7CA2">
        <w:rPr>
          <w:rFonts w:ascii="Times New Roman" w:hAnsi="Times New Roman" w:cs="Times New Roman" w:hint="eastAsia"/>
          <w:color w:val="000000"/>
        </w:rPr>
        <w:t>有效的資料多落在</w:t>
      </w:r>
      <w:r w:rsidR="00DB7CA2">
        <w:rPr>
          <w:rFonts w:ascii="Times New Roman" w:hAnsi="Times New Roman" w:cs="Times New Roman" w:hint="eastAsia"/>
          <w:color w:val="000000"/>
        </w:rPr>
        <w:t>2015</w:t>
      </w:r>
    </w:p>
    <w:p w14:paraId="431728A8" w14:textId="77777777" w:rsidR="002B15F5" w:rsidRPr="003D7D8A" w:rsidRDefault="002B15F5" w:rsidP="008E047D">
      <w:pPr>
        <w:rPr>
          <w:rFonts w:ascii="Times New Roman" w:hAnsi="Times New Roman" w:cs="Times New Roman" w:hint="eastAsia"/>
          <w:color w:val="000000"/>
        </w:rPr>
      </w:pPr>
    </w:p>
    <w:sectPr w:rsidR="002B15F5" w:rsidRPr="003D7D8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C0477E"/>
    <w:multiLevelType w:val="multilevel"/>
    <w:tmpl w:val="E3A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A5E02"/>
    <w:multiLevelType w:val="hybridMultilevel"/>
    <w:tmpl w:val="3B9896FA"/>
    <w:lvl w:ilvl="0" w:tplc="6D2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1443E8"/>
    <w:multiLevelType w:val="hybridMultilevel"/>
    <w:tmpl w:val="61AEBE80"/>
    <w:lvl w:ilvl="0" w:tplc="7F5C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A050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F2"/>
    <w:rsid w:val="000A3F8B"/>
    <w:rsid w:val="000B7F14"/>
    <w:rsid w:val="00121544"/>
    <w:rsid w:val="0014081A"/>
    <w:rsid w:val="00146257"/>
    <w:rsid w:val="001825AD"/>
    <w:rsid w:val="0019437B"/>
    <w:rsid w:val="001A496C"/>
    <w:rsid w:val="001A679A"/>
    <w:rsid w:val="001B447D"/>
    <w:rsid w:val="001D25E4"/>
    <w:rsid w:val="00230253"/>
    <w:rsid w:val="0024280E"/>
    <w:rsid w:val="00243597"/>
    <w:rsid w:val="00281733"/>
    <w:rsid w:val="002B15F5"/>
    <w:rsid w:val="002E1A19"/>
    <w:rsid w:val="002E4031"/>
    <w:rsid w:val="002F18B6"/>
    <w:rsid w:val="00305E8E"/>
    <w:rsid w:val="00371C41"/>
    <w:rsid w:val="003A6B8B"/>
    <w:rsid w:val="003D1F98"/>
    <w:rsid w:val="003D5A77"/>
    <w:rsid w:val="003D7D8A"/>
    <w:rsid w:val="00456CAF"/>
    <w:rsid w:val="00503C5D"/>
    <w:rsid w:val="00545A56"/>
    <w:rsid w:val="00553C6A"/>
    <w:rsid w:val="0056627E"/>
    <w:rsid w:val="00566A9B"/>
    <w:rsid w:val="005A5567"/>
    <w:rsid w:val="005F2449"/>
    <w:rsid w:val="00623F5E"/>
    <w:rsid w:val="006500F2"/>
    <w:rsid w:val="00672ED8"/>
    <w:rsid w:val="00692598"/>
    <w:rsid w:val="00693455"/>
    <w:rsid w:val="006A156A"/>
    <w:rsid w:val="006B6858"/>
    <w:rsid w:val="006B7338"/>
    <w:rsid w:val="006D15F6"/>
    <w:rsid w:val="006E0EC7"/>
    <w:rsid w:val="006E1210"/>
    <w:rsid w:val="006E4087"/>
    <w:rsid w:val="007072F4"/>
    <w:rsid w:val="00722391"/>
    <w:rsid w:val="007256E2"/>
    <w:rsid w:val="0073052D"/>
    <w:rsid w:val="00864EA9"/>
    <w:rsid w:val="00871760"/>
    <w:rsid w:val="00891981"/>
    <w:rsid w:val="008E047D"/>
    <w:rsid w:val="008E4F9B"/>
    <w:rsid w:val="008E7E7A"/>
    <w:rsid w:val="00904ABB"/>
    <w:rsid w:val="009063F6"/>
    <w:rsid w:val="009264A0"/>
    <w:rsid w:val="00930CAD"/>
    <w:rsid w:val="00933BC3"/>
    <w:rsid w:val="00943A55"/>
    <w:rsid w:val="00962F5D"/>
    <w:rsid w:val="00966A80"/>
    <w:rsid w:val="009D53E2"/>
    <w:rsid w:val="009F71C1"/>
    <w:rsid w:val="00A0780C"/>
    <w:rsid w:val="00A26BA9"/>
    <w:rsid w:val="00A3393B"/>
    <w:rsid w:val="00A533F9"/>
    <w:rsid w:val="00A74209"/>
    <w:rsid w:val="00A81312"/>
    <w:rsid w:val="00A866E1"/>
    <w:rsid w:val="00A90B3A"/>
    <w:rsid w:val="00A96DBA"/>
    <w:rsid w:val="00A97F42"/>
    <w:rsid w:val="00AA3A95"/>
    <w:rsid w:val="00AD09DB"/>
    <w:rsid w:val="00B5054E"/>
    <w:rsid w:val="00B50E17"/>
    <w:rsid w:val="00B60EF8"/>
    <w:rsid w:val="00B6504A"/>
    <w:rsid w:val="00BA16BA"/>
    <w:rsid w:val="00BA3AEF"/>
    <w:rsid w:val="00C53109"/>
    <w:rsid w:val="00C62B6F"/>
    <w:rsid w:val="00C67F8F"/>
    <w:rsid w:val="00C77F88"/>
    <w:rsid w:val="00C82366"/>
    <w:rsid w:val="00CE0515"/>
    <w:rsid w:val="00D14AF9"/>
    <w:rsid w:val="00D21098"/>
    <w:rsid w:val="00D31922"/>
    <w:rsid w:val="00D55D17"/>
    <w:rsid w:val="00D63825"/>
    <w:rsid w:val="00D857C6"/>
    <w:rsid w:val="00DA343D"/>
    <w:rsid w:val="00DA3D46"/>
    <w:rsid w:val="00DB67D7"/>
    <w:rsid w:val="00DB7CA2"/>
    <w:rsid w:val="00DF2802"/>
    <w:rsid w:val="00E4728F"/>
    <w:rsid w:val="00E55DB9"/>
    <w:rsid w:val="00E77FA5"/>
    <w:rsid w:val="00E9655F"/>
    <w:rsid w:val="00EE3CCE"/>
    <w:rsid w:val="00EE57DB"/>
    <w:rsid w:val="00F14C1C"/>
    <w:rsid w:val="00F636AD"/>
    <w:rsid w:val="00F80663"/>
    <w:rsid w:val="00FD6255"/>
    <w:rsid w:val="00FD7F48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31C7"/>
  <w15:docId w15:val="{D0FA7D11-D0FA-4AEF-A967-D6B7D98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rPr>
      <w:lang w:val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866E1"/>
    <w:pPr>
      <w:spacing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A866E1"/>
    <w:rPr>
      <w:rFonts w:ascii="Segoe UI" w:hAnsi="Segoe UI" w:cs="Segoe UI"/>
      <w:sz w:val="18"/>
      <w:szCs w:val="18"/>
      <w:lang w:eastAsia="en-US"/>
    </w:rPr>
  </w:style>
  <w:style w:type="character" w:customStyle="1" w:styleId="10">
    <w:name w:val="標題 1 字元"/>
    <w:basedOn w:val="a0"/>
    <w:link w:val="1"/>
    <w:uiPriority w:val="9"/>
    <w:rsid w:val="00A866E1"/>
    <w:rPr>
      <w:b/>
      <w:sz w:val="48"/>
      <w:szCs w:val="48"/>
      <w:lang w:val="zh-TW"/>
    </w:rPr>
  </w:style>
  <w:style w:type="table" w:styleId="aa">
    <w:name w:val="Table Grid"/>
    <w:basedOn w:val="a1"/>
    <w:uiPriority w:val="39"/>
    <w:rsid w:val="00A866E1"/>
    <w:pPr>
      <w:spacing w:before="25" w:after="25" w:line="240" w:lineRule="auto"/>
    </w:pPr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866E1"/>
    <w:rPr>
      <w:b/>
      <w:sz w:val="36"/>
      <w:szCs w:val="36"/>
      <w:lang w:val="zh-TW"/>
    </w:rPr>
  </w:style>
  <w:style w:type="paragraph" w:styleId="ab">
    <w:name w:val="List Paragraph"/>
    <w:basedOn w:val="a"/>
    <w:uiPriority w:val="34"/>
    <w:qFormat/>
    <w:rsid w:val="00A866E1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Web">
    <w:name w:val="Normal (Web)"/>
    <w:basedOn w:val="a"/>
    <w:uiPriority w:val="99"/>
    <w:unhideWhenUsed/>
    <w:rsid w:val="00A866E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866E1"/>
    <w:pPr>
      <w:widowControl w:val="0"/>
      <w:autoSpaceDE w:val="0"/>
      <w:autoSpaceDN w:val="0"/>
      <w:spacing w:line="280" w:lineRule="exact"/>
    </w:pPr>
    <w:rPr>
      <w:rFonts w:ascii="Carlito" w:eastAsia="Carlito" w:hAnsi="Carlito" w:cs="Carlito"/>
      <w:lang w:val="es-ES" w:eastAsia="en-US"/>
    </w:rPr>
  </w:style>
  <w:style w:type="paragraph" w:styleId="ac">
    <w:name w:val="header"/>
    <w:basedOn w:val="a"/>
    <w:link w:val="ad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d">
    <w:name w:val="頁首 字元"/>
    <w:basedOn w:val="a0"/>
    <w:link w:val="ac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paragraph" w:styleId="ae">
    <w:name w:val="footer"/>
    <w:basedOn w:val="a"/>
    <w:link w:val="af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f">
    <w:name w:val="頁尾 字元"/>
    <w:basedOn w:val="a0"/>
    <w:link w:val="ae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character" w:styleId="af0">
    <w:name w:val="Hyperlink"/>
    <w:basedOn w:val="a0"/>
    <w:uiPriority w:val="99"/>
    <w:semiHidden/>
    <w:unhideWhenUsed/>
    <w:rsid w:val="000B7F14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0B7F14"/>
    <w:rPr>
      <w:color w:val="954F72"/>
      <w:u w:val="single"/>
    </w:rPr>
  </w:style>
  <w:style w:type="paragraph" w:customStyle="1" w:styleId="msonormal0">
    <w:name w:val="msonormal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xl64">
    <w:name w:val="xl64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FF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jiV+7MauGERkCcyrE+ysekmw==">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AKAjI4EhoKGAgJUhQKEnRhYmxlLml5djgwbGV3cGx3dRomCgIyORIgCh4IB0IaCg9UaW1lcyBOZXcgUm9tYW4SB0d1bmdzdWgaJgoCMzASIAoeCAdCGgoPVGltZXMgTmV3IFJvbWFuEgdHdW5nc3VoGiYKAjMxEiAKHggHQhoKD1RpbWVzIE5ldyBSb21hbhIHR3VuZ3N1aBomCgIzMhIgCh4IB0IaCg9UaW1lcyBOZXcgUm9tYW4SB0d1bmdzdWgaJgoCMzMSIAoeCAdCGgoPVGltZXMgTmV3IFJvbWFuEgdHdW5nc3Vo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OAByITF2bGdWcTdxVUlyYUpwdWZyMnV0d2t6ZERZN1pjdHJ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27</Pages>
  <Words>4768</Words>
  <Characters>27182</Characters>
  <Application>Microsoft Office Word</Application>
  <DocSecurity>0</DocSecurity>
  <Lines>226</Lines>
  <Paragraphs>63</Paragraphs>
  <ScaleCrop>false</ScaleCrop>
  <Company/>
  <LinksUpToDate>false</LinksUpToDate>
  <CharactersWithSpaces>31887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2024-05-28T06:24:00Z</dcterms:created>
  <dcterms:modified xsi:type="dcterms:W3CDTF">2024-06-24T07:55:00Z</dcterms:modified>
</cp:coreProperties>
</file>