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EA" w:rsidRPr="007977EA" w:rsidRDefault="007977EA" w:rsidP="007977EA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>Data una string che rappresenta un valore esadec</w:t>
      </w:r>
      <w:r w:rsidR="00C2311D">
        <w:rPr>
          <w:rFonts w:ascii="Arial" w:hAnsi="Arial" w:cs="Arial"/>
          <w:sz w:val="20"/>
          <w:szCs w:val="20"/>
        </w:rPr>
        <w:t>imale e restituire il valore co</w:t>
      </w:r>
      <w:bookmarkStart w:id="0" w:name="_GoBack"/>
      <w:bookmarkEnd w:id="0"/>
      <w:r w:rsidRPr="007977EA">
        <w:rPr>
          <w:rFonts w:ascii="Arial" w:hAnsi="Arial" w:cs="Arial"/>
          <w:sz w:val="20"/>
          <w:szCs w:val="20"/>
        </w:rPr>
        <w:t>rrispondente in decimale, ottale, binario</w:t>
      </w:r>
    </w:p>
    <w:p w:rsidR="007977EA" w:rsidRPr="007977EA" w:rsidRDefault="007977EA" w:rsidP="007977EA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>Disequazione: Dato un numero reale positivo Y immesso da tastiera, si scriva un programma che determini qual è il massimo numero intero positivo X tale per cui sia valida la relazione XX ≤ Y</w:t>
      </w:r>
    </w:p>
    <w:p w:rsidR="007977EA" w:rsidRPr="007977EA" w:rsidRDefault="007977EA" w:rsidP="007977EA">
      <w:pPr>
        <w:pStyle w:val="Paragrafoelenco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>Quadrati perfetti: Si scriva un programma per il calcolo dei quadrati perfetti per una sequenza di numeri. Il programma deve prima leggere un numero inserito da tastiera, e quindi stampare i primi quadrati perfetti sino al quadrato del numero. (In matematica un quadrato perfetto o numero quadrato è un numero intero che può essere espresso come il quadrato di un altro numero intero, ovvero un numero la cui radice quadrata principale è anch'essa un numero intero. Ad esempio, 9 è un quadrato perfetto in quanto può essere scritto come 3 × 3)</w:t>
      </w:r>
    </w:p>
    <w:p w:rsidR="007977EA" w:rsidRPr="007977EA" w:rsidRDefault="007977EA" w:rsidP="007977EA">
      <w:pPr>
        <w:rPr>
          <w:rFonts w:ascii="Arial" w:hAnsi="Arial" w:cs="Arial"/>
          <w:sz w:val="20"/>
          <w:szCs w:val="20"/>
        </w:rPr>
      </w:pPr>
    </w:p>
    <w:p w:rsidR="007977EA" w:rsidRP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>I primi 6 quadrati perfetti sono:</w:t>
      </w:r>
    </w:p>
    <w:p w:rsidR="007977EA" w:rsidRP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 xml:space="preserve">    02 = 0</w:t>
      </w:r>
    </w:p>
    <w:p w:rsidR="007977EA" w:rsidRP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 xml:space="preserve">    12 = 1</w:t>
      </w:r>
    </w:p>
    <w:p w:rsidR="007977EA" w:rsidRP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 xml:space="preserve">    22 = 4</w:t>
      </w:r>
    </w:p>
    <w:p w:rsidR="007977EA" w:rsidRP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 xml:space="preserve">    32 = 9</w:t>
      </w:r>
    </w:p>
    <w:p w:rsidR="007977EA" w:rsidRP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 xml:space="preserve">    42 = 16</w:t>
      </w:r>
    </w:p>
    <w:p w:rsidR="007977EA" w:rsidRP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 xml:space="preserve">    52 = 25</w:t>
      </w:r>
    </w:p>
    <w:p w:rsid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  <w:r w:rsidRPr="007977EA">
        <w:rPr>
          <w:rFonts w:ascii="Arial" w:hAnsi="Arial" w:cs="Arial"/>
          <w:sz w:val="20"/>
          <w:szCs w:val="20"/>
        </w:rPr>
        <w:t xml:space="preserve">    62 = 36</w:t>
      </w:r>
    </w:p>
    <w:p w:rsidR="007977EA" w:rsidRDefault="007977EA" w:rsidP="007977EA">
      <w:pPr>
        <w:ind w:left="720"/>
        <w:rPr>
          <w:rFonts w:ascii="Arial" w:hAnsi="Arial" w:cs="Arial"/>
          <w:sz w:val="20"/>
          <w:szCs w:val="20"/>
        </w:rPr>
      </w:pPr>
    </w:p>
    <w:p w:rsidR="007977EA" w:rsidRPr="003840A3" w:rsidRDefault="007977EA" w:rsidP="007977E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840A3">
        <w:rPr>
          <w:rFonts w:ascii="Arial" w:hAnsi="Arial" w:cs="Arial"/>
          <w:sz w:val="20"/>
          <w:szCs w:val="20"/>
        </w:rPr>
        <w:t>For: Serie armonica: La ridotta n-esima della serie armonica è deﬁnita come:</w:t>
      </w:r>
    </w:p>
    <w:p w:rsidR="007977EA" w:rsidRDefault="007977EA" w:rsidP="007977EA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8D4A758" wp14:editId="5124A2E6">
            <wp:extent cx="2895600" cy="56197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6793">
        <w:rPr>
          <w:rFonts w:ascii="Arial" w:hAnsi="Arial" w:cs="Arial"/>
          <w:sz w:val="20"/>
          <w:szCs w:val="20"/>
        </w:rPr>
        <w:t xml:space="preserve"> </w:t>
      </w:r>
    </w:p>
    <w:p w:rsidR="007977EA" w:rsidRDefault="007977EA" w:rsidP="007977EA">
      <w:pPr>
        <w:ind w:left="708"/>
        <w:rPr>
          <w:rFonts w:ascii="Arial" w:hAnsi="Arial" w:cs="Arial"/>
          <w:sz w:val="20"/>
          <w:szCs w:val="20"/>
        </w:rPr>
      </w:pPr>
      <w:r w:rsidRPr="006A6793">
        <w:rPr>
          <w:rFonts w:ascii="Arial" w:hAnsi="Arial" w:cs="Arial"/>
          <w:sz w:val="20"/>
          <w:szCs w:val="20"/>
        </w:rPr>
        <w:t>Si scriva un programma in linguaggio C che ripeta i passi seguenti:</w:t>
      </w:r>
      <w:r>
        <w:rPr>
          <w:rFonts w:ascii="Arial" w:hAnsi="Arial" w:cs="Arial"/>
          <w:sz w:val="20"/>
          <w:szCs w:val="20"/>
        </w:rPr>
        <w:t xml:space="preserve"> </w:t>
      </w:r>
    </w:p>
    <w:p w:rsidR="007977EA" w:rsidRPr="006A6793" w:rsidRDefault="007977EA" w:rsidP="007977EA">
      <w:pPr>
        <w:ind w:left="708"/>
        <w:rPr>
          <w:rFonts w:ascii="Arial" w:hAnsi="Arial" w:cs="Arial"/>
          <w:sz w:val="20"/>
          <w:szCs w:val="20"/>
        </w:rPr>
      </w:pPr>
      <w:r w:rsidRPr="006A6793">
        <w:rPr>
          <w:rFonts w:ascii="Arial" w:hAnsi="Arial" w:cs="Arial"/>
          <w:sz w:val="20"/>
          <w:szCs w:val="20"/>
        </w:rPr>
        <w:t>• legga da tastiera un numero intero n</w:t>
      </w:r>
    </w:p>
    <w:p w:rsidR="007977EA" w:rsidRPr="00262E46" w:rsidRDefault="007977EA" w:rsidP="007977EA">
      <w:pPr>
        <w:ind w:left="708"/>
        <w:rPr>
          <w:rFonts w:ascii="Arial" w:hAnsi="Arial" w:cs="Arial"/>
          <w:sz w:val="20"/>
          <w:szCs w:val="20"/>
        </w:rPr>
      </w:pPr>
      <w:r w:rsidRPr="006A6793">
        <w:rPr>
          <w:rFonts w:ascii="Arial" w:hAnsi="Arial" w:cs="Arial"/>
          <w:sz w:val="20"/>
          <w:szCs w:val="20"/>
        </w:rPr>
        <w:t>• se esso è</w:t>
      </w:r>
      <w:r>
        <w:rPr>
          <w:rFonts w:ascii="Arial" w:hAnsi="Arial" w:cs="Arial"/>
          <w:sz w:val="20"/>
          <w:szCs w:val="20"/>
        </w:rPr>
        <w:t xml:space="preserve"> </w:t>
      </w:r>
      <w:r w:rsidRPr="006A6793">
        <w:rPr>
          <w:rFonts w:ascii="Arial" w:hAnsi="Arial" w:cs="Arial"/>
          <w:sz w:val="20"/>
          <w:szCs w:val="20"/>
        </w:rPr>
        <w:t>minore o uguale a 0 termini l’esecuzione, in caso contrario determini e stampi</w:t>
      </w:r>
      <w:r>
        <w:rPr>
          <w:rFonts w:ascii="Arial" w:hAnsi="Arial" w:cs="Arial"/>
          <w:sz w:val="20"/>
          <w:szCs w:val="20"/>
        </w:rPr>
        <w:t xml:space="preserve"> </w:t>
      </w:r>
      <w:r w:rsidRPr="006A6793">
        <w:rPr>
          <w:rFonts w:ascii="Arial" w:hAnsi="Arial" w:cs="Arial"/>
          <w:sz w:val="20"/>
          <w:szCs w:val="20"/>
        </w:rPr>
        <w:t>la somma</w:t>
      </w:r>
      <w:r>
        <w:rPr>
          <w:rFonts w:ascii="Arial" w:hAnsi="Arial" w:cs="Arial"/>
          <w:sz w:val="20"/>
          <w:szCs w:val="20"/>
        </w:rPr>
        <w:t xml:space="preserve"> </w:t>
      </w:r>
      <w:r w:rsidRPr="006A6793">
        <w:rPr>
          <w:rFonts w:ascii="Arial" w:hAnsi="Arial" w:cs="Arial"/>
          <w:sz w:val="20"/>
          <w:szCs w:val="20"/>
        </w:rPr>
        <w:t>dei primi n termini della serie.</w:t>
      </w:r>
    </w:p>
    <w:p w:rsidR="007977EA" w:rsidRDefault="007977EA" w:rsidP="007977E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D7E19">
        <w:rPr>
          <w:rFonts w:ascii="Arial" w:hAnsi="Arial" w:cs="Arial"/>
          <w:sz w:val="20"/>
          <w:szCs w:val="20"/>
        </w:rPr>
        <w:t xml:space="preserve">For: Numeri triangolari. Realizzare </w:t>
      </w:r>
      <w:r>
        <w:rPr>
          <w:rFonts w:ascii="Arial" w:hAnsi="Arial" w:cs="Arial"/>
          <w:sz w:val="20"/>
          <w:szCs w:val="20"/>
        </w:rPr>
        <w:t>un</w:t>
      </w:r>
      <w:r w:rsidRPr="003D7E19">
        <w:rPr>
          <w:rFonts w:ascii="Arial" w:hAnsi="Arial" w:cs="Arial"/>
          <w:sz w:val="20"/>
          <w:szCs w:val="20"/>
        </w:rPr>
        <w:t xml:space="preserve"> programm</w:t>
      </w:r>
      <w:r>
        <w:rPr>
          <w:rFonts w:ascii="Arial" w:hAnsi="Arial" w:cs="Arial"/>
          <w:sz w:val="20"/>
          <w:szCs w:val="20"/>
        </w:rPr>
        <w:t xml:space="preserve">a che </w:t>
      </w:r>
      <w:r w:rsidRPr="003D7E19">
        <w:rPr>
          <w:rFonts w:ascii="Arial" w:hAnsi="Arial" w:cs="Arial"/>
          <w:sz w:val="20"/>
          <w:szCs w:val="20"/>
        </w:rPr>
        <w:t>legga da tastiera un numero intero n</w:t>
      </w:r>
      <w:r>
        <w:rPr>
          <w:rFonts w:ascii="Arial" w:hAnsi="Arial" w:cs="Arial"/>
          <w:sz w:val="20"/>
          <w:szCs w:val="20"/>
        </w:rPr>
        <w:t xml:space="preserve"> e</w:t>
      </w:r>
      <w:r w:rsidRPr="003D7E19">
        <w:rPr>
          <w:rFonts w:ascii="Arial" w:hAnsi="Arial" w:cs="Arial"/>
          <w:sz w:val="20"/>
          <w:szCs w:val="20"/>
        </w:rPr>
        <w:t xml:space="preserve"> visualizzi </w:t>
      </w:r>
      <w:r w:rsidRPr="006A6793">
        <w:rPr>
          <w:rFonts w:ascii="Arial" w:hAnsi="Arial" w:cs="Arial"/>
          <w:sz w:val="20"/>
          <w:szCs w:val="20"/>
        </w:rPr>
        <w:t>i primi n termini della serie.</w:t>
      </w:r>
    </w:p>
    <w:p w:rsidR="007977EA" w:rsidRDefault="007977EA" w:rsidP="007977EA">
      <w:pPr>
        <w:ind w:left="708"/>
        <w:rPr>
          <w:rFonts w:ascii="Arial" w:hAnsi="Arial" w:cs="Arial"/>
          <w:sz w:val="20"/>
          <w:szCs w:val="20"/>
        </w:rPr>
      </w:pPr>
      <w:r w:rsidRPr="003D7E19">
        <w:rPr>
          <w:rFonts w:ascii="Arial" w:hAnsi="Arial" w:cs="Arial"/>
          <w:sz w:val="20"/>
          <w:szCs w:val="20"/>
        </w:rPr>
        <w:t>In matematica, un numero triangolare è un numero poligonale rappresentabile in forma di triangolo, ovvero, preso un insieme con una cardinalità (quantità di elementi) pari al numero in oggetto, è possibile disporre i suoi elementi su una griglia regolare, in modo da formare un triangolo rettangolo isoscele o un triangolo equilatero, come nella figura sotto.</w:t>
      </w:r>
    </w:p>
    <w:p w:rsidR="007977EA" w:rsidRDefault="007977EA" w:rsidP="007977EA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A4800C4" wp14:editId="375258BD">
            <wp:extent cx="1933575" cy="866775"/>
            <wp:effectExtent l="1905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7EA" w:rsidRDefault="007977EA" w:rsidP="007977EA">
      <w:pPr>
        <w:ind w:left="708"/>
        <w:rPr>
          <w:rFonts w:ascii="Arial" w:hAnsi="Arial" w:cs="Arial"/>
          <w:sz w:val="20"/>
          <w:szCs w:val="20"/>
        </w:rPr>
      </w:pPr>
      <w:r w:rsidRPr="006B04F3">
        <w:rPr>
          <w:rFonts w:ascii="Arial" w:hAnsi="Arial" w:cs="Arial"/>
          <w:sz w:val="20"/>
          <w:szCs w:val="20"/>
        </w:rPr>
        <w:t>L'n-esimo numero triangolare si può ottenere con la formula di Gauss</w:t>
      </w:r>
    </w:p>
    <w:p w:rsidR="007977EA" w:rsidRDefault="007977EA" w:rsidP="007977EA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23161C" wp14:editId="76142D00">
            <wp:extent cx="1285875" cy="600075"/>
            <wp:effectExtent l="1905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7EA" w:rsidRDefault="007977EA" w:rsidP="007977E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For: </w:t>
      </w:r>
      <w:r w:rsidRPr="009D213F">
        <w:rPr>
          <w:rFonts w:ascii="Arial" w:hAnsi="Arial" w:cs="Arial"/>
          <w:sz w:val="20"/>
          <w:szCs w:val="20"/>
        </w:rPr>
        <w:t xml:space="preserve">Il programma </w:t>
      </w:r>
      <w:r>
        <w:rPr>
          <w:rFonts w:ascii="Arial" w:hAnsi="Arial" w:cs="Arial"/>
          <w:sz w:val="20"/>
          <w:szCs w:val="20"/>
        </w:rPr>
        <w:t xml:space="preserve">deve </w:t>
      </w:r>
      <w:r w:rsidRPr="009D213F">
        <w:rPr>
          <w:rFonts w:ascii="Arial" w:hAnsi="Arial" w:cs="Arial"/>
          <w:sz w:val="20"/>
          <w:szCs w:val="20"/>
        </w:rPr>
        <w:t>calcola</w:t>
      </w:r>
      <w:r>
        <w:rPr>
          <w:rFonts w:ascii="Arial" w:hAnsi="Arial" w:cs="Arial"/>
          <w:sz w:val="20"/>
          <w:szCs w:val="20"/>
        </w:rPr>
        <w:t>re</w:t>
      </w:r>
      <w:r w:rsidRPr="009D213F">
        <w:rPr>
          <w:rFonts w:ascii="Arial" w:hAnsi="Arial" w:cs="Arial"/>
          <w:sz w:val="20"/>
          <w:szCs w:val="20"/>
        </w:rPr>
        <w:t xml:space="preserve"> la somma e la media dei valori</w:t>
      </w:r>
      <w:r>
        <w:rPr>
          <w:rFonts w:ascii="Arial" w:hAnsi="Arial" w:cs="Arial"/>
          <w:sz w:val="20"/>
          <w:szCs w:val="20"/>
        </w:rPr>
        <w:t xml:space="preserve"> </w:t>
      </w:r>
      <w:r w:rsidRPr="009D213F">
        <w:rPr>
          <w:rFonts w:ascii="Arial" w:hAnsi="Arial" w:cs="Arial"/>
          <w:sz w:val="20"/>
          <w:szCs w:val="20"/>
        </w:rPr>
        <w:t>di un intervallo di interi.</w:t>
      </w:r>
      <w:r>
        <w:rPr>
          <w:rFonts w:ascii="Arial" w:hAnsi="Arial" w:cs="Arial"/>
          <w:sz w:val="20"/>
          <w:szCs w:val="20"/>
        </w:rPr>
        <w:t xml:space="preserve"> Gli estremi dell’intervallo sono immessi da utente.</w:t>
      </w:r>
    </w:p>
    <w:p w:rsidR="007977EA" w:rsidRDefault="007977EA" w:rsidP="007977E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For: </w:t>
      </w:r>
      <w:r w:rsidRPr="004F6AC8">
        <w:rPr>
          <w:rFonts w:ascii="Arial" w:hAnsi="Arial" w:cs="Arial"/>
          <w:sz w:val="20"/>
          <w:szCs w:val="20"/>
        </w:rPr>
        <w:t>Scrivere il codice C# che permetta di visualizzare gli spazi percorsi da un corpo in caduta libera nei primi n secondi (s = ½ g t2 con g = 9,8 m/sec2). Il numero di secondi è immesso dall’utente</w:t>
      </w:r>
      <w:r>
        <w:rPr>
          <w:rFonts w:ascii="Arial" w:hAnsi="Arial" w:cs="Arial"/>
          <w:sz w:val="20"/>
          <w:szCs w:val="20"/>
        </w:rPr>
        <w:t>.</w:t>
      </w:r>
    </w:p>
    <w:p w:rsidR="00723E78" w:rsidRDefault="00723E78"/>
    <w:sectPr w:rsidR="00723E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38EB"/>
    <w:multiLevelType w:val="hybridMultilevel"/>
    <w:tmpl w:val="D7F0A01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592511"/>
    <w:multiLevelType w:val="hybridMultilevel"/>
    <w:tmpl w:val="80302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EA"/>
    <w:rsid w:val="000B5D25"/>
    <w:rsid w:val="000D67F4"/>
    <w:rsid w:val="001B1544"/>
    <w:rsid w:val="002A49AF"/>
    <w:rsid w:val="0043683F"/>
    <w:rsid w:val="005C0088"/>
    <w:rsid w:val="005F5E77"/>
    <w:rsid w:val="00723E78"/>
    <w:rsid w:val="00777356"/>
    <w:rsid w:val="007977EA"/>
    <w:rsid w:val="00C2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977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77E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77EA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7977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977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77E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77EA"/>
    <w:rPr>
      <w:rFonts w:ascii="Tahoma" w:eastAsia="Times New Roman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79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M_INF2.Terza</cp:lastModifiedBy>
  <cp:revision>9</cp:revision>
  <dcterms:created xsi:type="dcterms:W3CDTF">2015-10-19T09:19:00Z</dcterms:created>
  <dcterms:modified xsi:type="dcterms:W3CDTF">2015-11-04T15:21:00Z</dcterms:modified>
</cp:coreProperties>
</file>