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CD" w:rsidRDefault="00974ECD" w:rsidP="00974ECD">
      <w:pPr>
        <w:jc w:val="center"/>
        <w:rPr>
          <w:b/>
          <w:noProof/>
          <w:sz w:val="20"/>
        </w:rPr>
      </w:pPr>
      <w:r w:rsidRPr="00974ECD">
        <w:rPr>
          <w:b/>
          <w:noProof/>
          <w:sz w:val="20"/>
        </w:rPr>
        <w:t>Esercizio di programmazione in C#</w:t>
      </w:r>
    </w:p>
    <w:p w:rsidR="00974ECD" w:rsidRPr="00974ECD" w:rsidRDefault="00974ECD" w:rsidP="00974ECD">
      <w:pPr>
        <w:jc w:val="center"/>
        <w:rPr>
          <w:b/>
          <w:noProof/>
          <w:sz w:val="20"/>
        </w:rPr>
      </w:pPr>
      <w:r>
        <w:rPr>
          <w:b/>
          <w:noProof/>
          <w:sz w:val="20"/>
        </w:rPr>
        <w:t>Pagella finale</w:t>
      </w:r>
    </w:p>
    <w:p w:rsidR="00974ECD" w:rsidRPr="00974ECD" w:rsidRDefault="00974ECD" w:rsidP="00974ECD">
      <w:pPr>
        <w:jc w:val="center"/>
        <w:rPr>
          <w:i/>
          <w:noProof/>
          <w:sz w:val="20"/>
        </w:rPr>
      </w:pPr>
      <w:r w:rsidRPr="00974ECD">
        <w:rPr>
          <w:i/>
          <w:noProof/>
          <w:sz w:val="20"/>
        </w:rPr>
        <w:t xml:space="preserve">classe 3.za </w:t>
      </w:r>
      <w:r w:rsidR="00322C7B">
        <w:rPr>
          <w:i/>
          <w:noProof/>
          <w:sz w:val="20"/>
        </w:rPr>
        <w:t>G – a.s. 2015/2016</w:t>
      </w:r>
      <w:bookmarkStart w:id="0" w:name="_GoBack"/>
      <w:bookmarkEnd w:id="0"/>
    </w:p>
    <w:p w:rsidR="00974ECD" w:rsidRDefault="00974ECD" w:rsidP="00974ECD">
      <w:pPr>
        <w:rPr>
          <w:noProof/>
          <w:sz w:val="20"/>
        </w:rPr>
      </w:pPr>
    </w:p>
    <w:p w:rsidR="00974ECD" w:rsidRDefault="00974ECD" w:rsidP="00974ECD">
      <w:pPr>
        <w:rPr>
          <w:noProof/>
          <w:sz w:val="20"/>
        </w:rPr>
      </w:pPr>
    </w:p>
    <w:p w:rsidR="00974ECD" w:rsidRDefault="00974ECD" w:rsidP="00974ECD">
      <w:pPr>
        <w:rPr>
          <w:sz w:val="20"/>
        </w:rPr>
      </w:pPr>
      <w:r>
        <w:rPr>
          <w:noProof/>
          <w:sz w:val="20"/>
        </w:rPr>
        <w:t xml:space="preserve"> Si considerino i seguenti voti finali assegnati a fine anno in alcune materie agli allievi di una classe del corso di informatica. </w:t>
      </w:r>
    </w:p>
    <w:p w:rsidR="00974ECD" w:rsidRPr="00907242" w:rsidRDefault="00974ECD" w:rsidP="00974ECD">
      <w:pPr>
        <w:jc w:val="center"/>
        <w:rPr>
          <w:rFonts w:ascii="Verdana" w:hAnsi="Verdana"/>
          <w:sz w:val="14"/>
          <w:szCs w:val="14"/>
        </w:rPr>
      </w:pPr>
    </w:p>
    <w:tbl>
      <w:tblPr>
        <w:tblW w:w="6833" w:type="dxa"/>
        <w:jc w:val="center"/>
        <w:tblCellSpacing w:w="15" w:type="dxa"/>
        <w:shd w:val="clear" w:color="auto" w:fill="FF9D6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8"/>
        <w:gridCol w:w="1260"/>
        <w:gridCol w:w="1260"/>
        <w:gridCol w:w="1440"/>
        <w:gridCol w:w="1575"/>
      </w:tblGrid>
      <w:tr w:rsidR="00974ECD" w:rsidRPr="00907242" w:rsidTr="00410A25">
        <w:trPr>
          <w:trHeight w:val="184"/>
          <w:tblCellSpacing w:w="15" w:type="dxa"/>
          <w:jc w:val="center"/>
        </w:trPr>
        <w:tc>
          <w:tcPr>
            <w:tcW w:w="67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C33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Tabellone di fine anno scolastico  </w:t>
            </w:r>
            <w:r w:rsidRPr="00907242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</w:tc>
      </w:tr>
      <w:tr w:rsidR="00974ECD" w:rsidRPr="00907242" w:rsidTr="00410A25">
        <w:trPr>
          <w:trHeight w:val="171"/>
          <w:tblCellSpacing w:w="15" w:type="dxa"/>
          <w:jc w:val="center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F50C27" w:rsidRDefault="00974ECD" w:rsidP="00410A25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Allievo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7634D9" w:rsidRDefault="00974ECD" w:rsidP="00410A25">
            <w:pPr>
              <w:jc w:val="center"/>
              <w:rPr>
                <w:rFonts w:ascii="Verdana" w:hAnsi="Verdana"/>
                <w:b/>
                <w:i/>
                <w:sz w:val="14"/>
                <w:szCs w:val="14"/>
              </w:rPr>
            </w:pPr>
            <w:r>
              <w:rPr>
                <w:rFonts w:ascii="Verdana" w:hAnsi="Verdana"/>
                <w:b/>
                <w:i/>
                <w:sz w:val="14"/>
                <w:szCs w:val="14"/>
              </w:rPr>
              <w:t>Matematica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74ECD" w:rsidRPr="007634D9" w:rsidRDefault="00974ECD" w:rsidP="00410A25">
            <w:pPr>
              <w:jc w:val="center"/>
              <w:rPr>
                <w:rFonts w:ascii="Verdana" w:hAnsi="Verdana"/>
                <w:b/>
                <w:i/>
                <w:sz w:val="14"/>
                <w:szCs w:val="14"/>
              </w:rPr>
            </w:pPr>
            <w:r>
              <w:rPr>
                <w:rFonts w:ascii="Verdana" w:hAnsi="Verdana"/>
                <w:b/>
                <w:i/>
                <w:sz w:val="14"/>
                <w:szCs w:val="14"/>
              </w:rPr>
              <w:t>Statistica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b/>
                <w:i/>
                <w:sz w:val="14"/>
                <w:szCs w:val="14"/>
              </w:rPr>
              <w:t>Informatica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b/>
                <w:i/>
                <w:sz w:val="14"/>
                <w:szCs w:val="14"/>
              </w:rPr>
              <w:t>Sistemi</w:t>
            </w:r>
          </w:p>
        </w:tc>
      </w:tr>
      <w:tr w:rsidR="00974ECD" w:rsidRPr="00907242" w:rsidTr="00410A25">
        <w:trPr>
          <w:trHeight w:val="171"/>
          <w:tblCellSpacing w:w="15" w:type="dxa"/>
          <w:jc w:val="center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7634D9" w:rsidRDefault="00974ECD" w:rsidP="00410A25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 xml:space="preserve">Bianchi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</w:t>
            </w:r>
          </w:p>
        </w:tc>
      </w:tr>
      <w:tr w:rsidR="00974ECD" w:rsidRPr="00907242" w:rsidTr="00410A25">
        <w:trPr>
          <w:trHeight w:val="171"/>
          <w:tblCellSpacing w:w="15" w:type="dxa"/>
          <w:jc w:val="center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7634D9" w:rsidRDefault="00974ECD" w:rsidP="00410A25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 xml:space="preserve">Verdi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</w:t>
            </w:r>
          </w:p>
        </w:tc>
      </w:tr>
      <w:tr w:rsidR="00974ECD" w:rsidRPr="00907242" w:rsidTr="00410A25">
        <w:trPr>
          <w:trHeight w:val="171"/>
          <w:tblCellSpacing w:w="15" w:type="dxa"/>
          <w:jc w:val="center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7634D9" w:rsidRDefault="00974ECD" w:rsidP="00410A25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 xml:space="preserve">Rossi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74ECD" w:rsidRPr="00907242" w:rsidRDefault="00974ECD" w:rsidP="00410A25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</w:t>
            </w:r>
          </w:p>
        </w:tc>
      </w:tr>
      <w:tr w:rsidR="00974ECD" w:rsidRPr="00907242" w:rsidTr="00410A25">
        <w:trPr>
          <w:trHeight w:val="171"/>
          <w:tblCellSpacing w:w="15" w:type="dxa"/>
          <w:jc w:val="center"/>
        </w:trPr>
        <w:tc>
          <w:tcPr>
            <w:tcW w:w="67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51" w:type="dxa"/>
              <w:bottom w:w="26" w:type="dxa"/>
              <w:right w:w="51" w:type="dxa"/>
            </w:tcMar>
            <w:vAlign w:val="center"/>
          </w:tcPr>
          <w:p w:rsidR="00974ECD" w:rsidRPr="006D25C1" w:rsidRDefault="00974ECD" w:rsidP="00410A25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Nota: i valori numerici rappresentano la valutazione di fine anno</w:t>
            </w:r>
          </w:p>
        </w:tc>
      </w:tr>
    </w:tbl>
    <w:p w:rsidR="00974ECD" w:rsidRDefault="00974ECD" w:rsidP="00974ECD">
      <w:pPr>
        <w:ind w:left="360"/>
        <w:rPr>
          <w:sz w:val="20"/>
        </w:rPr>
      </w:pPr>
      <w:r>
        <w:rPr>
          <w:sz w:val="20"/>
        </w:rPr>
        <w:t xml:space="preserve">     </w:t>
      </w:r>
    </w:p>
    <w:p w:rsidR="00974ECD" w:rsidRDefault="00974ECD" w:rsidP="00974ECD">
      <w:pPr>
        <w:rPr>
          <w:sz w:val="20"/>
          <w:szCs w:val="20"/>
        </w:rPr>
      </w:pPr>
      <w:r>
        <w:rPr>
          <w:sz w:val="20"/>
          <w:szCs w:val="20"/>
        </w:rPr>
        <w:t xml:space="preserve">   Dopo aver individuato  le opportune strutture dati adatte a rappresentare i dati in tabella,  s</w:t>
      </w:r>
      <w:r w:rsidRPr="009F76CA">
        <w:rPr>
          <w:sz w:val="20"/>
          <w:szCs w:val="20"/>
        </w:rPr>
        <w:t xml:space="preserve">crivere un programma </w:t>
      </w:r>
      <w:r w:rsidR="003D48C2">
        <w:rPr>
          <w:i/>
          <w:sz w:val="20"/>
          <w:szCs w:val="20"/>
        </w:rPr>
        <w:t xml:space="preserve">C# </w:t>
      </w:r>
      <w:r>
        <w:rPr>
          <w:sz w:val="20"/>
          <w:szCs w:val="20"/>
        </w:rPr>
        <w:t xml:space="preserve"> che implementi le seguenti funzionalità richiamabili tramite </w:t>
      </w:r>
      <w:r w:rsidRPr="0018214D">
        <w:rPr>
          <w:b/>
          <w:sz w:val="20"/>
          <w:szCs w:val="20"/>
        </w:rPr>
        <w:t>menù</w:t>
      </w:r>
      <w:r>
        <w:rPr>
          <w:sz w:val="20"/>
          <w:szCs w:val="20"/>
        </w:rPr>
        <w:t xml:space="preserve">: </w:t>
      </w:r>
    </w:p>
    <w:p w:rsidR="00974ECD" w:rsidRPr="009F76CA" w:rsidRDefault="00974ECD" w:rsidP="00974ECD">
      <w:pPr>
        <w:rPr>
          <w:sz w:val="20"/>
          <w:szCs w:val="20"/>
        </w:rPr>
      </w:pPr>
    </w:p>
    <w:p w:rsidR="00974ECD" w:rsidRDefault="00974ECD" w:rsidP="00974EC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Input</w:t>
      </w:r>
      <w:r w:rsidRPr="00D94892">
        <w:rPr>
          <w:b/>
          <w:sz w:val="20"/>
          <w:szCs w:val="20"/>
        </w:rPr>
        <w:t>Allievi</w:t>
      </w:r>
      <w:r>
        <w:rPr>
          <w:sz w:val="20"/>
          <w:szCs w:val="20"/>
        </w:rPr>
        <w:t xml:space="preserve">: </w:t>
      </w:r>
      <w:r w:rsidRPr="00D94892">
        <w:rPr>
          <w:b/>
          <w:sz w:val="20"/>
          <w:szCs w:val="20"/>
        </w:rPr>
        <w:t>inizializzi</w:t>
      </w:r>
      <w:r>
        <w:rPr>
          <w:sz w:val="20"/>
          <w:szCs w:val="20"/>
        </w:rPr>
        <w:t xml:space="preserve"> opportunamente la struttura dati scelta con i cognomi degli allievi</w:t>
      </w:r>
    </w:p>
    <w:p w:rsidR="00974ECD" w:rsidRPr="00D94892" w:rsidRDefault="00974ECD" w:rsidP="00974EC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InputMaterie</w:t>
      </w:r>
      <w:r>
        <w:rPr>
          <w:sz w:val="20"/>
          <w:szCs w:val="20"/>
        </w:rPr>
        <w:t xml:space="preserve">: </w:t>
      </w:r>
      <w:r w:rsidRPr="00D94892">
        <w:rPr>
          <w:b/>
          <w:sz w:val="20"/>
          <w:szCs w:val="20"/>
        </w:rPr>
        <w:t>inizializzi</w:t>
      </w:r>
      <w:r>
        <w:rPr>
          <w:sz w:val="20"/>
          <w:szCs w:val="20"/>
        </w:rPr>
        <w:t xml:space="preserve"> opportunamente la struttura dati scelta con i le denominazioni delle materie</w:t>
      </w:r>
    </w:p>
    <w:p w:rsidR="00974ECD" w:rsidRDefault="00974ECD" w:rsidP="00974EC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InputVoti: </w:t>
      </w:r>
      <w:r w:rsidRPr="005402D2">
        <w:rPr>
          <w:b/>
          <w:sz w:val="20"/>
          <w:szCs w:val="20"/>
        </w:rPr>
        <w:t>inizializzi</w:t>
      </w:r>
      <w:r w:rsidRPr="00467307">
        <w:rPr>
          <w:sz w:val="20"/>
          <w:szCs w:val="20"/>
        </w:rPr>
        <w:t xml:space="preserve"> opportunamente la</w:t>
      </w:r>
      <w:r>
        <w:rPr>
          <w:sz w:val="20"/>
          <w:szCs w:val="20"/>
        </w:rPr>
        <w:t xml:space="preserve"> </w:t>
      </w:r>
      <w:r w:rsidRPr="00467307">
        <w:rPr>
          <w:sz w:val="20"/>
          <w:szCs w:val="20"/>
        </w:rPr>
        <w:t xml:space="preserve"> struttur</w:t>
      </w:r>
      <w:r>
        <w:rPr>
          <w:sz w:val="20"/>
          <w:szCs w:val="20"/>
        </w:rPr>
        <w:t>a</w:t>
      </w:r>
      <w:r w:rsidRPr="00467307">
        <w:rPr>
          <w:sz w:val="20"/>
          <w:szCs w:val="20"/>
        </w:rPr>
        <w:t xml:space="preserve"> dati</w:t>
      </w:r>
      <w:r>
        <w:rPr>
          <w:sz w:val="20"/>
          <w:szCs w:val="20"/>
        </w:rPr>
        <w:t xml:space="preserve"> adatta a contenere i voti finali di ciascun allievo nelle varie materie. </w:t>
      </w:r>
      <w:r w:rsidRPr="00467307">
        <w:rPr>
          <w:sz w:val="20"/>
          <w:szCs w:val="20"/>
        </w:rPr>
        <w:t xml:space="preserve"> </w:t>
      </w:r>
      <w:r>
        <w:rPr>
          <w:sz w:val="20"/>
          <w:szCs w:val="20"/>
        </w:rPr>
        <w:t>In un secondo momento implementare la protezione sui dati numerici introdotti (i valori non devono essere negativi o superiori a 10)</w:t>
      </w:r>
    </w:p>
    <w:p w:rsidR="00974ECD" w:rsidRDefault="00974ECD" w:rsidP="00974EC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T</w:t>
      </w:r>
      <w:r w:rsidRPr="001F0C64">
        <w:rPr>
          <w:b/>
          <w:sz w:val="20"/>
          <w:szCs w:val="20"/>
        </w:rPr>
        <w:t>abell</w:t>
      </w:r>
      <w:r>
        <w:rPr>
          <w:b/>
          <w:sz w:val="20"/>
          <w:szCs w:val="20"/>
        </w:rPr>
        <w:t>one</w:t>
      </w:r>
      <w:r>
        <w:rPr>
          <w:sz w:val="20"/>
          <w:szCs w:val="20"/>
        </w:rPr>
        <w:t xml:space="preserve">: </w:t>
      </w:r>
      <w:r w:rsidRPr="001F0C64">
        <w:rPr>
          <w:b/>
          <w:sz w:val="20"/>
          <w:szCs w:val="20"/>
        </w:rPr>
        <w:t>visualizzi</w:t>
      </w:r>
      <w:r>
        <w:rPr>
          <w:sz w:val="20"/>
          <w:szCs w:val="20"/>
        </w:rPr>
        <w:t xml:space="preserve">  </w:t>
      </w:r>
      <w:r w:rsidRPr="00420ABF">
        <w:rPr>
          <w:b/>
          <w:sz w:val="20"/>
          <w:szCs w:val="20"/>
        </w:rPr>
        <w:t>tutti  i dati</w:t>
      </w:r>
      <w:r>
        <w:rPr>
          <w:sz w:val="20"/>
          <w:szCs w:val="20"/>
        </w:rPr>
        <w:t xml:space="preserve"> inseriti, secondo il  formato rappresentato dalla tabella soprastante</w:t>
      </w:r>
    </w:p>
    <w:p w:rsidR="00974ECD" w:rsidRDefault="00974ECD" w:rsidP="00974EC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PagellaAllievo</w:t>
      </w:r>
      <w:r>
        <w:rPr>
          <w:sz w:val="20"/>
          <w:szCs w:val="20"/>
        </w:rPr>
        <w:t>: dato in input il cognome di un allievo visualizzi tutti i suoi voti specificando per ciascuno la materia corrispondente.</w:t>
      </w:r>
      <w:r>
        <w:rPr>
          <w:b/>
          <w:sz w:val="20"/>
          <w:szCs w:val="20"/>
        </w:rPr>
        <w:t xml:space="preserve"> </w:t>
      </w:r>
    </w:p>
    <w:p w:rsidR="00974ECD" w:rsidRPr="00A810D0" w:rsidRDefault="00974ECD" w:rsidP="00974EC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ModificaVoto</w:t>
      </w:r>
      <w:r>
        <w:rPr>
          <w:sz w:val="20"/>
          <w:szCs w:val="20"/>
        </w:rPr>
        <w:t xml:space="preserve">: dati in input il </w:t>
      </w:r>
      <w:r w:rsidRPr="008F31A1">
        <w:rPr>
          <w:b/>
          <w:sz w:val="20"/>
          <w:szCs w:val="20"/>
        </w:rPr>
        <w:t>cognome</w:t>
      </w:r>
      <w:r>
        <w:rPr>
          <w:sz w:val="20"/>
          <w:szCs w:val="20"/>
        </w:rPr>
        <w:t xml:space="preserve"> di un allievo e la denominazione di una </w:t>
      </w:r>
      <w:r w:rsidRPr="008F31A1">
        <w:rPr>
          <w:b/>
          <w:sz w:val="20"/>
          <w:szCs w:val="20"/>
        </w:rPr>
        <w:t>materia</w:t>
      </w:r>
      <w:r>
        <w:rPr>
          <w:sz w:val="20"/>
          <w:szCs w:val="20"/>
        </w:rPr>
        <w:t xml:space="preserve"> consenta di modificare il voto corrispondente</w:t>
      </w:r>
    </w:p>
    <w:p w:rsidR="00974ECD" w:rsidRDefault="00974ECD" w:rsidP="00974EC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MediaCrediti</w:t>
      </w:r>
      <w:r>
        <w:rPr>
          <w:sz w:val="20"/>
          <w:szCs w:val="20"/>
        </w:rPr>
        <w:t>: per ogni allievo visualizzi la media dei voti ottenuti attribuendo e visualizzando i punti di credito secondo il seguente criterio</w:t>
      </w:r>
    </w:p>
    <w:p w:rsidR="00974ECD" w:rsidRDefault="00974ECD" w:rsidP="00974ECD">
      <w:pPr>
        <w:ind w:left="360"/>
        <w:rPr>
          <w:sz w:val="20"/>
          <w:szCs w:val="20"/>
        </w:rPr>
      </w:pPr>
    </w:p>
    <w:tbl>
      <w:tblPr>
        <w:tblpPr w:leftFromText="141" w:rightFromText="141" w:vertAnchor="text" w:horzAnchor="margin" w:tblpXSpec="center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2079"/>
      </w:tblGrid>
      <w:tr w:rsidR="00974ECD" w:rsidRPr="00F97B0E" w:rsidTr="00410A25">
        <w:trPr>
          <w:trHeight w:val="262"/>
        </w:trPr>
        <w:tc>
          <w:tcPr>
            <w:tcW w:w="2078" w:type="dxa"/>
            <w:shd w:val="clear" w:color="auto" w:fill="auto"/>
          </w:tcPr>
          <w:p w:rsidR="00974ECD" w:rsidRPr="00F97B0E" w:rsidRDefault="00974ECD" w:rsidP="00410A25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Media</w:t>
            </w:r>
          </w:p>
        </w:tc>
        <w:tc>
          <w:tcPr>
            <w:tcW w:w="2079" w:type="dxa"/>
            <w:shd w:val="clear" w:color="auto" w:fill="auto"/>
          </w:tcPr>
          <w:p w:rsidR="00974ECD" w:rsidRPr="00F97B0E" w:rsidRDefault="00974ECD" w:rsidP="00410A25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Punti di credito</w:t>
            </w:r>
          </w:p>
        </w:tc>
      </w:tr>
      <w:tr w:rsidR="00974ECD" w:rsidRPr="00F97B0E" w:rsidTr="00410A25">
        <w:trPr>
          <w:trHeight w:val="248"/>
        </w:trPr>
        <w:tc>
          <w:tcPr>
            <w:tcW w:w="2078" w:type="dxa"/>
            <w:shd w:val="clear" w:color="auto" w:fill="auto"/>
          </w:tcPr>
          <w:p w:rsidR="00974ECD" w:rsidRPr="00F97B0E" w:rsidRDefault="00974ECD" w:rsidP="00410A25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&lt; 6</w:t>
            </w:r>
          </w:p>
        </w:tc>
        <w:tc>
          <w:tcPr>
            <w:tcW w:w="2079" w:type="dxa"/>
            <w:shd w:val="clear" w:color="auto" w:fill="auto"/>
          </w:tcPr>
          <w:p w:rsidR="00974ECD" w:rsidRPr="00F97B0E" w:rsidRDefault="00974ECD" w:rsidP="00410A25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nessuno</w:t>
            </w:r>
          </w:p>
        </w:tc>
      </w:tr>
      <w:tr w:rsidR="00974ECD" w:rsidRPr="00F97B0E" w:rsidTr="00410A25">
        <w:trPr>
          <w:trHeight w:val="248"/>
        </w:trPr>
        <w:tc>
          <w:tcPr>
            <w:tcW w:w="2078" w:type="dxa"/>
            <w:shd w:val="clear" w:color="auto" w:fill="auto"/>
          </w:tcPr>
          <w:p w:rsidR="00974ECD" w:rsidRPr="00F97B0E" w:rsidRDefault="00974ECD" w:rsidP="00410A25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6 - 7</w:t>
            </w:r>
          </w:p>
        </w:tc>
        <w:tc>
          <w:tcPr>
            <w:tcW w:w="2079" w:type="dxa"/>
            <w:shd w:val="clear" w:color="auto" w:fill="auto"/>
          </w:tcPr>
          <w:p w:rsidR="00974ECD" w:rsidRPr="00F97B0E" w:rsidRDefault="00974ECD" w:rsidP="00410A25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1</w:t>
            </w:r>
          </w:p>
        </w:tc>
      </w:tr>
      <w:tr w:rsidR="00974ECD" w:rsidRPr="00F97B0E" w:rsidTr="00410A25">
        <w:trPr>
          <w:trHeight w:val="262"/>
        </w:trPr>
        <w:tc>
          <w:tcPr>
            <w:tcW w:w="2078" w:type="dxa"/>
            <w:shd w:val="clear" w:color="auto" w:fill="auto"/>
          </w:tcPr>
          <w:p w:rsidR="00974ECD" w:rsidRPr="00F97B0E" w:rsidRDefault="00974ECD" w:rsidP="00410A25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7-8</w:t>
            </w:r>
          </w:p>
        </w:tc>
        <w:tc>
          <w:tcPr>
            <w:tcW w:w="2079" w:type="dxa"/>
            <w:shd w:val="clear" w:color="auto" w:fill="auto"/>
          </w:tcPr>
          <w:p w:rsidR="00974ECD" w:rsidRPr="00F97B0E" w:rsidRDefault="00974ECD" w:rsidP="00410A25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2</w:t>
            </w:r>
          </w:p>
        </w:tc>
      </w:tr>
      <w:tr w:rsidR="00974ECD" w:rsidRPr="00F97B0E" w:rsidTr="00410A25">
        <w:trPr>
          <w:trHeight w:val="262"/>
        </w:trPr>
        <w:tc>
          <w:tcPr>
            <w:tcW w:w="2078" w:type="dxa"/>
            <w:shd w:val="clear" w:color="auto" w:fill="auto"/>
          </w:tcPr>
          <w:p w:rsidR="00974ECD" w:rsidRPr="00F97B0E" w:rsidRDefault="00974ECD" w:rsidP="00410A25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8-10</w:t>
            </w:r>
          </w:p>
        </w:tc>
        <w:tc>
          <w:tcPr>
            <w:tcW w:w="2079" w:type="dxa"/>
            <w:shd w:val="clear" w:color="auto" w:fill="auto"/>
          </w:tcPr>
          <w:p w:rsidR="00974ECD" w:rsidRPr="00F97B0E" w:rsidRDefault="00974ECD" w:rsidP="00410A25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3</w:t>
            </w:r>
          </w:p>
        </w:tc>
      </w:tr>
    </w:tbl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ind w:left="360"/>
        <w:rPr>
          <w:sz w:val="20"/>
          <w:szCs w:val="20"/>
        </w:rPr>
      </w:pPr>
    </w:p>
    <w:p w:rsidR="00974ECD" w:rsidRPr="003D48C2" w:rsidRDefault="00974ECD" w:rsidP="00974ECD">
      <w:pPr>
        <w:numPr>
          <w:ilvl w:val="0"/>
          <w:numId w:val="1"/>
        </w:numPr>
        <w:jc w:val="both"/>
        <w:rPr>
          <w:b/>
          <w:u w:val="single"/>
        </w:rPr>
      </w:pPr>
      <w:r w:rsidRPr="008F607D">
        <w:rPr>
          <w:b/>
          <w:sz w:val="20"/>
          <w:szCs w:val="20"/>
        </w:rPr>
        <w:t>Promosso/Bocciato</w:t>
      </w:r>
      <w:r>
        <w:rPr>
          <w:sz w:val="20"/>
          <w:szCs w:val="20"/>
        </w:rPr>
        <w:t xml:space="preserve">: visualizzi il tabellone contenente i cognomi degli allievi affiancati dalla qualifica </w:t>
      </w:r>
      <w:r w:rsidRPr="008F607D">
        <w:rPr>
          <w:i/>
          <w:sz w:val="20"/>
          <w:szCs w:val="20"/>
        </w:rPr>
        <w:t>Promosso</w:t>
      </w:r>
      <w:r>
        <w:rPr>
          <w:sz w:val="20"/>
          <w:szCs w:val="20"/>
        </w:rPr>
        <w:t xml:space="preserve"> o </w:t>
      </w:r>
      <w:r w:rsidRPr="008F607D">
        <w:rPr>
          <w:i/>
          <w:sz w:val="20"/>
          <w:szCs w:val="20"/>
        </w:rPr>
        <w:t>Bocciato</w:t>
      </w:r>
      <w:r>
        <w:rPr>
          <w:sz w:val="20"/>
          <w:szCs w:val="20"/>
        </w:rPr>
        <w:t xml:space="preserve"> stabilita secondo i seguenti criteri</w:t>
      </w:r>
      <w:r w:rsidRPr="008F31A1">
        <w:rPr>
          <w:b/>
          <w:sz w:val="20"/>
          <w:szCs w:val="20"/>
        </w:rPr>
        <w:t xml:space="preserve"> </w:t>
      </w:r>
    </w:p>
    <w:p w:rsidR="003D48C2" w:rsidRPr="00C456E9" w:rsidRDefault="003D48C2" w:rsidP="003D48C2">
      <w:pPr>
        <w:ind w:left="720"/>
        <w:jc w:val="both"/>
        <w:rPr>
          <w:b/>
          <w:u w:val="single"/>
        </w:rPr>
      </w:pPr>
    </w:p>
    <w:p w:rsidR="00974ECD" w:rsidRDefault="00974ECD" w:rsidP="00974ECD">
      <w:pPr>
        <w:jc w:val="both"/>
        <w:rPr>
          <w:b/>
          <w:u w:val="single"/>
        </w:rPr>
      </w:pPr>
    </w:p>
    <w:p w:rsidR="00974ECD" w:rsidRDefault="00974ECD" w:rsidP="00974ECD">
      <w:pPr>
        <w:jc w:val="both"/>
        <w:rPr>
          <w:b/>
          <w:u w:val="single"/>
        </w:rPr>
      </w:pPr>
    </w:p>
    <w:p w:rsidR="00974ECD" w:rsidRDefault="00974ECD" w:rsidP="00974ECD">
      <w:pPr>
        <w:jc w:val="both"/>
        <w:rPr>
          <w:b/>
          <w:u w:val="single"/>
        </w:rPr>
      </w:pPr>
    </w:p>
    <w:p w:rsidR="00974ECD" w:rsidRDefault="00974ECD" w:rsidP="00974ECD">
      <w:pPr>
        <w:jc w:val="both"/>
        <w:rPr>
          <w:b/>
          <w:u w:val="single"/>
        </w:rPr>
      </w:pPr>
    </w:p>
    <w:p w:rsidR="00974ECD" w:rsidRDefault="00974ECD" w:rsidP="00974ECD">
      <w:pPr>
        <w:jc w:val="both"/>
        <w:rPr>
          <w:b/>
          <w:u w:val="single"/>
        </w:rPr>
      </w:pPr>
    </w:p>
    <w:p w:rsidR="00974ECD" w:rsidRPr="008F31A1" w:rsidRDefault="00974ECD" w:rsidP="00974ECD">
      <w:pPr>
        <w:jc w:val="both"/>
        <w:rPr>
          <w:b/>
          <w:u w:val="single"/>
        </w:rPr>
      </w:pPr>
    </w:p>
    <w:p w:rsidR="00974ECD" w:rsidRDefault="00974ECD" w:rsidP="00974ECD">
      <w:pPr>
        <w:numPr>
          <w:ilvl w:val="0"/>
          <w:numId w:val="1"/>
        </w:numPr>
        <w:jc w:val="both"/>
        <w:rPr>
          <w:b/>
          <w:u w:val="single"/>
        </w:rPr>
      </w:pPr>
      <w:r w:rsidRPr="008F607D">
        <w:rPr>
          <w:b/>
          <w:sz w:val="20"/>
          <w:szCs w:val="20"/>
        </w:rPr>
        <w:t>Debiti</w:t>
      </w:r>
      <w:r>
        <w:rPr>
          <w:sz w:val="20"/>
          <w:szCs w:val="20"/>
        </w:rPr>
        <w:t xml:space="preserve">: per ogni allievo promosso, visualizzi le </w:t>
      </w:r>
      <w:r w:rsidRPr="008F607D">
        <w:rPr>
          <w:b/>
          <w:sz w:val="20"/>
          <w:szCs w:val="20"/>
        </w:rPr>
        <w:t>materie con debito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che dovrà recuperare</w:t>
      </w:r>
    </w:p>
    <w:p w:rsidR="00974ECD" w:rsidRDefault="00974ECD" w:rsidP="00974ECD">
      <w:pPr>
        <w:ind w:left="360"/>
        <w:rPr>
          <w:sz w:val="20"/>
          <w:szCs w:val="20"/>
        </w:rPr>
      </w:pPr>
    </w:p>
    <w:tbl>
      <w:tblPr>
        <w:tblpPr w:leftFromText="141" w:rightFromText="141" w:vertAnchor="page" w:horzAnchor="margin" w:tblpXSpec="center" w:tblpY="112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5"/>
        <w:gridCol w:w="2195"/>
      </w:tblGrid>
      <w:tr w:rsidR="00974ECD" w:rsidRPr="00F97B0E" w:rsidTr="003D48C2">
        <w:trPr>
          <w:trHeight w:val="239"/>
        </w:trPr>
        <w:tc>
          <w:tcPr>
            <w:tcW w:w="4390" w:type="dxa"/>
            <w:gridSpan w:val="2"/>
            <w:shd w:val="clear" w:color="auto" w:fill="auto"/>
          </w:tcPr>
          <w:p w:rsidR="00974ECD" w:rsidRPr="00F97B0E" w:rsidRDefault="00974ECD" w:rsidP="003D48C2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20"/>
                <w:szCs w:val="20"/>
              </w:rPr>
              <w:t>Criteri di promozione/bocciatura</w:t>
            </w:r>
          </w:p>
        </w:tc>
      </w:tr>
      <w:tr w:rsidR="00974ECD" w:rsidRPr="00F97B0E" w:rsidTr="003D48C2">
        <w:trPr>
          <w:trHeight w:val="256"/>
        </w:trPr>
        <w:tc>
          <w:tcPr>
            <w:tcW w:w="2195" w:type="dxa"/>
            <w:shd w:val="clear" w:color="auto" w:fill="auto"/>
          </w:tcPr>
          <w:p w:rsidR="00974ECD" w:rsidRPr="00F97B0E" w:rsidRDefault="00974ECD" w:rsidP="003D48C2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+ di tre materie insufficienti</w:t>
            </w:r>
          </w:p>
        </w:tc>
        <w:tc>
          <w:tcPr>
            <w:tcW w:w="2195" w:type="dxa"/>
            <w:shd w:val="clear" w:color="auto" w:fill="auto"/>
          </w:tcPr>
          <w:p w:rsidR="00974ECD" w:rsidRPr="00F97B0E" w:rsidRDefault="00974ECD" w:rsidP="003D48C2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bocciato</w:t>
            </w:r>
          </w:p>
        </w:tc>
      </w:tr>
      <w:tr w:rsidR="00974ECD" w:rsidRPr="00F97B0E" w:rsidTr="003D48C2">
        <w:trPr>
          <w:trHeight w:val="239"/>
        </w:trPr>
        <w:tc>
          <w:tcPr>
            <w:tcW w:w="2195" w:type="dxa"/>
            <w:shd w:val="clear" w:color="auto" w:fill="auto"/>
          </w:tcPr>
          <w:p w:rsidR="00974ECD" w:rsidRPr="00F97B0E" w:rsidRDefault="00974ECD" w:rsidP="003D48C2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1 materia con &lt;= 4 e due con 5</w:t>
            </w:r>
          </w:p>
        </w:tc>
        <w:tc>
          <w:tcPr>
            <w:tcW w:w="2195" w:type="dxa"/>
            <w:shd w:val="clear" w:color="auto" w:fill="auto"/>
          </w:tcPr>
          <w:p w:rsidR="00974ECD" w:rsidRPr="00F97B0E" w:rsidRDefault="00974ECD" w:rsidP="003D48C2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bocciato</w:t>
            </w:r>
          </w:p>
        </w:tc>
      </w:tr>
      <w:tr w:rsidR="00974ECD" w:rsidRPr="00F97B0E" w:rsidTr="003D48C2">
        <w:trPr>
          <w:trHeight w:val="256"/>
        </w:trPr>
        <w:tc>
          <w:tcPr>
            <w:tcW w:w="2195" w:type="dxa"/>
            <w:shd w:val="clear" w:color="auto" w:fill="auto"/>
          </w:tcPr>
          <w:p w:rsidR="00974ECD" w:rsidRPr="00F97B0E" w:rsidRDefault="00974ECD" w:rsidP="003D48C2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2 materie con  &lt;= 4</w:t>
            </w:r>
          </w:p>
        </w:tc>
        <w:tc>
          <w:tcPr>
            <w:tcW w:w="2195" w:type="dxa"/>
            <w:shd w:val="clear" w:color="auto" w:fill="auto"/>
          </w:tcPr>
          <w:p w:rsidR="00974ECD" w:rsidRPr="00F97B0E" w:rsidRDefault="00974ECD" w:rsidP="003D48C2">
            <w:pPr>
              <w:jc w:val="center"/>
              <w:rPr>
                <w:b/>
                <w:sz w:val="16"/>
                <w:szCs w:val="16"/>
              </w:rPr>
            </w:pPr>
            <w:r w:rsidRPr="00F97B0E">
              <w:rPr>
                <w:b/>
                <w:sz w:val="16"/>
                <w:szCs w:val="16"/>
              </w:rPr>
              <w:t>bocciato</w:t>
            </w:r>
          </w:p>
        </w:tc>
      </w:tr>
    </w:tbl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ind w:left="360"/>
        <w:rPr>
          <w:sz w:val="20"/>
          <w:szCs w:val="20"/>
        </w:rPr>
      </w:pPr>
    </w:p>
    <w:p w:rsidR="00974ECD" w:rsidRDefault="00974ECD" w:rsidP="00974ECD">
      <w:pPr>
        <w:jc w:val="both"/>
        <w:rPr>
          <w:b/>
          <w:u w:val="single"/>
        </w:rPr>
      </w:pPr>
    </w:p>
    <w:p w:rsidR="00974ECD" w:rsidRDefault="00974ECD" w:rsidP="00974ECD">
      <w:pPr>
        <w:jc w:val="both"/>
        <w:rPr>
          <w:b/>
          <w:u w:val="single"/>
        </w:rPr>
      </w:pPr>
    </w:p>
    <w:p w:rsidR="007312FC" w:rsidRDefault="007312FC"/>
    <w:sectPr w:rsidR="007312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5B36"/>
    <w:multiLevelType w:val="hybridMultilevel"/>
    <w:tmpl w:val="FBBE303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CD"/>
    <w:rsid w:val="00010F0A"/>
    <w:rsid w:val="00322C7B"/>
    <w:rsid w:val="003D48C2"/>
    <w:rsid w:val="007312FC"/>
    <w:rsid w:val="0097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F37A53-005E-4BD9-8B0F-B7D34D3B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Consulenze Informatiche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Marco Zucchini</cp:lastModifiedBy>
  <cp:revision>3</cp:revision>
  <dcterms:created xsi:type="dcterms:W3CDTF">2016-03-13T15:27:00Z</dcterms:created>
  <dcterms:modified xsi:type="dcterms:W3CDTF">2016-03-13T15:27:00Z</dcterms:modified>
</cp:coreProperties>
</file>