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10" w:rsidRPr="002336E6" w:rsidRDefault="00651AB6" w:rsidP="005D2B09">
      <w:pPr>
        <w:rPr>
          <w:b/>
        </w:rPr>
      </w:pPr>
      <w:r w:rsidRPr="00651AB6">
        <w:rPr>
          <w:i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4E97D" wp14:editId="65CE409E">
                <wp:simplePos x="0" y="0"/>
                <wp:positionH relativeFrom="column">
                  <wp:posOffset>4527195</wp:posOffset>
                </wp:positionH>
                <wp:positionV relativeFrom="paragraph">
                  <wp:posOffset>66573</wp:posOffset>
                </wp:positionV>
                <wp:extent cx="2374265" cy="1931213"/>
                <wp:effectExtent l="0" t="0" r="24130" b="1206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1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AB6" w:rsidRDefault="00651AB6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93E4A7C" wp14:editId="35BC1C36">
                                  <wp:extent cx="2260600" cy="1880235"/>
                                  <wp:effectExtent l="0" t="0" r="6350" b="5715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0" cy="1880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56.45pt;margin-top:5.25pt;width:186.95pt;height:152.0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">
                <v:textbox>
                  <w:txbxContent>
                    <w:p w:rsidR="00651AB6" w:rsidRDefault="00651AB6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93E4A7C" wp14:editId="35BC1C36">
                            <wp:extent cx="2260600" cy="1880235"/>
                            <wp:effectExtent l="0" t="0" r="6350" b="5715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0" cy="1880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2B09">
        <w:rPr>
          <w:b/>
        </w:rPr>
        <w:t xml:space="preserve">                                           </w:t>
      </w:r>
      <w:r w:rsidR="00740BDC">
        <w:rPr>
          <w:b/>
        </w:rPr>
        <w:t xml:space="preserve"> </w:t>
      </w:r>
      <w:r w:rsidR="00915210" w:rsidRPr="002336E6">
        <w:rPr>
          <w:b/>
        </w:rPr>
        <w:t xml:space="preserve">Progettazione rete </w:t>
      </w:r>
      <w:r w:rsidR="00C012B4">
        <w:rPr>
          <w:b/>
        </w:rPr>
        <w:t>domestica</w:t>
      </w:r>
    </w:p>
    <w:p w:rsidR="00497AFA" w:rsidRPr="002336E6" w:rsidRDefault="00497AFA" w:rsidP="00AB2343">
      <w:pPr>
        <w:ind w:right="2410"/>
        <w:jc w:val="center"/>
        <w:rPr>
          <w:i/>
        </w:rPr>
      </w:pPr>
      <w:r w:rsidRPr="002336E6">
        <w:rPr>
          <w:i/>
        </w:rPr>
        <w:t>classe 4 G – a.s. 201</w:t>
      </w:r>
      <w:r w:rsidR="00980473">
        <w:rPr>
          <w:i/>
        </w:rPr>
        <w:t>6</w:t>
      </w:r>
      <w:r w:rsidRPr="002336E6">
        <w:rPr>
          <w:i/>
        </w:rPr>
        <w:t>/201</w:t>
      </w:r>
      <w:r w:rsidR="00980473">
        <w:rPr>
          <w:i/>
        </w:rPr>
        <w:t>7</w:t>
      </w:r>
    </w:p>
    <w:p w:rsidR="00497AFA" w:rsidRDefault="00497AFA" w:rsidP="00AB2343">
      <w:pPr>
        <w:ind w:right="2410"/>
        <w:jc w:val="both"/>
      </w:pPr>
      <w:r>
        <w:t xml:space="preserve">   Vi viene commissionata la progettazione e la </w:t>
      </w:r>
      <w:r w:rsidR="00980473">
        <w:t>stesura</w:t>
      </w:r>
      <w:r>
        <w:t xml:space="preserve"> di un preventivo di costo inerente la realizzazione </w:t>
      </w:r>
      <w:r w:rsidR="00980473">
        <w:t>della rete dati di una abitazione privata strutturata in palazzina composta da due piani.</w:t>
      </w:r>
      <w:r w:rsidR="006A44C4">
        <w:t xml:space="preserve">  </w:t>
      </w:r>
      <w:r w:rsidR="00980473">
        <w:t xml:space="preserve">Per ciascun piano viene di seguito riportata la piantina </w:t>
      </w:r>
      <w:r w:rsidR="00740BDC">
        <w:t>con annesse le misure dei vari locali.</w:t>
      </w:r>
    </w:p>
    <w:p w:rsidR="00497AFA" w:rsidRDefault="00740BDC" w:rsidP="006A44C4">
      <w:pPr>
        <w:ind w:left="-284"/>
        <w:jc w:val="center"/>
      </w:pPr>
      <w:r>
        <w:rPr>
          <w:noProof/>
          <w:lang w:eastAsia="it-IT"/>
        </w:rPr>
        <w:drawing>
          <wp:inline distT="0" distB="0" distL="0" distR="0">
            <wp:extent cx="4848330" cy="3687538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08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4" w:rsidRDefault="00740BDC" w:rsidP="001D42D4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783016" cy="3962341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90" cy="39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9" w:rsidRDefault="005D2B09" w:rsidP="006A44C4">
      <w:pPr>
        <w:jc w:val="both"/>
      </w:pPr>
      <w:r>
        <w:t xml:space="preserve">   </w:t>
      </w:r>
      <w:r w:rsidR="006A44C4">
        <w:t xml:space="preserve">Si </w:t>
      </w:r>
      <w:r w:rsidR="00863470">
        <w:t>supponga</w:t>
      </w:r>
      <w:r w:rsidR="006A44C4">
        <w:t xml:space="preserve"> che </w:t>
      </w:r>
      <w:r w:rsidR="00C012B4">
        <w:t xml:space="preserve">nell’abitazione si sia appena trasferita </w:t>
      </w:r>
      <w:r w:rsidR="006A44C4">
        <w:t xml:space="preserve"> una famiglia composta </w:t>
      </w:r>
      <w:r w:rsidR="001D42D4">
        <w:t xml:space="preserve">dai </w:t>
      </w:r>
      <w:r w:rsidR="006A44C4">
        <w:t>genitori e due figli.</w:t>
      </w:r>
      <w:r w:rsidR="00863470">
        <w:t xml:space="preserve"> </w:t>
      </w:r>
      <w:r>
        <w:t xml:space="preserve">   </w:t>
      </w:r>
    </w:p>
    <w:p w:rsidR="006A44C4" w:rsidRDefault="005D2B09" w:rsidP="006A44C4">
      <w:pPr>
        <w:jc w:val="both"/>
      </w:pPr>
      <w:r>
        <w:lastRenderedPageBreak/>
        <w:t xml:space="preserve">   </w:t>
      </w:r>
      <w:r w:rsidR="00863470">
        <w:t xml:space="preserve">Al momento </w:t>
      </w:r>
      <w:r w:rsidR="00C012B4">
        <w:t>della prima valutazione di progetto,</w:t>
      </w:r>
      <w:r w:rsidR="00863470">
        <w:t xml:space="preserve"> l’abitazione non presenta</w:t>
      </w:r>
      <w:r w:rsidR="00C012B4">
        <w:t>va</w:t>
      </w:r>
      <w:r w:rsidR="00863470">
        <w:t xml:space="preserve"> </w:t>
      </w:r>
      <w:r w:rsidR="00C012B4">
        <w:t>nessuna infrastruttura</w:t>
      </w:r>
      <w:r w:rsidR="00863470">
        <w:t xml:space="preserve"> di collegamento dati</w:t>
      </w:r>
      <w:r w:rsidR="008B5EAE">
        <w:t>.</w:t>
      </w:r>
      <w:r w:rsidR="00C012B4">
        <w:t xml:space="preserve"> In base ad primo incontro con i famigliari, le esigenze “digitali” emerse </w:t>
      </w:r>
      <w:r w:rsidR="004B2883">
        <w:t xml:space="preserve">hanno evidenziato le seguenti necessità </w:t>
      </w:r>
      <w:r w:rsidR="00C012B4">
        <w:t>:</w:t>
      </w:r>
    </w:p>
    <w:p w:rsidR="00910B49" w:rsidRDefault="001D42D4" w:rsidP="00C012B4">
      <w:pPr>
        <w:pStyle w:val="Paragrafoelenco"/>
        <w:numPr>
          <w:ilvl w:val="0"/>
          <w:numId w:val="3"/>
        </w:numPr>
        <w:jc w:val="both"/>
      </w:pPr>
      <w:r>
        <w:t>l</w:t>
      </w:r>
      <w:r w:rsidR="00910B49">
        <w:t>a possibilità di collegare</w:t>
      </w:r>
      <w:r w:rsidR="007F1A88">
        <w:t>,</w:t>
      </w:r>
      <w:r w:rsidR="00910B49">
        <w:t xml:space="preserve"> in ogni stanza</w:t>
      </w:r>
      <w:r w:rsidR="007F1A88">
        <w:t>,</w:t>
      </w:r>
      <w:r w:rsidR="00910B49">
        <w:t xml:space="preserve"> </w:t>
      </w:r>
      <w:r w:rsidR="004B2883">
        <w:t xml:space="preserve">in modalità wired, </w:t>
      </w:r>
      <w:r w:rsidR="00910B49">
        <w:t>un PC portatile alla rete domestica</w:t>
      </w:r>
    </w:p>
    <w:p w:rsidR="00C012B4" w:rsidRDefault="004C6344" w:rsidP="00C012B4">
      <w:pPr>
        <w:pStyle w:val="Paragrafoelenco"/>
        <w:numPr>
          <w:ilvl w:val="0"/>
          <w:numId w:val="3"/>
        </w:numPr>
        <w:jc w:val="both"/>
      </w:pPr>
      <w:r>
        <w:t>l</w:t>
      </w:r>
      <w:r w:rsidR="004B2883">
        <w:t>a possibilità di collegare una w</w:t>
      </w:r>
      <w:r w:rsidR="00C012B4">
        <w:t>eb-radio in ogni camera da letto</w:t>
      </w:r>
    </w:p>
    <w:p w:rsidR="00C012B4" w:rsidRDefault="004C6344" w:rsidP="00C012B4">
      <w:pPr>
        <w:pStyle w:val="Paragrafoelenco"/>
        <w:numPr>
          <w:ilvl w:val="0"/>
          <w:numId w:val="3"/>
        </w:numPr>
        <w:jc w:val="both"/>
      </w:pPr>
      <w:r>
        <w:t>l</w:t>
      </w:r>
      <w:r w:rsidR="00C012B4">
        <w:t xml:space="preserve">a possibilità di </w:t>
      </w:r>
      <w:r>
        <w:t>consentire agli smart-TV di collegarsi ad internet per accedere a contenuti digitali</w:t>
      </w:r>
    </w:p>
    <w:p w:rsidR="00C012B4" w:rsidRDefault="004C6344" w:rsidP="00C012B4">
      <w:pPr>
        <w:pStyle w:val="Paragrafoelenco"/>
        <w:numPr>
          <w:ilvl w:val="0"/>
          <w:numId w:val="3"/>
        </w:numPr>
        <w:jc w:val="both"/>
      </w:pPr>
      <w:r>
        <w:t>la predisposizione delle interconnessioni in rete di n.ro 4 telecamere IP per piano, per monitorare la presenza di eventuali intrusi</w:t>
      </w:r>
    </w:p>
    <w:p w:rsidR="00566375" w:rsidRPr="009423C7" w:rsidRDefault="00566375" w:rsidP="00C012B4">
      <w:pPr>
        <w:pStyle w:val="Paragrafoelenco"/>
        <w:numPr>
          <w:ilvl w:val="0"/>
          <w:numId w:val="3"/>
        </w:numPr>
        <w:jc w:val="both"/>
      </w:pPr>
      <w:r w:rsidRPr="009423C7">
        <w:t xml:space="preserve">la collocazione </w:t>
      </w:r>
      <w:r w:rsidR="009423C7" w:rsidRPr="009423C7">
        <w:t xml:space="preserve">dei punti di distribuzione di piano e di edificio con relativi apparati necessari (individuare posizioni “discrete” e di minimo ingombro) </w:t>
      </w:r>
    </w:p>
    <w:p w:rsidR="003107CC" w:rsidRPr="00E338BA" w:rsidRDefault="003107CC" w:rsidP="00C012B4">
      <w:pPr>
        <w:pStyle w:val="Paragrafoelenco"/>
        <w:numPr>
          <w:ilvl w:val="0"/>
          <w:numId w:val="3"/>
        </w:numPr>
        <w:jc w:val="both"/>
      </w:pPr>
      <w:r w:rsidRPr="00E338BA">
        <w:t xml:space="preserve">il collegamento della rete domestica ad una </w:t>
      </w:r>
      <w:r w:rsidR="00651AB6" w:rsidRPr="00E338BA">
        <w:t>rete</w:t>
      </w:r>
      <w:r w:rsidRPr="00E338BA">
        <w:t xml:space="preserve"> </w:t>
      </w:r>
      <w:r w:rsidR="00651AB6" w:rsidRPr="00E338BA">
        <w:t>WAN-</w:t>
      </w:r>
      <w:r w:rsidRPr="00E338BA">
        <w:t xml:space="preserve">satellitare </w:t>
      </w:r>
    </w:p>
    <w:p w:rsidR="007F1A88" w:rsidRPr="00E338BA" w:rsidRDefault="007F1A88" w:rsidP="00C012B4">
      <w:pPr>
        <w:pStyle w:val="Paragrafoelenco"/>
        <w:numPr>
          <w:ilvl w:val="0"/>
          <w:numId w:val="3"/>
        </w:numPr>
        <w:jc w:val="both"/>
      </w:pPr>
      <w:r w:rsidRPr="00E338BA">
        <w:t xml:space="preserve">la predisposizione di alcune connessioni alla rete dati </w:t>
      </w:r>
      <w:r w:rsidR="00E60075">
        <w:t xml:space="preserve">per </w:t>
      </w:r>
      <w:r w:rsidRPr="00E338BA">
        <w:t xml:space="preserve"> dispositivi </w:t>
      </w:r>
      <w:r w:rsidR="00E60075">
        <w:t>“</w:t>
      </w:r>
      <w:r w:rsidRPr="00E338BA">
        <w:t>repeater Wi-Fi</w:t>
      </w:r>
      <w:r w:rsidR="00E60075">
        <w:t>”</w:t>
      </w:r>
      <w:r w:rsidRPr="00E338BA">
        <w:t xml:space="preserve"> </w:t>
      </w:r>
      <w:r w:rsidR="00E60075">
        <w:t xml:space="preserve">pensando ad </w:t>
      </w:r>
      <w:r w:rsidRPr="00E338BA">
        <w:t xml:space="preserve"> una futura estensione della connettività in modalità wireless </w:t>
      </w:r>
    </w:p>
    <w:p w:rsidR="00C63A2E" w:rsidRDefault="00AB2343" w:rsidP="006A44C4">
      <w:pPr>
        <w:jc w:val="both"/>
      </w:pPr>
      <w:r>
        <w:t xml:space="preserve"> </w:t>
      </w:r>
      <w:r w:rsidR="005D2B09">
        <w:t xml:space="preserve">   </w:t>
      </w:r>
      <w:r w:rsidR="00C63A2E">
        <w:t>Nella collocazione dei punti presa dati</w:t>
      </w:r>
      <w:r w:rsidR="00F01FA1">
        <w:t>,</w:t>
      </w:r>
      <w:r w:rsidR="00C63A2E">
        <w:t xml:space="preserve"> prevedere l’abbinamento ad una o più prese elettriche</w:t>
      </w:r>
      <w:r w:rsidR="005D2B09">
        <w:t xml:space="preserve"> per l’alimentazione dei dispositivi elettronici. </w:t>
      </w:r>
    </w:p>
    <w:p w:rsidR="000E44AC" w:rsidRDefault="000E44AC" w:rsidP="000E44AC">
      <w:r>
        <w:t xml:space="preserve">Attività da svolgere (riportare sulla piantina gli elementi di seguito ritenuti necessari e fornire una significativa legenda colori). </w:t>
      </w:r>
    </w:p>
    <w:p w:rsidR="000E44AC" w:rsidRDefault="00F01FA1" w:rsidP="000E44AC">
      <w:pPr>
        <w:pStyle w:val="Paragrafoelenco"/>
        <w:numPr>
          <w:ilvl w:val="0"/>
          <w:numId w:val="4"/>
        </w:numPr>
        <w:spacing w:line="256" w:lineRule="auto"/>
      </w:pPr>
      <w:r>
        <w:t>Stabilire dove collocare armadi</w:t>
      </w:r>
      <w:r w:rsidR="000E44AC">
        <w:t xml:space="preserve"> di derivazione</w:t>
      </w:r>
    </w:p>
    <w:p w:rsidR="000E44AC" w:rsidRDefault="000E44AC" w:rsidP="000E44AC">
      <w:pPr>
        <w:pStyle w:val="Paragrafoelenco"/>
        <w:numPr>
          <w:ilvl w:val="0"/>
          <w:numId w:val="4"/>
        </w:numPr>
        <w:spacing w:line="256" w:lineRule="auto"/>
      </w:pPr>
      <w:r>
        <w:t>Stabilire (ed evidenziare) :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tratte di collocazione  delle canalizzazioni (specificando  altezza da pavimento e loro tipologia)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posizione punti presa</w:t>
      </w:r>
      <w:bookmarkStart w:id="0" w:name="_GoBack"/>
      <w:bookmarkEnd w:id="0"/>
    </w:p>
    <w:p w:rsidR="000E44AC" w:rsidRDefault="000E44AC" w:rsidP="000E44AC">
      <w:pPr>
        <w:pStyle w:val="Paragrafoelenco"/>
        <w:numPr>
          <w:ilvl w:val="0"/>
          <w:numId w:val="4"/>
        </w:numPr>
        <w:spacing w:line="256" w:lineRule="auto"/>
      </w:pPr>
      <w:r>
        <w:t>Stabilire: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Tipologia cavo di rete tenendo conto delle caratteristiche ambientali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Metratura complessiva (inclusa ridondanza del 20%) del cavo di cui sopra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Numero di patch-panel / calcolato in base al numero di porte ritenute necessarie (ridondanza n.ro porte del 20%)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Numero di frutti da parete  (ridondanza del 20%)</w:t>
      </w:r>
    </w:p>
    <w:p w:rsidR="000E44AC" w:rsidRDefault="000E44AC" w:rsidP="000E44AC">
      <w:pPr>
        <w:pStyle w:val="Paragrafoelenco"/>
        <w:numPr>
          <w:ilvl w:val="0"/>
          <w:numId w:val="4"/>
        </w:numPr>
        <w:spacing w:line="256" w:lineRule="auto"/>
      </w:pPr>
      <w:r>
        <w:t>Determinazione costi. Impostare una tabella/preventivo composta dai seguenti campi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Denominazione voce di costo/materiale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Quantità/metri/unità orarie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Costo unitario</w:t>
      </w:r>
    </w:p>
    <w:p w:rsidR="000E44AC" w:rsidRDefault="000E44AC" w:rsidP="000E44AC">
      <w:pPr>
        <w:pStyle w:val="Paragrafoelenco"/>
        <w:numPr>
          <w:ilvl w:val="1"/>
          <w:numId w:val="4"/>
        </w:numPr>
        <w:spacing w:line="256" w:lineRule="auto"/>
      </w:pPr>
      <w:r>
        <w:t>Costo complessivo</w:t>
      </w:r>
    </w:p>
    <w:p w:rsidR="00C63A2E" w:rsidRDefault="00C63A2E" w:rsidP="006A44C4">
      <w:pPr>
        <w:jc w:val="both"/>
      </w:pPr>
    </w:p>
    <w:p w:rsidR="006A44C4" w:rsidRDefault="006A44C4" w:rsidP="006A44C4">
      <w:r>
        <w:t xml:space="preserve"> </w:t>
      </w:r>
    </w:p>
    <w:p w:rsidR="00915210" w:rsidRDefault="00915210"/>
    <w:p w:rsidR="00915210" w:rsidRDefault="00915210"/>
    <w:sectPr w:rsidR="00915210" w:rsidSect="001D42D4">
      <w:pgSz w:w="11906" w:h="16838"/>
      <w:pgMar w:top="709" w:right="141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72E7"/>
    <w:multiLevelType w:val="hybridMultilevel"/>
    <w:tmpl w:val="B344CE04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8B4863"/>
    <w:multiLevelType w:val="multilevel"/>
    <w:tmpl w:val="6A5CC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4A5353"/>
    <w:multiLevelType w:val="hybridMultilevel"/>
    <w:tmpl w:val="BE4AA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10"/>
    <w:rsid w:val="0007740C"/>
    <w:rsid w:val="000E44AC"/>
    <w:rsid w:val="000E62F9"/>
    <w:rsid w:val="001D42D4"/>
    <w:rsid w:val="002244C8"/>
    <w:rsid w:val="00226A51"/>
    <w:rsid w:val="002302D4"/>
    <w:rsid w:val="002336E6"/>
    <w:rsid w:val="003107CC"/>
    <w:rsid w:val="003B0D8F"/>
    <w:rsid w:val="00497AFA"/>
    <w:rsid w:val="004B2883"/>
    <w:rsid w:val="004C6344"/>
    <w:rsid w:val="00566375"/>
    <w:rsid w:val="005D2B09"/>
    <w:rsid w:val="00621C52"/>
    <w:rsid w:val="00645307"/>
    <w:rsid w:val="00651AB6"/>
    <w:rsid w:val="006A44C4"/>
    <w:rsid w:val="00740BDC"/>
    <w:rsid w:val="00777D5E"/>
    <w:rsid w:val="007F1A88"/>
    <w:rsid w:val="00863470"/>
    <w:rsid w:val="0088126C"/>
    <w:rsid w:val="008B5EAE"/>
    <w:rsid w:val="008D3674"/>
    <w:rsid w:val="008E539A"/>
    <w:rsid w:val="00910B49"/>
    <w:rsid w:val="00915210"/>
    <w:rsid w:val="009423C7"/>
    <w:rsid w:val="00980473"/>
    <w:rsid w:val="009F01DF"/>
    <w:rsid w:val="00AB2343"/>
    <w:rsid w:val="00B53C55"/>
    <w:rsid w:val="00BD55CA"/>
    <w:rsid w:val="00C012B4"/>
    <w:rsid w:val="00C31FFF"/>
    <w:rsid w:val="00C63A2E"/>
    <w:rsid w:val="00CA4384"/>
    <w:rsid w:val="00E04800"/>
    <w:rsid w:val="00E338BA"/>
    <w:rsid w:val="00E60075"/>
    <w:rsid w:val="00E73EE4"/>
    <w:rsid w:val="00EB5ACF"/>
    <w:rsid w:val="00F0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36E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0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36E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0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2151</Characters>
  <Application>Microsoft Office Word</Application>
  <DocSecurity>4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marco.zucchini@libero.it</dc:creator>
  <cp:lastModifiedBy>M_INF2.Quarta</cp:lastModifiedBy>
  <cp:revision>2</cp:revision>
  <cp:lastPrinted>2016-10-19T12:03:00Z</cp:lastPrinted>
  <dcterms:created xsi:type="dcterms:W3CDTF">2016-10-20T10:54:00Z</dcterms:created>
  <dcterms:modified xsi:type="dcterms:W3CDTF">2016-10-20T10:54:00Z</dcterms:modified>
</cp:coreProperties>
</file>