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A78" w:rsidRPr="000C70E5" w:rsidRDefault="00C42A78">
      <w:pPr>
        <w:pStyle w:val="NormaleWeb"/>
        <w:spacing w:before="0" w:after="0"/>
        <w:rPr>
          <w:rFonts w:ascii="Arial" w:hAnsi="Arial" w:cs="Arial"/>
          <w:sz w:val="20"/>
          <w:szCs w:val="20"/>
          <w:lang w:val="it-IT"/>
        </w:rPr>
      </w:pPr>
      <w:r w:rsidRPr="000C70E5">
        <w:rPr>
          <w:rFonts w:ascii="Arial" w:hAnsi="Arial" w:cs="Arial"/>
          <w:sz w:val="20"/>
          <w:szCs w:val="20"/>
          <w:lang w:val="it-IT"/>
        </w:rPr>
        <w:t>ESERCIZI: SINCRONIZZAZIONE</w:t>
      </w:r>
    </w:p>
    <w:p w:rsidR="00C42A78" w:rsidRPr="000C70E5" w:rsidRDefault="00C42A78">
      <w:pPr>
        <w:pStyle w:val="NormaleWeb"/>
        <w:spacing w:before="0" w:after="0"/>
        <w:rPr>
          <w:rFonts w:ascii="Arial" w:hAnsi="Arial" w:cs="Arial"/>
          <w:sz w:val="20"/>
          <w:szCs w:val="20"/>
          <w:lang w:val="it-IT"/>
        </w:rPr>
      </w:pPr>
    </w:p>
    <w:p w:rsidR="00C42A78" w:rsidRPr="000C70E5" w:rsidRDefault="00195560">
      <w:pPr>
        <w:pStyle w:val="NormaleWeb"/>
        <w:spacing w:before="0" w:after="0"/>
        <w:rPr>
          <w:rFonts w:ascii="Arial" w:hAnsi="Arial" w:cs="Arial"/>
          <w:b/>
          <w:sz w:val="20"/>
          <w:szCs w:val="20"/>
          <w:lang w:val="it-IT"/>
        </w:rPr>
      </w:pPr>
      <w:bookmarkStart w:id="0" w:name="_GoBack"/>
      <w:bookmarkEnd w:id="0"/>
      <w:r w:rsidRPr="000C70E5">
        <w:rPr>
          <w:rFonts w:ascii="Arial" w:hAnsi="Arial" w:cs="Arial"/>
          <w:b/>
          <w:sz w:val="20"/>
          <w:szCs w:val="20"/>
          <w:lang w:val="it-IT"/>
        </w:rPr>
        <w:t xml:space="preserve">ESERCIZIO </w:t>
      </w:r>
      <w:r w:rsidR="00436E38">
        <w:rPr>
          <w:rFonts w:ascii="Arial" w:hAnsi="Arial" w:cs="Arial"/>
          <w:b/>
          <w:sz w:val="20"/>
          <w:szCs w:val="20"/>
          <w:lang w:val="it-IT"/>
        </w:rPr>
        <w:t>1</w:t>
      </w:r>
    </w:p>
    <w:p w:rsidR="00C42A78" w:rsidRPr="000C70E5" w:rsidRDefault="00C42A78">
      <w:pPr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 xml:space="preserve">Si consideri un sistema costituito da tre processi P1, P2 e P3, e due semafori </w:t>
      </w:r>
      <w:r w:rsidRPr="00225511">
        <w:rPr>
          <w:rFonts w:ascii="Arial" w:hAnsi="Arial" w:cs="Arial"/>
          <w:b/>
          <w:sz w:val="20"/>
          <w:szCs w:val="20"/>
        </w:rPr>
        <w:t>generalizzati</w:t>
      </w:r>
      <w:r w:rsidRPr="000C70E5">
        <w:rPr>
          <w:rFonts w:ascii="Arial" w:hAnsi="Arial" w:cs="Arial"/>
          <w:sz w:val="20"/>
          <w:szCs w:val="20"/>
        </w:rPr>
        <w:t xml:space="preserve"> S1, S2 inizializzati a zero. I processi hanno la seguente struttura:</w:t>
      </w:r>
    </w:p>
    <w:p w:rsidR="00C42A78" w:rsidRPr="000C70E5" w:rsidRDefault="00C42A78">
      <w:pPr>
        <w:pStyle w:val="NormaleWeb"/>
        <w:spacing w:before="0" w:after="0"/>
        <w:rPr>
          <w:rFonts w:ascii="Arial" w:hAnsi="Arial" w:cs="Arial"/>
          <w:sz w:val="20"/>
          <w:szCs w:val="20"/>
          <w:u w:val="single"/>
          <w:lang w:val="it-IT"/>
        </w:rPr>
        <w:sectPr w:rsidR="00C42A78" w:rsidRPr="000C70E5" w:rsidSect="00E04BB7">
          <w:footnotePr>
            <w:pos w:val="beneathText"/>
          </w:footnotePr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645B17" w:rsidRPr="00AA761D" w:rsidTr="00AA761D">
        <w:tc>
          <w:tcPr>
            <w:tcW w:w="3672" w:type="dxa"/>
            <w:shd w:val="clear" w:color="auto" w:fill="auto"/>
          </w:tcPr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A761D">
              <w:rPr>
                <w:rFonts w:ascii="Arial" w:hAnsi="Arial" w:cs="Arial"/>
                <w:sz w:val="20"/>
                <w:szCs w:val="20"/>
                <w:u w:val="single"/>
              </w:rPr>
              <w:t xml:space="preserve">P1: </w:t>
            </w:r>
          </w:p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 xml:space="preserve">repeat </w:t>
            </w:r>
          </w:p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645B17" w:rsidRPr="00AA761D" w:rsidRDefault="00645B17" w:rsidP="00AA761D">
            <w:pPr>
              <w:pStyle w:val="NormaleWeb"/>
              <w:spacing w:before="0" w:after="0"/>
              <w:ind w:firstLine="708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>V(S1);</w:t>
            </w:r>
          </w:p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>forever</w:t>
            </w:r>
          </w:p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72" w:type="dxa"/>
            <w:shd w:val="clear" w:color="auto" w:fill="auto"/>
          </w:tcPr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A761D">
              <w:rPr>
                <w:rFonts w:ascii="Arial" w:hAnsi="Arial" w:cs="Arial"/>
                <w:sz w:val="20"/>
                <w:szCs w:val="20"/>
                <w:u w:val="single"/>
              </w:rPr>
              <w:t>P2:</w:t>
            </w:r>
          </w:p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 xml:space="preserve">repeat </w:t>
            </w:r>
          </w:p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645B17" w:rsidRPr="00AA761D" w:rsidRDefault="00645B17" w:rsidP="00AA761D">
            <w:pPr>
              <w:pStyle w:val="NormaleWeb"/>
              <w:spacing w:before="0" w:after="0"/>
              <w:ind w:firstLine="708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 xml:space="preserve">P(S1); </w:t>
            </w:r>
          </w:p>
          <w:p w:rsidR="00645B17" w:rsidRPr="00AA761D" w:rsidRDefault="00645B17" w:rsidP="00AA761D">
            <w:pPr>
              <w:pStyle w:val="NormaleWeb"/>
              <w:spacing w:before="0" w:after="0"/>
              <w:ind w:firstLine="708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 xml:space="preserve">print("A"); </w:t>
            </w:r>
          </w:p>
          <w:p w:rsidR="00645B17" w:rsidRPr="00AA761D" w:rsidRDefault="00645B17" w:rsidP="00AA761D">
            <w:pPr>
              <w:pStyle w:val="NormaleWeb"/>
              <w:spacing w:before="0" w:after="0"/>
              <w:ind w:firstLine="708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>V(S2);</w:t>
            </w:r>
          </w:p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>forever</w:t>
            </w:r>
          </w:p>
        </w:tc>
        <w:tc>
          <w:tcPr>
            <w:tcW w:w="3672" w:type="dxa"/>
            <w:shd w:val="clear" w:color="auto" w:fill="auto"/>
          </w:tcPr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A761D">
              <w:rPr>
                <w:rFonts w:ascii="Arial" w:hAnsi="Arial" w:cs="Arial"/>
                <w:sz w:val="20"/>
                <w:szCs w:val="20"/>
                <w:u w:val="single"/>
              </w:rPr>
              <w:t xml:space="preserve">P3: </w:t>
            </w:r>
          </w:p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 xml:space="preserve">repeat </w:t>
            </w:r>
          </w:p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645B17" w:rsidRPr="00AA761D" w:rsidRDefault="00645B17" w:rsidP="00AA761D">
            <w:pPr>
              <w:pStyle w:val="NormaleWeb"/>
              <w:spacing w:before="0" w:after="0"/>
              <w:ind w:firstLine="708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 xml:space="preserve">P(S2); </w:t>
            </w:r>
          </w:p>
          <w:p w:rsidR="00645B17" w:rsidRPr="00AA761D" w:rsidRDefault="00645B17" w:rsidP="00AA761D">
            <w:pPr>
              <w:pStyle w:val="NormaleWeb"/>
              <w:spacing w:before="0" w:after="0"/>
              <w:ind w:firstLine="708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>print("B");</w:t>
            </w:r>
          </w:p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AA761D">
              <w:rPr>
                <w:rFonts w:ascii="Arial" w:hAnsi="Arial" w:cs="Arial"/>
                <w:sz w:val="20"/>
                <w:szCs w:val="20"/>
              </w:rPr>
              <w:t>forever</w:t>
            </w:r>
          </w:p>
          <w:p w:rsidR="00645B17" w:rsidRPr="00AA761D" w:rsidRDefault="00645B17" w:rsidP="00AA761D">
            <w:pPr>
              <w:pStyle w:val="NormaleWeb"/>
              <w:spacing w:before="0" w:after="0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</w:tr>
    </w:tbl>
    <w:p w:rsidR="00C42A78" w:rsidRPr="000C70E5" w:rsidRDefault="00C42A78">
      <w:pPr>
        <w:pStyle w:val="NormaleWeb"/>
        <w:spacing w:before="0" w:after="0"/>
        <w:rPr>
          <w:rFonts w:ascii="Arial" w:hAnsi="Arial" w:cs="Arial"/>
          <w:sz w:val="20"/>
          <w:szCs w:val="20"/>
          <w:lang w:val="it-IT"/>
        </w:rPr>
      </w:pPr>
      <w:r w:rsidRPr="000C70E5">
        <w:rPr>
          <w:rFonts w:ascii="Arial" w:hAnsi="Arial" w:cs="Arial"/>
          <w:sz w:val="20"/>
          <w:szCs w:val="20"/>
          <w:lang w:val="it-IT"/>
        </w:rPr>
        <w:t>Quale fra le seguenti sequenze non può essere stampata?</w:t>
      </w:r>
    </w:p>
    <w:p w:rsidR="00C42A78" w:rsidRPr="000C70E5" w:rsidRDefault="00C42A78">
      <w:pPr>
        <w:numPr>
          <w:ilvl w:val="0"/>
          <w:numId w:val="6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 xml:space="preserve">ABAABAAB </w:t>
      </w:r>
    </w:p>
    <w:p w:rsidR="00C42A78" w:rsidRPr="000C70E5" w:rsidRDefault="00C42A78">
      <w:pPr>
        <w:numPr>
          <w:ilvl w:val="0"/>
          <w:numId w:val="6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 xml:space="preserve">ABABABAB </w:t>
      </w:r>
    </w:p>
    <w:p w:rsidR="00C42A78" w:rsidRPr="000C70E5" w:rsidRDefault="00C42A78">
      <w:pPr>
        <w:numPr>
          <w:ilvl w:val="0"/>
          <w:numId w:val="6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 xml:space="preserve">AAAABBBB </w:t>
      </w:r>
    </w:p>
    <w:p w:rsidR="00C42A78" w:rsidRPr="000C70E5" w:rsidRDefault="00436E38">
      <w:pPr>
        <w:numPr>
          <w:ilvl w:val="0"/>
          <w:numId w:val="6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it-IT"/>
        </w:rPr>
        <w:pict>
          <v:rect id="_x0000_s1030" style="position:absolute;left:0;text-align:left;margin-left:-4.95pt;margin-top:11.2pt;width:170pt;height:20.5pt;z-index:251656704" fillcolor="#95b3d7"/>
        </w:pict>
      </w:r>
      <w:r w:rsidR="00C42A78" w:rsidRPr="000C70E5">
        <w:rPr>
          <w:rFonts w:ascii="Arial" w:hAnsi="Arial" w:cs="Arial"/>
          <w:sz w:val="20"/>
          <w:szCs w:val="20"/>
        </w:rPr>
        <w:t>ABAABBBA</w:t>
      </w:r>
    </w:p>
    <w:p w:rsidR="00C42A78" w:rsidRPr="000C70E5" w:rsidRDefault="00C42A78">
      <w:pPr>
        <w:pStyle w:val="NormaleWeb"/>
        <w:spacing w:before="0" w:after="0"/>
        <w:rPr>
          <w:rFonts w:ascii="Arial" w:hAnsi="Arial" w:cs="Arial"/>
          <w:sz w:val="20"/>
          <w:szCs w:val="20"/>
        </w:rPr>
      </w:pPr>
      <w:proofErr w:type="spellStart"/>
      <w:r w:rsidRPr="000C70E5">
        <w:rPr>
          <w:rFonts w:ascii="Arial" w:hAnsi="Arial" w:cs="Arial"/>
          <w:sz w:val="20"/>
          <w:szCs w:val="20"/>
        </w:rPr>
        <w:t>Risposta</w:t>
      </w:r>
      <w:proofErr w:type="spellEnd"/>
      <w:r w:rsidRPr="000C70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70E5">
        <w:rPr>
          <w:rFonts w:ascii="Arial" w:hAnsi="Arial" w:cs="Arial"/>
          <w:sz w:val="20"/>
          <w:szCs w:val="20"/>
        </w:rPr>
        <w:t>esatta</w:t>
      </w:r>
      <w:proofErr w:type="spellEnd"/>
      <w:r w:rsidRPr="000C70E5">
        <w:rPr>
          <w:rFonts w:ascii="Arial" w:hAnsi="Arial" w:cs="Arial"/>
          <w:sz w:val="20"/>
          <w:szCs w:val="20"/>
        </w:rPr>
        <w:t>: D</w:t>
      </w:r>
    </w:p>
    <w:p w:rsidR="00441398" w:rsidRPr="000C70E5" w:rsidRDefault="00441398" w:rsidP="00441398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F72AB8" w:rsidRDefault="00F72AB8">
      <w:pPr>
        <w:suppressAutoHyphens w:val="0"/>
        <w:rPr>
          <w:rFonts w:ascii="Arial" w:hAnsi="Arial" w:cs="Arial"/>
          <w:b/>
          <w:sz w:val="20"/>
          <w:szCs w:val="20"/>
        </w:rPr>
      </w:pPr>
    </w:p>
    <w:p w:rsidR="00C42A78" w:rsidRPr="000C70E5" w:rsidRDefault="00C42A78" w:rsidP="00A54850">
      <w:pPr>
        <w:rPr>
          <w:rFonts w:ascii="Arial" w:hAnsi="Arial" w:cs="Arial"/>
          <w:sz w:val="20"/>
          <w:szCs w:val="20"/>
        </w:rPr>
      </w:pPr>
      <w:r w:rsidRPr="00436E38">
        <w:rPr>
          <w:rFonts w:ascii="Arial" w:hAnsi="Arial" w:cs="Arial"/>
          <w:b/>
          <w:sz w:val="20"/>
          <w:szCs w:val="20"/>
        </w:rPr>
        <w:t xml:space="preserve">ESERCIZIO </w:t>
      </w:r>
      <w:r w:rsidR="00436E38" w:rsidRPr="00436E38">
        <w:rPr>
          <w:rFonts w:ascii="Arial" w:hAnsi="Arial" w:cs="Arial"/>
          <w:b/>
          <w:sz w:val="20"/>
          <w:szCs w:val="20"/>
        </w:rPr>
        <w:t>2</w:t>
      </w:r>
      <w:r w:rsidR="000A7780">
        <w:rPr>
          <w:rFonts w:ascii="Arial" w:hAnsi="Arial" w:cs="Arial"/>
          <w:b/>
          <w:sz w:val="20"/>
          <w:szCs w:val="20"/>
        </w:rPr>
        <w:t xml:space="preserve"> </w:t>
      </w:r>
      <w:r w:rsidRPr="000C70E5">
        <w:rPr>
          <w:rFonts w:ascii="Arial" w:hAnsi="Arial" w:cs="Arial"/>
          <w:b/>
          <w:sz w:val="20"/>
          <w:szCs w:val="20"/>
        </w:rPr>
        <w:br/>
      </w:r>
      <w:r w:rsidRPr="000C70E5">
        <w:rPr>
          <w:rFonts w:ascii="Arial" w:hAnsi="Arial" w:cs="Arial"/>
          <w:sz w:val="20"/>
          <w:szCs w:val="20"/>
        </w:rPr>
        <w:t xml:space="preserve">Considerate i seguenti  processi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A54850" w:rsidRPr="001F7856" w:rsidTr="00AA761D">
        <w:tc>
          <w:tcPr>
            <w:tcW w:w="10940" w:type="dxa"/>
            <w:gridSpan w:val="2"/>
            <w:shd w:val="clear" w:color="auto" w:fill="auto"/>
          </w:tcPr>
          <w:p w:rsidR="00A54850" w:rsidRPr="00AA761D" w:rsidRDefault="00A548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AA761D">
              <w:rPr>
                <w:rFonts w:ascii="Arial" w:hAnsi="Arial" w:cs="Arial"/>
                <w:b/>
                <w:sz w:val="20"/>
                <w:szCs w:val="20"/>
                <w:lang w:val="en-GB"/>
              </w:rPr>
              <w:t>Risorse</w:t>
            </w:r>
            <w:proofErr w:type="spellEnd"/>
            <w:r w:rsidRPr="00AA761D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AA761D">
              <w:rPr>
                <w:rFonts w:ascii="Arial" w:hAnsi="Arial" w:cs="Arial"/>
                <w:b/>
                <w:sz w:val="20"/>
                <w:szCs w:val="20"/>
                <w:lang w:val="en-GB"/>
              </w:rPr>
              <w:t>condivise</w:t>
            </w:r>
            <w:proofErr w:type="spellEnd"/>
            <w:r w:rsidRPr="00AA761D"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  </w:t>
            </w:r>
            <w:r w:rsidRPr="00AA761D">
              <w:rPr>
                <w:rFonts w:ascii="Arial" w:hAnsi="Arial" w:cs="Arial"/>
                <w:b/>
                <w:sz w:val="20"/>
                <w:szCs w:val="20"/>
                <w:lang w:val="en-GB"/>
              </w:rPr>
              <w:t>semaphore</w:t>
            </w:r>
            <w:r w:rsidRPr="00AA761D">
              <w:rPr>
                <w:rFonts w:ascii="Arial" w:hAnsi="Arial" w:cs="Arial"/>
                <w:sz w:val="20"/>
                <w:szCs w:val="20"/>
                <w:lang w:val="en-GB"/>
              </w:rPr>
              <w:t>  S=</w:t>
            </w:r>
            <w:r w:rsidRPr="00AA761D">
              <w:rPr>
                <w:rFonts w:ascii="Arial" w:hAnsi="Arial" w:cs="Arial"/>
                <w:b/>
                <w:sz w:val="20"/>
                <w:szCs w:val="20"/>
                <w:lang w:val="en-GB"/>
              </w:rPr>
              <w:t>1</w:t>
            </w:r>
            <w:r w:rsidRPr="00AA761D">
              <w:rPr>
                <w:rFonts w:ascii="Arial" w:hAnsi="Arial" w:cs="Arial"/>
                <w:sz w:val="20"/>
                <w:szCs w:val="20"/>
                <w:lang w:val="en-GB"/>
              </w:rPr>
              <w:t>, M=</w:t>
            </w:r>
            <w:r w:rsidRPr="00AA761D">
              <w:rPr>
                <w:rFonts w:ascii="Arial" w:hAnsi="Arial" w:cs="Arial"/>
                <w:b/>
                <w:sz w:val="20"/>
                <w:szCs w:val="20"/>
                <w:lang w:val="en-GB"/>
              </w:rPr>
              <w:t>1</w:t>
            </w:r>
            <w:r w:rsidRPr="00AA761D">
              <w:rPr>
                <w:rFonts w:ascii="Arial" w:hAnsi="Arial" w:cs="Arial"/>
                <w:sz w:val="20"/>
                <w:szCs w:val="20"/>
                <w:lang w:val="en-GB"/>
              </w:rPr>
              <w:t>;</w:t>
            </w:r>
            <w:r w:rsidR="00371A0A">
              <w:rPr>
                <w:rFonts w:ascii="Arial" w:hAnsi="Arial" w:cs="Arial"/>
                <w:sz w:val="20"/>
                <w:szCs w:val="20"/>
                <w:lang w:val="en-GB"/>
              </w:rPr>
              <w:t xml:space="preserve">   </w:t>
            </w:r>
            <w:proofErr w:type="spellStart"/>
            <w:r w:rsidRPr="00AA761D">
              <w:rPr>
                <w:rFonts w:ascii="Arial" w:hAnsi="Arial" w:cs="Arial"/>
                <w:b/>
                <w:sz w:val="20"/>
                <w:szCs w:val="20"/>
                <w:lang w:val="en-GB"/>
              </w:rPr>
              <w:t>int</w:t>
            </w:r>
            <w:proofErr w:type="spellEnd"/>
            <w:r w:rsidRPr="00AA761D">
              <w:rPr>
                <w:rFonts w:ascii="Arial" w:hAnsi="Arial" w:cs="Arial"/>
                <w:sz w:val="20"/>
                <w:szCs w:val="20"/>
                <w:lang w:val="en-GB"/>
              </w:rPr>
              <w:t xml:space="preserve"> x=10;</w:t>
            </w:r>
          </w:p>
        </w:tc>
      </w:tr>
      <w:tr w:rsidR="00A54850" w:rsidRPr="001F7856" w:rsidTr="00AA761D">
        <w:tc>
          <w:tcPr>
            <w:tcW w:w="5470" w:type="dxa"/>
            <w:shd w:val="clear" w:color="auto" w:fill="auto"/>
          </w:tcPr>
          <w:p w:rsidR="00A54850" w:rsidRPr="00F72AB8" w:rsidRDefault="00A54850" w:rsidP="00A548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72AB8">
              <w:rPr>
                <w:rFonts w:ascii="Arial" w:hAnsi="Arial" w:cs="Arial"/>
                <w:b/>
                <w:sz w:val="20"/>
                <w:szCs w:val="20"/>
                <w:lang w:val="en-GB"/>
              </w:rPr>
              <w:t>Processo</w:t>
            </w:r>
            <w:proofErr w:type="spellEnd"/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t xml:space="preserve"> P1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>{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>    P(M);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>    x=x+1;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    V(M);   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>    P(M);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>    write(x);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>    V(M);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    V(S); </w:t>
            </w:r>
            <w:r w:rsidRPr="00F72AB8">
              <w:rPr>
                <w:rFonts w:ascii="Arial" w:hAnsi="Arial" w:cs="Arial"/>
                <w:b/>
                <w:sz w:val="20"/>
                <w:szCs w:val="20"/>
                <w:lang w:val="en-GB"/>
              </w:rPr>
              <w:br/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t>}</w:t>
            </w:r>
          </w:p>
        </w:tc>
        <w:tc>
          <w:tcPr>
            <w:tcW w:w="5470" w:type="dxa"/>
            <w:shd w:val="clear" w:color="auto" w:fill="auto"/>
          </w:tcPr>
          <w:p w:rsidR="00A54850" w:rsidRPr="00F72AB8" w:rsidRDefault="00A54850" w:rsidP="00A5485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72AB8">
              <w:rPr>
                <w:rFonts w:ascii="Arial" w:hAnsi="Arial" w:cs="Arial"/>
                <w:b/>
                <w:sz w:val="20"/>
                <w:szCs w:val="20"/>
                <w:lang w:val="en-GB"/>
              </w:rPr>
              <w:t>Processo</w:t>
            </w:r>
            <w:proofErr w:type="spellEnd"/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t xml:space="preserve"> P2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>{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    P(S); 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>    P(M);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>    x=x-1;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>    V(M);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>    P(M);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>    write(x);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>    V(M);</w:t>
            </w:r>
            <w:r w:rsidRPr="00F72AB8">
              <w:rPr>
                <w:rFonts w:ascii="Arial" w:hAnsi="Arial" w:cs="Arial"/>
                <w:sz w:val="20"/>
                <w:szCs w:val="20"/>
                <w:lang w:val="en-GB"/>
              </w:rPr>
              <w:br/>
              <w:t>}</w:t>
            </w:r>
          </w:p>
        </w:tc>
      </w:tr>
    </w:tbl>
    <w:p w:rsidR="00C42A78" w:rsidRPr="000C70E5" w:rsidRDefault="00C42A78">
      <w:pPr>
        <w:pStyle w:val="Corpotesto"/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 xml:space="preserve">supponete che i processi vengano eseguiti concorrentemente sulla stessa CPU. </w:t>
      </w:r>
    </w:p>
    <w:p w:rsidR="00C42A78" w:rsidRPr="000C70E5" w:rsidRDefault="00C42A78">
      <w:pPr>
        <w:pStyle w:val="Corpotesto"/>
        <w:numPr>
          <w:ilvl w:val="0"/>
          <w:numId w:val="7"/>
        </w:numPr>
        <w:tabs>
          <w:tab w:val="left" w:pos="707"/>
        </w:tabs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 xml:space="preserve">Individuate le regioni critiche nel codice di P1 e P2. </w:t>
      </w:r>
      <w:r w:rsidRPr="000C70E5">
        <w:rPr>
          <w:rFonts w:ascii="Arial" w:hAnsi="Arial" w:cs="Arial"/>
          <w:sz w:val="20"/>
          <w:szCs w:val="20"/>
        </w:rPr>
        <w:br/>
        <w:t>Si possono verificare race conditions per la variabile condivisa x?</w:t>
      </w:r>
    </w:p>
    <w:p w:rsidR="00C42A78" w:rsidRPr="000C70E5" w:rsidRDefault="00C42A78">
      <w:pPr>
        <w:pStyle w:val="Corpotesto"/>
        <w:numPr>
          <w:ilvl w:val="0"/>
          <w:numId w:val="7"/>
        </w:numPr>
        <w:tabs>
          <w:tab w:val="left" w:pos="707"/>
        </w:tabs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>Determinare tutti i possibili output di tale programma concorrente (P1 in parallelo con P2).</w:t>
      </w:r>
    </w:p>
    <w:p w:rsidR="00C42A78" w:rsidRPr="000C70E5" w:rsidRDefault="00C42A78">
      <w:pPr>
        <w:pStyle w:val="Corpotesto"/>
        <w:numPr>
          <w:ilvl w:val="0"/>
          <w:numId w:val="7"/>
        </w:numPr>
        <w:tabs>
          <w:tab w:val="left" w:pos="707"/>
        </w:tabs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 xml:space="preserve">Supponiamo di inizializzare il semaforo  </w:t>
      </w:r>
      <w:r w:rsidRPr="000C70E5">
        <w:rPr>
          <w:rFonts w:ascii="Arial" w:hAnsi="Arial" w:cs="Arial"/>
          <w:b/>
          <w:sz w:val="20"/>
          <w:szCs w:val="20"/>
        </w:rPr>
        <w:t>S a 0 invece che a 1</w:t>
      </w:r>
      <w:r w:rsidRPr="000C70E5">
        <w:rPr>
          <w:rFonts w:ascii="Arial" w:hAnsi="Arial" w:cs="Arial"/>
          <w:sz w:val="20"/>
          <w:szCs w:val="20"/>
        </w:rPr>
        <w:t xml:space="preserve">. </w:t>
      </w:r>
      <w:r w:rsidRPr="000C70E5">
        <w:rPr>
          <w:rFonts w:ascii="Arial" w:hAnsi="Arial" w:cs="Arial"/>
          <w:sz w:val="20"/>
          <w:szCs w:val="20"/>
        </w:rPr>
        <w:br/>
        <w:t xml:space="preserve">Determinare tutti i possibili output del programma (P1 in parallelo con P2) modificato. </w:t>
      </w:r>
    </w:p>
    <w:p w:rsidR="00C42A78" w:rsidRPr="000C70E5" w:rsidRDefault="00C42A78">
      <w:pPr>
        <w:pStyle w:val="Corpotesto"/>
        <w:rPr>
          <w:rFonts w:ascii="Arial" w:hAnsi="Arial" w:cs="Arial"/>
          <w:b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br/>
      </w:r>
      <w:r w:rsidRPr="000C70E5">
        <w:rPr>
          <w:rFonts w:ascii="Arial" w:hAnsi="Arial" w:cs="Arial"/>
          <w:b/>
          <w:sz w:val="20"/>
          <w:szCs w:val="20"/>
        </w:rPr>
        <w:t>Soluzione</w:t>
      </w:r>
    </w:p>
    <w:p w:rsidR="00C42A78" w:rsidRPr="000C70E5" w:rsidRDefault="00C42A78">
      <w:pPr>
        <w:pStyle w:val="Corpotesto"/>
        <w:numPr>
          <w:ilvl w:val="0"/>
          <w:numId w:val="8"/>
        </w:numPr>
        <w:tabs>
          <w:tab w:val="left" w:pos="707"/>
        </w:tabs>
        <w:spacing w:after="0"/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 xml:space="preserve">Regioni critiche: </w:t>
      </w:r>
    </w:p>
    <w:p w:rsidR="00C42A78" w:rsidRPr="000C70E5" w:rsidRDefault="00195560">
      <w:pPr>
        <w:pStyle w:val="Corpotesto"/>
        <w:numPr>
          <w:ilvl w:val="1"/>
          <w:numId w:val="8"/>
        </w:numPr>
        <w:tabs>
          <w:tab w:val="left" w:pos="1414"/>
        </w:tabs>
        <w:spacing w:after="0"/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>R1: x</w:t>
      </w:r>
      <w:r w:rsidR="00C42A78" w:rsidRPr="000C70E5">
        <w:rPr>
          <w:rFonts w:ascii="Arial" w:hAnsi="Arial" w:cs="Arial"/>
          <w:sz w:val="20"/>
          <w:szCs w:val="20"/>
        </w:rPr>
        <w:t xml:space="preserve">=x+1; </w:t>
      </w:r>
    </w:p>
    <w:p w:rsidR="00C42A78" w:rsidRPr="000C70E5" w:rsidRDefault="00C42A78">
      <w:pPr>
        <w:pStyle w:val="Corpotesto"/>
        <w:numPr>
          <w:ilvl w:val="1"/>
          <w:numId w:val="8"/>
        </w:numPr>
        <w:tabs>
          <w:tab w:val="left" w:pos="1414"/>
        </w:tabs>
        <w:spacing w:after="0"/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 xml:space="preserve">R2: write(x); </w:t>
      </w:r>
    </w:p>
    <w:p w:rsidR="00C42A78" w:rsidRPr="000C70E5" w:rsidRDefault="00195560">
      <w:pPr>
        <w:pStyle w:val="Corpotesto"/>
        <w:numPr>
          <w:ilvl w:val="1"/>
          <w:numId w:val="8"/>
        </w:numPr>
        <w:tabs>
          <w:tab w:val="left" w:pos="1414"/>
        </w:tabs>
        <w:spacing w:after="0"/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>R3: x</w:t>
      </w:r>
      <w:r w:rsidR="00C42A78" w:rsidRPr="000C70E5">
        <w:rPr>
          <w:rFonts w:ascii="Arial" w:hAnsi="Arial" w:cs="Arial"/>
          <w:sz w:val="20"/>
          <w:szCs w:val="20"/>
        </w:rPr>
        <w:t xml:space="preserve">=x-1, </w:t>
      </w:r>
    </w:p>
    <w:p w:rsidR="00C42A78" w:rsidRPr="000C70E5" w:rsidRDefault="00C42A78">
      <w:pPr>
        <w:pStyle w:val="Corpotesto"/>
        <w:numPr>
          <w:ilvl w:val="1"/>
          <w:numId w:val="8"/>
        </w:numPr>
        <w:tabs>
          <w:tab w:val="left" w:pos="1414"/>
        </w:tabs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 xml:space="preserve">R4: write(x)  </w:t>
      </w:r>
    </w:p>
    <w:p w:rsidR="00C42A78" w:rsidRPr="000C70E5" w:rsidRDefault="00C42A78">
      <w:pPr>
        <w:pStyle w:val="Corpotesto"/>
        <w:numPr>
          <w:ilvl w:val="0"/>
          <w:numId w:val="8"/>
        </w:numPr>
        <w:tabs>
          <w:tab w:val="left" w:pos="707"/>
        </w:tabs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>Le regioni critiche sono protette da semafori per cui non vi sono race conditions su x.</w:t>
      </w:r>
    </w:p>
    <w:p w:rsidR="00C42A78" w:rsidRPr="000C70E5" w:rsidRDefault="00C42A78">
      <w:pPr>
        <w:pStyle w:val="Corpotesto"/>
        <w:numPr>
          <w:ilvl w:val="0"/>
          <w:numId w:val="8"/>
        </w:numPr>
        <w:tabs>
          <w:tab w:val="left" w:pos="707"/>
        </w:tabs>
        <w:spacing w:after="0"/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>Il semaforo S non influisce sul flusso di esecuzione e quindi l'output dipende dall'ordine di esecuzione</w:t>
      </w:r>
      <w:r w:rsidRPr="000C70E5">
        <w:rPr>
          <w:rFonts w:ascii="Arial" w:hAnsi="Arial" w:cs="Arial"/>
          <w:sz w:val="20"/>
          <w:szCs w:val="20"/>
        </w:rPr>
        <w:br/>
        <w:t xml:space="preserve">di R1-R2 e R3-R4: </w:t>
      </w:r>
    </w:p>
    <w:p w:rsidR="00C42A78" w:rsidRPr="000C70E5" w:rsidRDefault="00C42A78">
      <w:pPr>
        <w:pStyle w:val="Corpotesto"/>
        <w:numPr>
          <w:ilvl w:val="1"/>
          <w:numId w:val="8"/>
        </w:numPr>
        <w:tabs>
          <w:tab w:val="left" w:pos="1414"/>
        </w:tabs>
        <w:spacing w:after="0"/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>Prima R1,R3 (in qualsiasi ordine) e poi R2,R4 (in qualsiasi ordine)--&gt; stampa: 10 10</w:t>
      </w:r>
    </w:p>
    <w:p w:rsidR="00C42A78" w:rsidRPr="000C70E5" w:rsidRDefault="00C42A78">
      <w:pPr>
        <w:pStyle w:val="Corpotesto"/>
        <w:numPr>
          <w:ilvl w:val="1"/>
          <w:numId w:val="8"/>
        </w:numPr>
        <w:tabs>
          <w:tab w:val="left" w:pos="1414"/>
        </w:tabs>
        <w:spacing w:after="0"/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 xml:space="preserve">R1 R2 R3 R4 --&gt; stampa: 11 10 </w:t>
      </w:r>
    </w:p>
    <w:p w:rsidR="00C42A78" w:rsidRPr="000C70E5" w:rsidRDefault="00C42A78">
      <w:pPr>
        <w:pStyle w:val="Corpotesto"/>
        <w:numPr>
          <w:ilvl w:val="1"/>
          <w:numId w:val="8"/>
        </w:numPr>
        <w:tabs>
          <w:tab w:val="left" w:pos="1414"/>
        </w:tabs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>R3 R4 R1 R2 --&gt; stampa:  9  10</w:t>
      </w:r>
    </w:p>
    <w:p w:rsidR="00C42A78" w:rsidRPr="000C70E5" w:rsidRDefault="00C42A78">
      <w:pPr>
        <w:pStyle w:val="Corpotesto"/>
        <w:numPr>
          <w:ilvl w:val="0"/>
          <w:numId w:val="8"/>
        </w:numPr>
        <w:tabs>
          <w:tab w:val="left" w:pos="707"/>
        </w:tabs>
        <w:rPr>
          <w:rFonts w:ascii="Arial" w:hAnsi="Arial" w:cs="Arial"/>
          <w:sz w:val="20"/>
          <w:szCs w:val="20"/>
        </w:rPr>
      </w:pPr>
      <w:r w:rsidRPr="000C70E5">
        <w:rPr>
          <w:rFonts w:ascii="Arial" w:hAnsi="Arial" w:cs="Arial"/>
          <w:sz w:val="20"/>
          <w:szCs w:val="20"/>
        </w:rPr>
        <w:t>Il semaforo forza l'ordine di esecuzione P1 -&gt; P2 e quindi ci sarà un solo output: 11 10</w:t>
      </w:r>
    </w:p>
    <w:p w:rsidR="00F72AB8" w:rsidRDefault="00F72AB8" w:rsidP="00436E38">
      <w:pPr>
        <w:pStyle w:val="Corpotesto"/>
        <w:rPr>
          <w:rFonts w:ascii="Arial" w:hAnsi="Arial" w:cs="Arial"/>
          <w:b/>
          <w:sz w:val="20"/>
          <w:szCs w:val="20"/>
        </w:rPr>
      </w:pPr>
    </w:p>
    <w:sectPr w:rsidR="00F72AB8" w:rsidSect="00E04BB7">
      <w:footnotePr>
        <w:pos w:val="beneathText"/>
      </w:footnotePr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000002"/>
    <w:multiLevelType w:val="multilevel"/>
    <w:tmpl w:val="00000002"/>
    <w:name w:val="WW8Num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9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00000004"/>
    <w:name w:val="WW8Num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05"/>
    <w:multiLevelType w:val="multilevel"/>
    <w:tmpl w:val="00000005"/>
    <w:name w:val="WW8Num1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6"/>
    <w:multiLevelType w:val="multilevel"/>
    <w:tmpl w:val="00000006"/>
    <w:name w:val="WW8Num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18B57EAA"/>
    <w:multiLevelType w:val="hybridMultilevel"/>
    <w:tmpl w:val="05363B12"/>
    <w:lvl w:ilvl="0" w:tplc="04100015">
      <w:start w:val="1"/>
      <w:numFmt w:val="upp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34D762D6"/>
    <w:multiLevelType w:val="multilevel"/>
    <w:tmpl w:val="E15408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347081"/>
    <w:multiLevelType w:val="multilevel"/>
    <w:tmpl w:val="BCDA7E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BA29F5"/>
    <w:multiLevelType w:val="multilevel"/>
    <w:tmpl w:val="BCDA7E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6FA139B3"/>
    <w:multiLevelType w:val="multilevel"/>
    <w:tmpl w:val="3490D590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7" w15:restartNumberingAfterBreak="0">
    <w:nsid w:val="714946E3"/>
    <w:multiLevelType w:val="multilevel"/>
    <w:tmpl w:val="BCDA7E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6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3"/>
  </w:num>
  <w:num w:numId="19">
    <w:abstractNumId w:val="14"/>
    <w:lvlOverride w:ilvl="0">
      <w:lvl w:ilvl="0">
        <w:start w:val="1"/>
        <w:numFmt w:val="upperLetter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upperLetter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upperLetter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upp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upperLetter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upperLetter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upp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upperLetter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926AE"/>
    <w:rsid w:val="000A7780"/>
    <w:rsid w:val="000C70E5"/>
    <w:rsid w:val="00151854"/>
    <w:rsid w:val="001926AE"/>
    <w:rsid w:val="00195560"/>
    <w:rsid w:val="001F7856"/>
    <w:rsid w:val="00225511"/>
    <w:rsid w:val="00371A0A"/>
    <w:rsid w:val="003C3DE5"/>
    <w:rsid w:val="00420527"/>
    <w:rsid w:val="00436E38"/>
    <w:rsid w:val="00441398"/>
    <w:rsid w:val="00457C88"/>
    <w:rsid w:val="004E3BD8"/>
    <w:rsid w:val="005E094D"/>
    <w:rsid w:val="006304BE"/>
    <w:rsid w:val="00645B17"/>
    <w:rsid w:val="0069391D"/>
    <w:rsid w:val="0069757F"/>
    <w:rsid w:val="006D4633"/>
    <w:rsid w:val="00742E38"/>
    <w:rsid w:val="007571C3"/>
    <w:rsid w:val="007D5E3D"/>
    <w:rsid w:val="007F0502"/>
    <w:rsid w:val="0083134B"/>
    <w:rsid w:val="00835B61"/>
    <w:rsid w:val="0085513A"/>
    <w:rsid w:val="00867993"/>
    <w:rsid w:val="009038F5"/>
    <w:rsid w:val="00952BF2"/>
    <w:rsid w:val="009C06DC"/>
    <w:rsid w:val="009C2EFE"/>
    <w:rsid w:val="00A441B0"/>
    <w:rsid w:val="00A54850"/>
    <w:rsid w:val="00A84EFF"/>
    <w:rsid w:val="00AA761D"/>
    <w:rsid w:val="00AE7012"/>
    <w:rsid w:val="00B55E4D"/>
    <w:rsid w:val="00B763CB"/>
    <w:rsid w:val="00BD4DC4"/>
    <w:rsid w:val="00C14051"/>
    <w:rsid w:val="00C42A78"/>
    <w:rsid w:val="00C82644"/>
    <w:rsid w:val="00CA2CFA"/>
    <w:rsid w:val="00CE5BAA"/>
    <w:rsid w:val="00DA2674"/>
    <w:rsid w:val="00DF11B7"/>
    <w:rsid w:val="00E04BB7"/>
    <w:rsid w:val="00E37AF1"/>
    <w:rsid w:val="00E44199"/>
    <w:rsid w:val="00E5281E"/>
    <w:rsid w:val="00EC64C2"/>
    <w:rsid w:val="00F05772"/>
    <w:rsid w:val="00F7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898FDBF"/>
  <w15:docId w15:val="{592C763A-DD7E-4939-AE27-2D226430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e">
    <w:name w:val="Normal"/>
    <w:qFormat/>
    <w:rsid w:val="009038F5"/>
    <w:pPr>
      <w:suppressAutoHyphens/>
    </w:pPr>
    <w:rPr>
      <w:sz w:val="24"/>
      <w:szCs w:val="2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predefinitoparagrafo1">
    <w:name w:val="Car. predefinito paragrafo1"/>
    <w:rsid w:val="009038F5"/>
  </w:style>
  <w:style w:type="character" w:styleId="Enfasigrassetto">
    <w:name w:val="Strong"/>
    <w:qFormat/>
    <w:rsid w:val="009038F5"/>
    <w:rPr>
      <w:b/>
      <w:bCs/>
    </w:rPr>
  </w:style>
  <w:style w:type="character" w:customStyle="1" w:styleId="Caratteredinumerazione">
    <w:name w:val="Carattere di numerazione"/>
    <w:rsid w:val="009038F5"/>
  </w:style>
  <w:style w:type="paragraph" w:customStyle="1" w:styleId="Intestazione1">
    <w:name w:val="Intestazione1"/>
    <w:basedOn w:val="Normale"/>
    <w:next w:val="Corpotesto"/>
    <w:rsid w:val="009038F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rsid w:val="009038F5"/>
    <w:pPr>
      <w:spacing w:after="120"/>
    </w:pPr>
  </w:style>
  <w:style w:type="paragraph" w:styleId="Elenco">
    <w:name w:val="List"/>
    <w:basedOn w:val="Corpotesto"/>
    <w:rsid w:val="009038F5"/>
    <w:rPr>
      <w:rFonts w:cs="Tahoma"/>
    </w:rPr>
  </w:style>
  <w:style w:type="paragraph" w:customStyle="1" w:styleId="Didascalia1">
    <w:name w:val="Didascalia1"/>
    <w:basedOn w:val="Normale"/>
    <w:rsid w:val="009038F5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rsid w:val="009038F5"/>
    <w:pPr>
      <w:suppressLineNumbers/>
    </w:pPr>
    <w:rPr>
      <w:rFonts w:cs="Tahoma"/>
    </w:rPr>
  </w:style>
  <w:style w:type="paragraph" w:styleId="NormaleWeb">
    <w:name w:val="Normal (Web)"/>
    <w:basedOn w:val="Normale"/>
    <w:rsid w:val="009038F5"/>
    <w:pPr>
      <w:spacing w:before="280" w:after="280"/>
    </w:pPr>
    <w:rPr>
      <w:lang w:val="en-US"/>
    </w:rPr>
  </w:style>
  <w:style w:type="paragraph" w:styleId="PreformattatoHTML">
    <w:name w:val="HTML Preformatted"/>
    <w:basedOn w:val="Normale"/>
    <w:rsid w:val="00903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paragraph" w:customStyle="1" w:styleId="Contenutotabella">
    <w:name w:val="Contenuto tabella"/>
    <w:basedOn w:val="Normale"/>
    <w:rsid w:val="009038F5"/>
    <w:pPr>
      <w:suppressLineNumbers/>
    </w:pPr>
  </w:style>
  <w:style w:type="paragraph" w:customStyle="1" w:styleId="Intestazionetabella">
    <w:name w:val="Intestazione tabella"/>
    <w:basedOn w:val="Contenutotabella"/>
    <w:rsid w:val="009038F5"/>
    <w:pPr>
      <w:jc w:val="center"/>
    </w:pPr>
    <w:rPr>
      <w:b/>
      <w:bCs/>
    </w:rPr>
  </w:style>
  <w:style w:type="table" w:styleId="Grigliatabella">
    <w:name w:val="Table Grid"/>
    <w:basedOn w:val="Tabellanormale"/>
    <w:rsid w:val="00E04B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Per risolvere il problema produttore-consumatore in cui esiste un unico produttore che ha a disposizione un buffer infinito ed</vt:lpstr>
      <vt:lpstr>Per risolvere il problema produttore-consumatore in cui esiste un unico produttore che ha a disposizione un buffer infinito ed</vt:lpstr>
    </vt:vector>
  </TitlesOfParts>
  <Company>H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 risolvere il problema produttore-consumatore in cui esiste un unico produttore che ha a disposizione un buffer infinito ed</dc:title>
  <dc:creator>MLisa</dc:creator>
  <cp:lastModifiedBy>Marialuisa Silva</cp:lastModifiedBy>
  <cp:revision>10</cp:revision>
  <cp:lastPrinted>2012-03-02T10:41:00Z</cp:lastPrinted>
  <dcterms:created xsi:type="dcterms:W3CDTF">2015-03-16T16:36:00Z</dcterms:created>
  <dcterms:modified xsi:type="dcterms:W3CDTF">2017-01-25T08:10:00Z</dcterms:modified>
</cp:coreProperties>
</file>