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177ACA" w:rsidP="00752576" w:rsidRDefault="00752576" w14:paraId="2BA9A2EA" w14:textId="1109C91B">
      <w:pPr>
        <w:jc w:val="center"/>
        <w:rPr>
          <w:b/>
          <w:sz w:val="28"/>
        </w:rPr>
      </w:pPr>
      <w:r w:rsidRPr="00752576">
        <w:rPr>
          <w:b/>
          <w:sz w:val="28"/>
        </w:rPr>
        <w:t xml:space="preserve">Esercitazione </w:t>
      </w:r>
      <w:proofErr w:type="spellStart"/>
      <w:r w:rsidR="00177ACA">
        <w:rPr>
          <w:b/>
          <w:sz w:val="28"/>
        </w:rPr>
        <w:t>SeR</w:t>
      </w:r>
      <w:proofErr w:type="spellEnd"/>
      <w:r w:rsidR="00600CE9">
        <w:rPr>
          <w:b/>
          <w:sz w:val="28"/>
        </w:rPr>
        <w:t xml:space="preserve"> #2</w:t>
      </w:r>
    </w:p>
    <w:p w:rsidRPr="00752576" w:rsidR="00316FA7" w:rsidP="00752576" w:rsidRDefault="00474815" w14:paraId="25DBA322" w14:textId="75C00E54">
      <w:pPr>
        <w:jc w:val="center"/>
        <w:rPr>
          <w:b/>
          <w:sz w:val="28"/>
        </w:rPr>
      </w:pPr>
      <w:r>
        <w:rPr>
          <w:b/>
          <w:sz w:val="28"/>
        </w:rPr>
        <w:t>“Impostazione s</w:t>
      </w:r>
      <w:r w:rsidRPr="00752576" w:rsidR="00752576">
        <w:rPr>
          <w:b/>
          <w:sz w:val="28"/>
        </w:rPr>
        <w:t>ervizi</w:t>
      </w:r>
      <w:r w:rsidR="00177ACA">
        <w:rPr>
          <w:b/>
          <w:sz w:val="28"/>
        </w:rPr>
        <w:t xml:space="preserve"> con NAT</w:t>
      </w:r>
      <w:r w:rsidRPr="00752576" w:rsidR="00752576">
        <w:rPr>
          <w:b/>
          <w:sz w:val="28"/>
        </w:rPr>
        <w:t xml:space="preserve"> </w:t>
      </w:r>
      <w:r w:rsidR="00282C37">
        <w:rPr>
          <w:b/>
          <w:sz w:val="28"/>
        </w:rPr>
        <w:t>dinamico</w:t>
      </w:r>
      <w:r>
        <w:rPr>
          <w:b/>
          <w:sz w:val="28"/>
        </w:rPr>
        <w:t>”</w:t>
      </w:r>
    </w:p>
    <w:p w:rsidRPr="006D5694" w:rsidR="00752576" w:rsidP="00752576" w:rsidRDefault="00752576" w14:paraId="760E04B3" w14:textId="77777777">
      <w:pPr>
        <w:jc w:val="center"/>
      </w:pPr>
      <w:r w:rsidRPr="006D5694">
        <w:t xml:space="preserve">classe 5G – </w:t>
      </w:r>
      <w:proofErr w:type="spellStart"/>
      <w:r w:rsidRPr="006D5694">
        <w:t>a.s.</w:t>
      </w:r>
      <w:proofErr w:type="spellEnd"/>
      <w:r w:rsidRPr="006D5694">
        <w:t xml:space="preserve"> 2017/2018</w:t>
      </w:r>
    </w:p>
    <w:p w:rsidR="00282C37" w:rsidP="00137E7C" w:rsidRDefault="00282C37" w14:paraId="698C79F1" w14:textId="77E932EB">
      <w:pPr>
        <w:jc w:val="both"/>
      </w:pPr>
      <w:r>
        <w:rPr>
          <w:b/>
        </w:rPr>
        <w:t xml:space="preserve">Premessa: </w:t>
      </w:r>
      <w:r>
        <w:t>nell’esercitazione precedente i server della rete INSIDE avevano solo un indirizzo IP pubblico (80.0.0.2</w:t>
      </w:r>
      <w:r w:rsidR="002C36FC">
        <w:t>0</w:t>
      </w:r>
      <w:r>
        <w:t xml:space="preserve">) a disposizione per “esporre” i propri servizi. Visto che un indirizzo IP </w:t>
      </w:r>
      <w:r w:rsidR="00DD6BB3">
        <w:t>può</w:t>
      </w:r>
      <w:r>
        <w:t xml:space="preserve"> essere associato univocamente ad un solo server/PC, </w:t>
      </w:r>
      <w:r w:rsidR="002C36FC">
        <w:t xml:space="preserve">ne consegue che </w:t>
      </w:r>
      <w:r>
        <w:t>per consentire la contemporanea fruibilità di tutti i servizi/server dall’esterno, impedendo l’utilizzo degli IP privati/locali, avremmo bisogno di diversi IP pubblici</w:t>
      </w:r>
      <w:r w:rsidR="00FE5AC6">
        <w:t xml:space="preserve"> statici</w:t>
      </w:r>
      <w:r w:rsidR="002C36FC">
        <w:t xml:space="preserve"> (teoricamente uno per ciascun server).</w:t>
      </w:r>
    </w:p>
    <w:p w:rsidR="002C36FC" w:rsidP="00137E7C" w:rsidRDefault="002C36FC" w14:paraId="485364DF" w14:textId="3256E169">
      <w:pPr>
        <w:jc w:val="both"/>
      </w:pPr>
      <w:r w:rsidR="360D2308">
        <w:rPr/>
        <w:t xml:space="preserve">  </w:t>
      </w:r>
      <w:r w:rsidR="360D2308">
        <w:rPr/>
        <w:t>I</w:t>
      </w:r>
      <w:r w:rsidR="360D2308">
        <w:rPr/>
        <w:t>n</w:t>
      </w:r>
      <w:r w:rsidR="360D2308">
        <w:rPr/>
        <w:t xml:space="preserve"> questo</w:t>
      </w:r>
      <w:r w:rsidR="360D2308">
        <w:rPr/>
        <w:t xml:space="preserve"> esercizio ribaltiamo la problematica sulla rete OUTSIDE, considerando i vari PC che vogliono navigare sui siti del </w:t>
      </w:r>
      <w:proofErr w:type="spellStart"/>
      <w:r w:rsidR="360D2308">
        <w:rPr/>
        <w:t>ServerWeb</w:t>
      </w:r>
      <w:proofErr w:type="spellEnd"/>
      <w:r w:rsidR="360D2308">
        <w:rPr/>
        <w:t>, rimanendo visibili sulla rete pubblica solamente attraverso IP pubblici.</w:t>
      </w:r>
    </w:p>
    <w:p w:rsidR="00282C37" w:rsidRDefault="00DC1C0E" w14:paraId="6D57DD5A" w14:textId="4A8658F6">
      <w:r>
        <w:t xml:space="preserve">Gli indirizzi IP pubblici </w:t>
      </w:r>
      <w:r w:rsidR="003375F9">
        <w:t xml:space="preserve">assegnabili </w:t>
      </w:r>
      <w:r>
        <w:t xml:space="preserve">alla rete OUTSIDE tuttavia: </w:t>
      </w:r>
    </w:p>
    <w:p w:rsidRPr="00FE5AC6" w:rsidR="00282C37" w:rsidP="00137E7C" w:rsidRDefault="00137E7C" w14:paraId="2446E579" w14:textId="7599D93C">
      <w:pPr>
        <w:pStyle w:val="Paragrafoelenco"/>
        <w:numPr>
          <w:ilvl w:val="0"/>
          <w:numId w:val="3"/>
        </w:numPr>
        <w:jc w:val="both"/>
      </w:pPr>
      <w:r>
        <w:t>s</w:t>
      </w:r>
      <w:r w:rsidRPr="00FE5AC6" w:rsidR="00FE5AC6">
        <w:t xml:space="preserve">ono limitati </w:t>
      </w:r>
      <w:r w:rsidR="00FE5AC6">
        <w:t>(</w:t>
      </w:r>
      <w:r w:rsidR="003375F9">
        <w:t xml:space="preserve">in quanto </w:t>
      </w:r>
      <w:r w:rsidRPr="00FE5AC6" w:rsidR="00FE5AC6">
        <w:t>IPv4</w:t>
      </w:r>
      <w:r w:rsidR="00FE5AC6">
        <w:t>)</w:t>
      </w:r>
      <w:r w:rsidRPr="00FE5AC6" w:rsidR="00FE5AC6">
        <w:t xml:space="preserve"> </w:t>
      </w:r>
      <w:r w:rsidR="00FE5AC6">
        <w:t xml:space="preserve">e non </w:t>
      </w:r>
      <w:r w:rsidR="00421CB0">
        <w:t>sempre sono</w:t>
      </w:r>
      <w:r w:rsidRPr="00FE5AC6" w:rsidR="00282C37">
        <w:t xml:space="preserve"> ottenibili dal provider</w:t>
      </w:r>
      <w:r w:rsidR="00FE5AC6">
        <w:t xml:space="preserve"> di accesso alla rete pubblica (Internet)</w:t>
      </w:r>
    </w:p>
    <w:p w:rsidR="00FE5AC6" w:rsidP="00137E7C" w:rsidRDefault="00137E7C" w14:paraId="7C6021C0" w14:textId="2A2FD819">
      <w:pPr>
        <w:pStyle w:val="Paragrafoelenco"/>
        <w:numPr>
          <w:ilvl w:val="0"/>
          <w:numId w:val="3"/>
        </w:numPr>
        <w:jc w:val="both"/>
      </w:pPr>
      <w:r>
        <w:t>s</w:t>
      </w:r>
      <w:r w:rsidR="00FE5AC6">
        <w:t>e fosser</w:t>
      </w:r>
      <w:r w:rsidR="00C61B15">
        <w:t xml:space="preserve">o </w:t>
      </w:r>
      <w:r w:rsidR="00FE5AC6">
        <w:t>ottenibili comunque</w:t>
      </w:r>
      <w:r w:rsidR="003375F9">
        <w:t>,</w:t>
      </w:r>
      <w:r w:rsidR="00FE5AC6">
        <w:t xml:space="preserve"> inciderebbero considerevolmente in termini di costo sulla soluzione</w:t>
      </w:r>
      <w:r w:rsidR="00C61B15">
        <w:t xml:space="preserve"> finale</w:t>
      </w:r>
    </w:p>
    <w:p w:rsidR="00FE5AC6" w:rsidP="00137E7C" w:rsidRDefault="00137E7C" w14:paraId="563FD673" w14:textId="09843246">
      <w:pPr>
        <w:pStyle w:val="Paragrafoelenco"/>
        <w:numPr>
          <w:ilvl w:val="0"/>
          <w:numId w:val="3"/>
        </w:numPr>
        <w:jc w:val="both"/>
      </w:pPr>
      <w:r>
        <w:t>n</w:t>
      </w:r>
      <w:r w:rsidR="00FE5AC6">
        <w:t xml:space="preserve">el caso di una LAN con centinaia/migliaia di calcolatori, sarebbe una soluzione impraticabile (ben difficilmente il provider ci assegnerà mille </w:t>
      </w:r>
      <w:r w:rsidR="00421CB0">
        <w:t>indirizzi IPv</w:t>
      </w:r>
      <w:r w:rsidR="00FE5AC6">
        <w:t>.4 statici</w:t>
      </w:r>
      <w:r w:rsidR="00C61B15">
        <w:t>)</w:t>
      </w:r>
    </w:p>
    <w:p w:rsidR="00FE5AC6" w:rsidP="00137E7C" w:rsidRDefault="00137E7C" w14:paraId="425C76FB" w14:textId="46A51415">
      <w:pPr>
        <w:pStyle w:val="Paragrafoelenco"/>
        <w:numPr>
          <w:ilvl w:val="0"/>
          <w:numId w:val="3"/>
        </w:numPr>
        <w:jc w:val="both"/>
      </w:pPr>
      <w:r>
        <w:t>s</w:t>
      </w:r>
      <w:r w:rsidR="00FE5AC6">
        <w:t>arebbe comunque uno spreco di soldi/risorse in quanto la situazione di accesso alla rete pubblica spesso non è permanente</w:t>
      </w:r>
      <w:r w:rsidR="00C61B15">
        <w:t xml:space="preserve"> (es</w:t>
      </w:r>
      <w:r w:rsidR="003375F9">
        <w:t>.</w:t>
      </w:r>
      <w:r w:rsidR="00DC1C0E">
        <w:t xml:space="preserve"> i vari PC</w:t>
      </w:r>
      <w:r w:rsidR="00C61B15">
        <w:t xml:space="preserve"> non naviga</w:t>
      </w:r>
      <w:r w:rsidR="00DC1C0E">
        <w:t>no</w:t>
      </w:r>
      <w:r w:rsidR="00C61B15">
        <w:t xml:space="preserve"> in Internet </w:t>
      </w:r>
      <w:r w:rsidR="00DC1C0E">
        <w:t xml:space="preserve">contemporaneamente e </w:t>
      </w:r>
      <w:r w:rsidR="003375F9">
        <w:t>costantemente</w:t>
      </w:r>
      <w:r w:rsidR="002B7ED9">
        <w:t xml:space="preserve"> </w:t>
      </w:r>
      <w:r w:rsidR="00C61B15">
        <w:t>24/24 ore)</w:t>
      </w:r>
      <w:r w:rsidR="00FE5AC6">
        <w:t>.</w:t>
      </w:r>
    </w:p>
    <w:p w:rsidR="00282C37" w:rsidP="00717E50" w:rsidRDefault="00717E50" w14:paraId="7D087E20" w14:textId="27B1CD79">
      <w:pPr>
        <w:jc w:val="center"/>
        <w:rPr>
          <w:b/>
        </w:rPr>
      </w:pPr>
      <w:bookmarkStart w:name="_GoBack" w:id="0"/>
      <w:r>
        <w:rPr>
          <w:b/>
          <w:noProof/>
        </w:rPr>
        <w:drawing>
          <wp:inline distT="0" distB="0" distL="0" distR="0" wp14:anchorId="0429E953" wp14:editId="2AA41398">
            <wp:extent cx="3937897" cy="2200349"/>
            <wp:effectExtent l="0" t="0" r="571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317" cy="220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01C24" w:rsidP="00E6716C" w:rsidRDefault="00474815" w14:paraId="12D72D75" w14:textId="791AF794">
      <w:pPr>
        <w:jc w:val="both"/>
      </w:pPr>
      <w:r w:rsidRPr="00474815">
        <w:rPr>
          <w:b/>
        </w:rPr>
        <w:t>Obiettivo generale</w:t>
      </w:r>
      <w:r w:rsidRPr="00474815">
        <w:t>: fare in m</w:t>
      </w:r>
      <w:r>
        <w:t xml:space="preserve">odo che i </w:t>
      </w:r>
      <w:r w:rsidR="00E53D67">
        <w:t>PC</w:t>
      </w:r>
      <w:r>
        <w:t xml:space="preserve"> della rete </w:t>
      </w:r>
      <w:r w:rsidR="00E53D67">
        <w:t>OUTSIDE</w:t>
      </w:r>
      <w:r>
        <w:t xml:space="preserve"> </w:t>
      </w:r>
      <w:r w:rsidR="00E53D67">
        <w:t xml:space="preserve">possano navigare sfruttando le risorse del </w:t>
      </w:r>
      <w:proofErr w:type="spellStart"/>
      <w:r w:rsidR="00E53D67">
        <w:t>ServerWeb</w:t>
      </w:r>
      <w:proofErr w:type="spellEnd"/>
      <w:r w:rsidR="00E53D67">
        <w:t xml:space="preserve"> della</w:t>
      </w:r>
      <w:r>
        <w:t xml:space="preserve"> rete </w:t>
      </w:r>
      <w:r w:rsidR="00E53D67">
        <w:t>INSIDE</w:t>
      </w:r>
      <w:r w:rsidR="002B7ED9">
        <w:t>,</w:t>
      </w:r>
      <w:r w:rsidR="006D5694">
        <w:t xml:space="preserve"> </w:t>
      </w:r>
      <w:r w:rsidR="00E6716C">
        <w:t>utilizzando un</w:t>
      </w:r>
      <w:r w:rsidR="002E34D3">
        <w:t xml:space="preserve"> pool (insieme) costituito da più </w:t>
      </w:r>
      <w:r>
        <w:t>IP “pubblic</w:t>
      </w:r>
      <w:r w:rsidR="002E34D3">
        <w:t>i</w:t>
      </w:r>
      <w:r>
        <w:t xml:space="preserve">” </w:t>
      </w:r>
      <w:r w:rsidR="002E34D3">
        <w:t xml:space="preserve">(in numero comunque inferiore al numero di PC della rete </w:t>
      </w:r>
      <w:r w:rsidR="00E53D67">
        <w:t>OUTSIDE</w:t>
      </w:r>
      <w:r w:rsidR="002E34D3">
        <w:t>)</w:t>
      </w:r>
      <w:r w:rsidR="002B7ED9">
        <w:t xml:space="preserve">. Gli </w:t>
      </w:r>
      <w:proofErr w:type="gramStart"/>
      <w:r w:rsidR="002B7ED9">
        <w:t xml:space="preserve">indirizzi </w:t>
      </w:r>
      <w:r w:rsidR="002E34D3">
        <w:t xml:space="preserve"> IP</w:t>
      </w:r>
      <w:proofErr w:type="gramEnd"/>
      <w:r w:rsidR="002E34D3">
        <w:t xml:space="preserve"> </w:t>
      </w:r>
      <w:r w:rsidR="002B7ED9">
        <w:t xml:space="preserve">pubblici </w:t>
      </w:r>
      <w:r w:rsidR="002E34D3">
        <w:t xml:space="preserve">disponibili </w:t>
      </w:r>
      <w:r w:rsidR="002B7ED9">
        <w:t xml:space="preserve">verranno </w:t>
      </w:r>
      <w:r w:rsidR="00E53D67">
        <w:t>“</w:t>
      </w:r>
      <w:r w:rsidR="003021F4">
        <w:t>utilizzati</w:t>
      </w:r>
      <w:r w:rsidR="002E34D3">
        <w:t xml:space="preserve"> dinamicamente” ai</w:t>
      </w:r>
      <w:r w:rsidR="003021F4">
        <w:t xml:space="preserve"> pacchetti dei</w:t>
      </w:r>
      <w:r w:rsidR="002E34D3">
        <w:t xml:space="preserve"> PC </w:t>
      </w:r>
      <w:r w:rsidR="00E53D67">
        <w:t xml:space="preserve">secondo le </w:t>
      </w:r>
      <w:r w:rsidR="002B7ED9">
        <w:t xml:space="preserve">loro </w:t>
      </w:r>
      <w:r w:rsidR="00E53D67">
        <w:t>esigenze</w:t>
      </w:r>
      <w:r w:rsidR="002B7ED9">
        <w:t xml:space="preserve"> di accesso alla rete pubblica.</w:t>
      </w:r>
      <w:r w:rsidR="002E34D3">
        <w:t xml:space="preserve"> </w:t>
      </w:r>
    </w:p>
    <w:p w:rsidR="008155A2" w:rsidRDefault="00E01C24" w14:paraId="63F7A0AB" w14:textId="3721ACC1">
      <w:r w:rsidRPr="00E01C24">
        <w:rPr>
          <w:b/>
        </w:rPr>
        <w:t>Scopo</w:t>
      </w:r>
      <w:r>
        <w:t xml:space="preserve">: incrementare il livello di </w:t>
      </w:r>
      <w:r w:rsidRPr="00E01C24">
        <w:rPr>
          <w:b/>
        </w:rPr>
        <w:t>sicurezza</w:t>
      </w:r>
      <w:r>
        <w:t xml:space="preserve"> </w:t>
      </w:r>
      <w:r w:rsidR="00984137">
        <w:t>dei client web</w:t>
      </w:r>
      <w:r w:rsidR="00352BF4">
        <w:t>, ridurre i costi connessi al loro accesso</w:t>
      </w:r>
      <w:r w:rsidR="00984137">
        <w:t xml:space="preserve"> alla rete pubblica.</w:t>
      </w:r>
    </w:p>
    <w:p w:rsidRPr="006D5694" w:rsidR="006D5694" w:rsidRDefault="006D5694" w14:paraId="2DDB9EAF" w14:textId="77777777">
      <w:pPr>
        <w:rPr>
          <w:b/>
        </w:rPr>
      </w:pPr>
      <w:r w:rsidRPr="006D5694">
        <w:rPr>
          <w:b/>
        </w:rPr>
        <w:t>Occorre</w:t>
      </w:r>
    </w:p>
    <w:p w:rsidR="008155A2" w:rsidP="00752576" w:rsidRDefault="00E6716C" w14:paraId="5D635BE4" w14:textId="136AC88E">
      <w:pPr>
        <w:pStyle w:val="Paragrafoelenco"/>
        <w:numPr>
          <w:ilvl w:val="0"/>
          <w:numId w:val="1"/>
        </w:numPr>
      </w:pPr>
      <w:r>
        <w:t>r</w:t>
      </w:r>
      <w:r w:rsidRPr="00752576" w:rsidR="00752576">
        <w:t xml:space="preserve">ealizzare la topologia </w:t>
      </w:r>
      <w:r w:rsidR="00752576">
        <w:t>di rete schematizzata in figura.</w:t>
      </w:r>
    </w:p>
    <w:p w:rsidRPr="00752576" w:rsidR="00752576" w:rsidP="00752576" w:rsidRDefault="00E6716C" w14:paraId="47C91C22" w14:textId="1796D623">
      <w:pPr>
        <w:pStyle w:val="Paragrafoelenco"/>
        <w:numPr>
          <w:ilvl w:val="0"/>
          <w:numId w:val="1"/>
        </w:numPr>
      </w:pPr>
      <w:r>
        <w:t>v</w:t>
      </w:r>
      <w:r w:rsidR="00752576">
        <w:t>erificarne la connettività ed il funzionamento dei singoli servizi rendendoli fruibili anche dalla rete remota</w:t>
      </w:r>
      <w:r w:rsidR="00352BF4">
        <w:t xml:space="preserve"> attraverso il </w:t>
      </w:r>
      <w:r w:rsidRPr="007A7B4C" w:rsidR="00352BF4">
        <w:rPr>
          <w:b/>
        </w:rPr>
        <w:t>pool di indirizzi IP</w:t>
      </w:r>
      <w:r w:rsidR="00352BF4">
        <w:t xml:space="preserve"> </w:t>
      </w:r>
      <w:proofErr w:type="gramStart"/>
      <w:r w:rsidR="00352BF4">
        <w:t>(</w:t>
      </w:r>
      <w:r w:rsidR="007A7B4C">
        <w:t xml:space="preserve"> </w:t>
      </w:r>
      <w:r w:rsidR="00352BF4">
        <w:t>80.0.0.</w:t>
      </w:r>
      <w:r w:rsidR="001D6E89">
        <w:t>1</w:t>
      </w:r>
      <w:proofErr w:type="gramEnd"/>
      <w:r w:rsidR="00352BF4">
        <w:t>,</w:t>
      </w:r>
      <w:r w:rsidRPr="00352BF4" w:rsidR="00352BF4">
        <w:t xml:space="preserve"> </w:t>
      </w:r>
      <w:r w:rsidR="00352BF4">
        <w:t>80.0.0.</w:t>
      </w:r>
      <w:r w:rsidR="001D6E89">
        <w:t>2</w:t>
      </w:r>
      <w:r w:rsidR="00352BF4">
        <w:t>, 80.0.0.</w:t>
      </w:r>
      <w:r w:rsidR="001D6E89">
        <w:t>3</w:t>
      </w:r>
      <w:r w:rsidR="007A7B4C">
        <w:t xml:space="preserve"> </w:t>
      </w:r>
      <w:r w:rsidR="00352BF4">
        <w:t>)</w:t>
      </w:r>
    </w:p>
    <w:p w:rsidR="008155A2" w:rsidP="00653A42" w:rsidRDefault="00E635EC" w14:paraId="09492A2F" w14:textId="0398D1F6">
      <w:pPr>
        <w:jc w:val="center"/>
      </w:pPr>
      <w:r>
        <w:rPr>
          <w:noProof/>
        </w:rPr>
        <w:lastRenderedPageBreak/>
        <w:drawing>
          <wp:inline distT="0" distB="0" distL="0" distR="0" wp14:anchorId="1377F0F9" wp14:editId="202697C3">
            <wp:extent cx="6115050" cy="191008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6716C" w:rsidR="000620A6" w:rsidRDefault="000620A6" w14:paraId="56E3FAC8" w14:textId="77777777">
      <w:pPr>
        <w:rPr>
          <w:b/>
          <w:u w:val="single"/>
        </w:rPr>
      </w:pPr>
      <w:r w:rsidRPr="00E6716C">
        <w:rPr>
          <w:b/>
          <w:u w:val="single"/>
        </w:rPr>
        <w:t>Svolgimento</w:t>
      </w:r>
    </w:p>
    <w:p w:rsidR="000620A6" w:rsidP="000620A6" w:rsidRDefault="000620A6" w14:paraId="03189CDB" w14:textId="50324313">
      <w:pPr>
        <w:pStyle w:val="Paragrafoelenco"/>
        <w:numPr>
          <w:ilvl w:val="0"/>
          <w:numId w:val="2"/>
        </w:numPr>
      </w:pPr>
      <w:r>
        <w:t xml:space="preserve">Per applicare il </w:t>
      </w:r>
      <w:r w:rsidRPr="0042153C">
        <w:rPr>
          <w:b/>
        </w:rPr>
        <w:t xml:space="preserve">NATTING </w:t>
      </w:r>
      <w:r w:rsidRPr="0042153C" w:rsidR="00E6716C">
        <w:rPr>
          <w:b/>
        </w:rPr>
        <w:t>dinamico</w:t>
      </w:r>
      <w:r w:rsidR="00E01C24">
        <w:t xml:space="preserve"> e “pubblicare” i server interessat</w:t>
      </w:r>
      <w:r w:rsidR="00E6716C">
        <w:t>i</w:t>
      </w:r>
      <w:r w:rsidR="00E01C24">
        <w:t xml:space="preserve"> all’utenza esterna (ovvero renderl</w:t>
      </w:r>
      <w:r w:rsidR="00E6716C">
        <w:t>i</w:t>
      </w:r>
      <w:r w:rsidR="00E01C24">
        <w:t xml:space="preserve"> visibil</w:t>
      </w:r>
      <w:r w:rsidR="00E6716C">
        <w:t>i</w:t>
      </w:r>
      <w:r w:rsidR="00E01C24">
        <w:t xml:space="preserve"> attraverso </w:t>
      </w:r>
      <w:r w:rsidR="00E6716C">
        <w:t>più</w:t>
      </w:r>
      <w:r w:rsidR="00E01C24">
        <w:t xml:space="preserve"> indirizz</w:t>
      </w:r>
      <w:r w:rsidR="00E6716C">
        <w:t>i</w:t>
      </w:r>
      <w:r w:rsidR="00E01C24">
        <w:t xml:space="preserve"> IP pubblic</w:t>
      </w:r>
      <w:r w:rsidR="00E6716C">
        <w:t>i disponibili</w:t>
      </w:r>
      <w:r w:rsidR="00E01C24">
        <w:t>) occorre,</w:t>
      </w:r>
      <w:r w:rsidR="0088344C">
        <w:t xml:space="preserve"> con riferimento al ROUTER della rete </w:t>
      </w:r>
      <w:r w:rsidR="00D063A7">
        <w:t>OUTSIDE</w:t>
      </w:r>
      <w:r w:rsidR="0088344C">
        <w:t xml:space="preserve"> (</w:t>
      </w:r>
      <w:proofErr w:type="spellStart"/>
      <w:r w:rsidR="00D063A7">
        <w:rPr>
          <w:b/>
        </w:rPr>
        <w:t>Outside</w:t>
      </w:r>
      <w:r w:rsidRPr="00511862" w:rsidR="0088344C">
        <w:rPr>
          <w:b/>
        </w:rPr>
        <w:t>Router</w:t>
      </w:r>
      <w:proofErr w:type="spellEnd"/>
      <w:r w:rsidR="0088344C">
        <w:t xml:space="preserve">), </w:t>
      </w:r>
      <w:proofErr w:type="gramStart"/>
      <w:r w:rsidR="00E01C24">
        <w:t>fare  quanto</w:t>
      </w:r>
      <w:proofErr w:type="gramEnd"/>
      <w:r w:rsidR="00E01C24">
        <w:t xml:space="preserve"> segue</w:t>
      </w:r>
      <w:r w:rsidR="0088344C">
        <w:t>:</w:t>
      </w:r>
    </w:p>
    <w:p w:rsidR="0088344C" w:rsidP="0088344C" w:rsidRDefault="0088344C" w14:paraId="0F2F16D1" w14:textId="03791E05">
      <w:pPr>
        <w:pStyle w:val="Paragrafoelenco"/>
        <w:numPr>
          <w:ilvl w:val="0"/>
          <w:numId w:val="4"/>
        </w:numPr>
      </w:pPr>
      <w:r>
        <w:t xml:space="preserve">definire l’interfaccia interna (INSIDE) ed esterna (OUTSIDE) </w:t>
      </w:r>
      <w:r w:rsidR="00FE2E2B">
        <w:t>del router</w:t>
      </w:r>
    </w:p>
    <w:p w:rsidR="0088344C" w:rsidP="0088344C" w:rsidRDefault="0088344C" w14:paraId="2982AF6B" w14:textId="2D92EDBD">
      <w:pPr>
        <w:pStyle w:val="Paragrafoelenco"/>
        <w:numPr>
          <w:ilvl w:val="0"/>
          <w:numId w:val="4"/>
        </w:numPr>
      </w:pPr>
      <w:r>
        <w:t xml:space="preserve">definire il pool di indirizzi </w:t>
      </w:r>
      <w:r w:rsidR="00FB5BA1">
        <w:t xml:space="preserve">IP </w:t>
      </w:r>
      <w:r>
        <w:t>pubblici</w:t>
      </w:r>
      <w:r w:rsidR="00FE2E2B">
        <w:t xml:space="preserve"> a disposizione</w:t>
      </w:r>
    </w:p>
    <w:p w:rsidR="0088344C" w:rsidP="0088344C" w:rsidRDefault="0088344C" w14:paraId="75C13A2B" w14:textId="5DCF6CD1">
      <w:pPr>
        <w:pStyle w:val="Paragrafoelenco"/>
        <w:numPr>
          <w:ilvl w:val="0"/>
          <w:numId w:val="4"/>
        </w:numPr>
      </w:pPr>
      <w:r>
        <w:t>stabilire quali PC potranno accedere agli IP pubblici</w:t>
      </w:r>
      <w:r w:rsidR="00ED5192">
        <w:t>,</w:t>
      </w:r>
      <w:r w:rsidR="00443FA4">
        <w:t xml:space="preserve"> definendo una “lista di accesso” (Access</w:t>
      </w:r>
      <w:r w:rsidR="00ED5192">
        <w:t xml:space="preserve"> Control</w:t>
      </w:r>
      <w:r w:rsidR="00443FA4">
        <w:t xml:space="preserve"> List o ACL)</w:t>
      </w:r>
    </w:p>
    <w:p w:rsidR="0088344C" w:rsidP="0088344C" w:rsidRDefault="00FB5BA1" w14:paraId="2D917541" w14:textId="6D35F9DF">
      <w:pPr>
        <w:pStyle w:val="Paragrafoelenco"/>
        <w:numPr>
          <w:ilvl w:val="0"/>
          <w:numId w:val="4"/>
        </w:numPr>
      </w:pPr>
      <w:r>
        <w:t>Associare il pool alla lista di accesso</w:t>
      </w:r>
    </w:p>
    <w:p w:rsidRPr="000620A6" w:rsidR="000620A6" w:rsidP="000620A6" w:rsidRDefault="00DF7B09" w14:paraId="62463AFF" w14:textId="3CDB9A93">
      <w:pPr>
        <w:shd w:val="clear" w:color="auto" w:fill="F0F0F0"/>
        <w:spacing w:before="150" w:after="150" w:line="283" w:lineRule="atLeast"/>
        <w:rPr>
          <w:rFonts w:ascii="Verdana" w:hAnsi="Verdana" w:eastAsia="Times New Roman" w:cs="Times New Roman"/>
          <w:color w:val="333333"/>
          <w:sz w:val="20"/>
          <w:szCs w:val="20"/>
          <w:lang w:eastAsia="it-IT"/>
        </w:rPr>
      </w:pPr>
      <w:r>
        <w:rPr>
          <w:rFonts w:ascii="Verdana" w:hAnsi="Verdana" w:eastAsia="Times New Roman" w:cs="Times New Roman"/>
          <w:color w:val="333333"/>
          <w:sz w:val="20"/>
          <w:szCs w:val="20"/>
          <w:lang w:eastAsia="it-IT"/>
        </w:rPr>
        <w:t>D</w:t>
      </w:r>
      <w:r w:rsidRPr="000620A6" w:rsidR="000620A6">
        <w:rPr>
          <w:rFonts w:ascii="Verdana" w:hAnsi="Verdana" w:eastAsia="Times New Roman" w:cs="Times New Roman"/>
          <w:color w:val="333333"/>
          <w:sz w:val="20"/>
          <w:szCs w:val="20"/>
          <w:lang w:eastAsia="it-IT"/>
        </w:rPr>
        <w:t>efi</w:t>
      </w:r>
      <w:r w:rsidR="000620A6">
        <w:rPr>
          <w:rFonts w:ascii="Verdana" w:hAnsi="Verdana" w:eastAsia="Times New Roman" w:cs="Times New Roman"/>
          <w:color w:val="333333"/>
          <w:sz w:val="20"/>
          <w:szCs w:val="20"/>
          <w:lang w:eastAsia="it-IT"/>
        </w:rPr>
        <w:t xml:space="preserve">nire l’interfaccia interna di </w:t>
      </w:r>
      <w:proofErr w:type="spellStart"/>
      <w:r w:rsidR="000620A6">
        <w:rPr>
          <w:rFonts w:ascii="Verdana" w:hAnsi="Verdana" w:eastAsia="Times New Roman" w:cs="Times New Roman"/>
          <w:color w:val="333333"/>
          <w:sz w:val="20"/>
          <w:szCs w:val="20"/>
          <w:lang w:eastAsia="it-IT"/>
        </w:rPr>
        <w:t>Natting</w:t>
      </w:r>
      <w:proofErr w:type="spellEnd"/>
      <w:r w:rsidR="000620A6">
        <w:rPr>
          <w:rFonts w:ascii="Verdana" w:hAnsi="Verdana" w:eastAsia="Times New Roman" w:cs="Times New Roman"/>
          <w:color w:val="333333"/>
          <w:sz w:val="20"/>
          <w:szCs w:val="20"/>
          <w:lang w:eastAsia="it-IT"/>
        </w:rPr>
        <w:t xml:space="preserve"> (IP NAT INSIDE)</w:t>
      </w:r>
    </w:p>
    <w:p w:rsidRPr="00E6716C" w:rsidR="000620A6" w:rsidP="000620A6" w:rsidRDefault="0099227C" w14:paraId="3B5246BE" w14:textId="66D10C7D">
      <w:pPr>
        <w:pBdr>
          <w:top w:val="dashed" w:color="CCCCCC" w:sz="6" w:space="11"/>
          <w:left w:val="dashed" w:color="CCCCCC" w:sz="6" w:space="11"/>
          <w:bottom w:val="dashed" w:color="CCCCCC" w:sz="6" w:space="11"/>
          <w:right w:val="dashed" w:color="CCCCCC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Courier New" w:hAnsi="Courier New" w:eastAsia="Times New Roman" w:cs="Courier New"/>
          <w:color w:val="000000"/>
          <w:sz w:val="18"/>
          <w:szCs w:val="18"/>
          <w:lang w:val="en-GB" w:eastAsia="it-IT"/>
        </w:rPr>
      </w:pPr>
      <w:proofErr w:type="spellStart"/>
      <w:r>
        <w:rPr>
          <w:rFonts w:ascii="Courier New" w:hAnsi="Courier New" w:eastAsia="Times New Roman" w:cs="Courier New"/>
          <w:color w:val="000000"/>
          <w:sz w:val="18"/>
          <w:szCs w:val="18"/>
          <w:lang w:val="en-GB" w:eastAsia="it-IT"/>
        </w:rPr>
        <w:t>Outside</w:t>
      </w:r>
      <w:r w:rsidRPr="00E6716C" w:rsidR="00E6716C">
        <w:rPr>
          <w:rFonts w:ascii="Courier New" w:hAnsi="Courier New" w:eastAsia="Times New Roman" w:cs="Courier New"/>
          <w:color w:val="000000"/>
          <w:sz w:val="18"/>
          <w:szCs w:val="18"/>
          <w:lang w:val="en-GB" w:eastAsia="it-IT"/>
        </w:rPr>
        <w:t>R</w:t>
      </w:r>
      <w:r w:rsidRPr="00E6716C" w:rsidR="000620A6">
        <w:rPr>
          <w:rFonts w:ascii="Courier New" w:hAnsi="Courier New" w:eastAsia="Times New Roman" w:cs="Courier New"/>
          <w:color w:val="000000"/>
          <w:sz w:val="18"/>
          <w:szCs w:val="18"/>
          <w:lang w:val="en-GB" w:eastAsia="it-IT"/>
        </w:rPr>
        <w:t>outer</w:t>
      </w:r>
      <w:proofErr w:type="spellEnd"/>
      <w:r w:rsidRPr="00E6716C" w:rsidR="000620A6">
        <w:rPr>
          <w:rFonts w:ascii="Courier New" w:hAnsi="Courier New" w:eastAsia="Times New Roman" w:cs="Courier New"/>
          <w:color w:val="000000"/>
          <w:sz w:val="18"/>
          <w:szCs w:val="18"/>
          <w:lang w:val="en-GB" w:eastAsia="it-IT"/>
        </w:rPr>
        <w:t>(config)#</w:t>
      </w:r>
      <w:r w:rsidRPr="00E6716C" w:rsidR="000620A6">
        <w:rPr>
          <w:rFonts w:ascii="Courier New" w:hAnsi="Courier New" w:eastAsia="Times New Roman" w:cs="Courier New"/>
          <w:b/>
          <w:color w:val="000000"/>
          <w:sz w:val="18"/>
          <w:szCs w:val="18"/>
          <w:lang w:val="en-GB" w:eastAsia="it-IT"/>
        </w:rPr>
        <w:t>interface</w:t>
      </w:r>
      <w:r w:rsidRPr="00E6716C" w:rsidR="000620A6">
        <w:rPr>
          <w:rFonts w:ascii="Courier New" w:hAnsi="Courier New" w:eastAsia="Times New Roman" w:cs="Courier New"/>
          <w:color w:val="000000"/>
          <w:sz w:val="18"/>
          <w:szCs w:val="18"/>
          <w:lang w:val="en-GB" w:eastAsia="it-IT"/>
        </w:rPr>
        <w:t xml:space="preserve"> </w:t>
      </w:r>
      <w:r w:rsidRPr="00E6716C" w:rsidR="00E01C24">
        <w:rPr>
          <w:rFonts w:ascii="Courier New" w:hAnsi="Courier New" w:eastAsia="Times New Roman" w:cs="Courier New"/>
          <w:color w:val="000000"/>
          <w:sz w:val="18"/>
          <w:szCs w:val="18"/>
          <w:lang w:val="en-GB" w:eastAsia="it-IT"/>
        </w:rPr>
        <w:t>gi</w:t>
      </w:r>
      <w:r w:rsidRPr="00E6716C" w:rsidR="000620A6">
        <w:rPr>
          <w:rFonts w:ascii="Courier New" w:hAnsi="Courier New" w:eastAsia="Times New Roman" w:cs="Courier New"/>
          <w:color w:val="000000"/>
          <w:sz w:val="18"/>
          <w:szCs w:val="18"/>
          <w:lang w:val="en-GB" w:eastAsia="it-IT"/>
        </w:rPr>
        <w:t>0/</w:t>
      </w:r>
      <w:r w:rsidR="004461A1">
        <w:rPr>
          <w:rFonts w:ascii="Courier New" w:hAnsi="Courier New" w:eastAsia="Times New Roman" w:cs="Courier New"/>
          <w:color w:val="000000"/>
          <w:sz w:val="18"/>
          <w:szCs w:val="18"/>
          <w:lang w:val="en-GB" w:eastAsia="it-IT"/>
        </w:rPr>
        <w:t>1</w:t>
      </w:r>
    </w:p>
    <w:p w:rsidRPr="000620A6" w:rsidR="000620A6" w:rsidP="000620A6" w:rsidRDefault="0099227C" w14:paraId="5E70CC66" w14:textId="1BEAF53F">
      <w:pPr>
        <w:pBdr>
          <w:top w:val="dashed" w:color="CCCCCC" w:sz="6" w:space="11"/>
          <w:left w:val="dashed" w:color="CCCCCC" w:sz="6" w:space="11"/>
          <w:bottom w:val="dashed" w:color="CCCCCC" w:sz="6" w:space="11"/>
          <w:right w:val="dashed" w:color="CCCCCC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Courier New" w:hAnsi="Courier New" w:eastAsia="Times New Roman" w:cs="Courier New"/>
          <w:color w:val="000000"/>
          <w:sz w:val="18"/>
          <w:szCs w:val="18"/>
          <w:lang w:val="en-GB" w:eastAsia="it-IT"/>
        </w:rPr>
      </w:pPr>
      <w:proofErr w:type="spellStart"/>
      <w:r>
        <w:rPr>
          <w:rFonts w:ascii="Courier New" w:hAnsi="Courier New" w:eastAsia="Times New Roman" w:cs="Courier New"/>
          <w:color w:val="000000"/>
          <w:sz w:val="18"/>
          <w:szCs w:val="18"/>
          <w:lang w:val="en-GB" w:eastAsia="it-IT"/>
        </w:rPr>
        <w:t>Outside</w:t>
      </w:r>
      <w:r w:rsidRPr="00E6716C">
        <w:rPr>
          <w:rFonts w:ascii="Courier New" w:hAnsi="Courier New" w:eastAsia="Times New Roman" w:cs="Courier New"/>
          <w:color w:val="000000"/>
          <w:sz w:val="18"/>
          <w:szCs w:val="18"/>
          <w:lang w:val="en-GB" w:eastAsia="it-IT"/>
        </w:rPr>
        <w:t>Router</w:t>
      </w:r>
      <w:proofErr w:type="spellEnd"/>
      <w:r w:rsidRPr="000620A6" w:rsidR="000620A6">
        <w:rPr>
          <w:rFonts w:ascii="Courier New" w:hAnsi="Courier New" w:eastAsia="Times New Roman" w:cs="Courier New"/>
          <w:color w:val="000000"/>
          <w:sz w:val="18"/>
          <w:szCs w:val="18"/>
          <w:lang w:val="en-GB" w:eastAsia="it-IT"/>
        </w:rPr>
        <w:t>(config-</w:t>
      </w:r>
      <w:proofErr w:type="gramStart"/>
      <w:r w:rsidRPr="000620A6" w:rsidR="000620A6">
        <w:rPr>
          <w:rFonts w:ascii="Courier New" w:hAnsi="Courier New" w:eastAsia="Times New Roman" w:cs="Courier New"/>
          <w:color w:val="000000"/>
          <w:sz w:val="18"/>
          <w:szCs w:val="18"/>
          <w:lang w:val="en-GB" w:eastAsia="it-IT"/>
        </w:rPr>
        <w:t>if)#</w:t>
      </w:r>
      <w:proofErr w:type="spellStart"/>
      <w:proofErr w:type="gramEnd"/>
      <w:r w:rsidRPr="00E01C24" w:rsidR="000620A6">
        <w:rPr>
          <w:rFonts w:ascii="Courier New" w:hAnsi="Courier New" w:eastAsia="Times New Roman" w:cs="Courier New"/>
          <w:b/>
          <w:color w:val="000000"/>
          <w:sz w:val="18"/>
          <w:szCs w:val="18"/>
          <w:lang w:val="en-GB" w:eastAsia="it-IT"/>
        </w:rPr>
        <w:t>ip</w:t>
      </w:r>
      <w:proofErr w:type="spellEnd"/>
      <w:r w:rsidRPr="00E01C24" w:rsidR="000620A6">
        <w:rPr>
          <w:rFonts w:ascii="Courier New" w:hAnsi="Courier New" w:eastAsia="Times New Roman" w:cs="Courier New"/>
          <w:b/>
          <w:color w:val="000000"/>
          <w:sz w:val="18"/>
          <w:szCs w:val="18"/>
          <w:lang w:val="en-GB" w:eastAsia="it-IT"/>
        </w:rPr>
        <w:t xml:space="preserve"> </w:t>
      </w:r>
      <w:proofErr w:type="spellStart"/>
      <w:r w:rsidRPr="00E01C24" w:rsidR="000620A6">
        <w:rPr>
          <w:rFonts w:ascii="Courier New" w:hAnsi="Courier New" w:eastAsia="Times New Roman" w:cs="Courier New"/>
          <w:b/>
          <w:color w:val="000000"/>
          <w:sz w:val="18"/>
          <w:szCs w:val="18"/>
          <w:lang w:val="en-GB" w:eastAsia="it-IT"/>
        </w:rPr>
        <w:t>nat</w:t>
      </w:r>
      <w:proofErr w:type="spellEnd"/>
      <w:r w:rsidRPr="00E01C24" w:rsidR="000620A6">
        <w:rPr>
          <w:rFonts w:ascii="Courier New" w:hAnsi="Courier New" w:eastAsia="Times New Roman" w:cs="Courier New"/>
          <w:b/>
          <w:color w:val="000000"/>
          <w:sz w:val="18"/>
          <w:szCs w:val="18"/>
          <w:lang w:val="en-GB" w:eastAsia="it-IT"/>
        </w:rPr>
        <w:t xml:space="preserve"> inside</w:t>
      </w:r>
    </w:p>
    <w:p w:rsidRPr="000620A6" w:rsidR="000620A6" w:rsidP="000620A6" w:rsidRDefault="000620A6" w14:paraId="285E5C0B" w14:textId="60B8CB5F">
      <w:pPr>
        <w:shd w:val="clear" w:color="auto" w:fill="F0F0F0"/>
        <w:spacing w:before="150" w:after="150" w:line="283" w:lineRule="atLeast"/>
        <w:rPr>
          <w:rFonts w:ascii="Verdana" w:hAnsi="Verdana" w:eastAsia="Times New Roman" w:cs="Times New Roman"/>
          <w:color w:val="333333"/>
          <w:sz w:val="20"/>
          <w:szCs w:val="20"/>
          <w:lang w:eastAsia="it-IT"/>
        </w:rPr>
      </w:pPr>
      <w:r w:rsidRPr="000620A6">
        <w:rPr>
          <w:rFonts w:ascii="Verdana" w:hAnsi="Verdana" w:eastAsia="Times New Roman" w:cs="Times New Roman"/>
          <w:color w:val="333333"/>
          <w:sz w:val="20"/>
          <w:szCs w:val="20"/>
          <w:lang w:eastAsia="it-IT"/>
        </w:rPr>
        <w:t>Defi</w:t>
      </w:r>
      <w:r>
        <w:rPr>
          <w:rFonts w:ascii="Verdana" w:hAnsi="Verdana" w:eastAsia="Times New Roman" w:cs="Times New Roman"/>
          <w:color w:val="333333"/>
          <w:sz w:val="20"/>
          <w:szCs w:val="20"/>
          <w:lang w:eastAsia="it-IT"/>
        </w:rPr>
        <w:t xml:space="preserve">nire l’interfaccia esterna di </w:t>
      </w:r>
      <w:proofErr w:type="spellStart"/>
      <w:r>
        <w:rPr>
          <w:rFonts w:ascii="Verdana" w:hAnsi="Verdana" w:eastAsia="Times New Roman" w:cs="Times New Roman"/>
          <w:color w:val="333333"/>
          <w:sz w:val="20"/>
          <w:szCs w:val="20"/>
          <w:lang w:eastAsia="it-IT"/>
        </w:rPr>
        <w:t>Natting</w:t>
      </w:r>
      <w:proofErr w:type="spellEnd"/>
      <w:r>
        <w:rPr>
          <w:rFonts w:ascii="Verdana" w:hAnsi="Verdana" w:eastAsia="Times New Roman" w:cs="Times New Roman"/>
          <w:color w:val="333333"/>
          <w:sz w:val="20"/>
          <w:szCs w:val="20"/>
          <w:lang w:eastAsia="it-IT"/>
        </w:rPr>
        <w:t xml:space="preserve"> (IP NAT OUTSIDE)</w:t>
      </w:r>
    </w:p>
    <w:p w:rsidRPr="00E6716C" w:rsidR="000620A6" w:rsidP="000620A6" w:rsidRDefault="0099227C" w14:paraId="46FDD68E" w14:textId="71BA2D2A">
      <w:pPr>
        <w:pBdr>
          <w:top w:val="dashed" w:color="CCCCCC" w:sz="6" w:space="11"/>
          <w:left w:val="dashed" w:color="CCCCCC" w:sz="6" w:space="11"/>
          <w:bottom w:val="dashed" w:color="CCCCCC" w:sz="6" w:space="11"/>
          <w:right w:val="dashed" w:color="CCCCCC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Courier New" w:hAnsi="Courier New" w:eastAsia="Times New Roman" w:cs="Courier New"/>
          <w:color w:val="000000"/>
          <w:sz w:val="18"/>
          <w:szCs w:val="18"/>
          <w:lang w:val="en-GB" w:eastAsia="it-IT"/>
        </w:rPr>
      </w:pPr>
      <w:proofErr w:type="spellStart"/>
      <w:r>
        <w:rPr>
          <w:rFonts w:ascii="Courier New" w:hAnsi="Courier New" w:eastAsia="Times New Roman" w:cs="Courier New"/>
          <w:color w:val="000000"/>
          <w:sz w:val="18"/>
          <w:szCs w:val="18"/>
          <w:lang w:val="en-GB" w:eastAsia="it-IT"/>
        </w:rPr>
        <w:t>Outside</w:t>
      </w:r>
      <w:r w:rsidRPr="00E6716C">
        <w:rPr>
          <w:rFonts w:ascii="Courier New" w:hAnsi="Courier New" w:eastAsia="Times New Roman" w:cs="Courier New"/>
          <w:color w:val="000000"/>
          <w:sz w:val="18"/>
          <w:szCs w:val="18"/>
          <w:lang w:val="en-GB" w:eastAsia="it-IT"/>
        </w:rPr>
        <w:t>Router</w:t>
      </w:r>
      <w:proofErr w:type="spellEnd"/>
      <w:r w:rsidRPr="00E6716C" w:rsidR="000620A6">
        <w:rPr>
          <w:rFonts w:ascii="Courier New" w:hAnsi="Courier New" w:eastAsia="Times New Roman" w:cs="Courier New"/>
          <w:color w:val="000000"/>
          <w:sz w:val="18"/>
          <w:szCs w:val="18"/>
          <w:lang w:val="en-GB" w:eastAsia="it-IT"/>
        </w:rPr>
        <w:t>(config)#</w:t>
      </w:r>
      <w:r w:rsidRPr="00E6716C" w:rsidR="000620A6">
        <w:rPr>
          <w:rFonts w:ascii="Courier New" w:hAnsi="Courier New" w:eastAsia="Times New Roman" w:cs="Courier New"/>
          <w:b/>
          <w:color w:val="000000"/>
          <w:sz w:val="18"/>
          <w:szCs w:val="18"/>
          <w:lang w:val="en-GB" w:eastAsia="it-IT"/>
        </w:rPr>
        <w:t>interface</w:t>
      </w:r>
      <w:r w:rsidRPr="00E6716C" w:rsidR="000620A6">
        <w:rPr>
          <w:rFonts w:ascii="Courier New" w:hAnsi="Courier New" w:eastAsia="Times New Roman" w:cs="Courier New"/>
          <w:color w:val="000000"/>
          <w:sz w:val="18"/>
          <w:szCs w:val="18"/>
          <w:lang w:val="en-GB" w:eastAsia="it-IT"/>
        </w:rPr>
        <w:t xml:space="preserve"> </w:t>
      </w:r>
      <w:r w:rsidRPr="00E6716C" w:rsidR="00E01C24">
        <w:rPr>
          <w:rFonts w:ascii="Courier New" w:hAnsi="Courier New" w:eastAsia="Times New Roman" w:cs="Courier New"/>
          <w:color w:val="000000"/>
          <w:sz w:val="18"/>
          <w:szCs w:val="18"/>
          <w:lang w:val="en-GB" w:eastAsia="it-IT"/>
        </w:rPr>
        <w:t>gi</w:t>
      </w:r>
      <w:r w:rsidRPr="00E6716C" w:rsidR="000620A6">
        <w:rPr>
          <w:rFonts w:ascii="Courier New" w:hAnsi="Courier New" w:eastAsia="Times New Roman" w:cs="Courier New"/>
          <w:color w:val="000000"/>
          <w:sz w:val="18"/>
          <w:szCs w:val="18"/>
          <w:lang w:val="en-GB" w:eastAsia="it-IT"/>
        </w:rPr>
        <w:t>0/</w:t>
      </w:r>
      <w:r w:rsidR="004461A1">
        <w:rPr>
          <w:rFonts w:ascii="Courier New" w:hAnsi="Courier New" w:eastAsia="Times New Roman" w:cs="Courier New"/>
          <w:color w:val="000000"/>
          <w:sz w:val="18"/>
          <w:szCs w:val="18"/>
          <w:lang w:val="en-GB" w:eastAsia="it-IT"/>
        </w:rPr>
        <w:t>0</w:t>
      </w:r>
    </w:p>
    <w:p w:rsidR="000620A6" w:rsidP="000620A6" w:rsidRDefault="0099227C" w14:paraId="131CE725" w14:textId="5E6873B3">
      <w:pPr>
        <w:pBdr>
          <w:top w:val="dashed" w:color="CCCCCC" w:sz="6" w:space="11"/>
          <w:left w:val="dashed" w:color="CCCCCC" w:sz="6" w:space="11"/>
          <w:bottom w:val="dashed" w:color="CCCCCC" w:sz="6" w:space="11"/>
          <w:right w:val="dashed" w:color="CCCCCC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Courier New" w:hAnsi="Courier New" w:eastAsia="Times New Roman" w:cs="Courier New"/>
          <w:b/>
          <w:color w:val="000000"/>
          <w:sz w:val="18"/>
          <w:szCs w:val="18"/>
          <w:lang w:val="en-GB" w:eastAsia="it-IT"/>
        </w:rPr>
      </w:pPr>
      <w:proofErr w:type="spellStart"/>
      <w:r>
        <w:rPr>
          <w:rFonts w:ascii="Courier New" w:hAnsi="Courier New" w:eastAsia="Times New Roman" w:cs="Courier New"/>
          <w:color w:val="000000"/>
          <w:sz w:val="18"/>
          <w:szCs w:val="18"/>
          <w:lang w:val="en-GB" w:eastAsia="it-IT"/>
        </w:rPr>
        <w:t>Outside</w:t>
      </w:r>
      <w:r w:rsidRPr="00E6716C">
        <w:rPr>
          <w:rFonts w:ascii="Courier New" w:hAnsi="Courier New" w:eastAsia="Times New Roman" w:cs="Courier New"/>
          <w:color w:val="000000"/>
          <w:sz w:val="18"/>
          <w:szCs w:val="18"/>
          <w:lang w:val="en-GB" w:eastAsia="it-IT"/>
        </w:rPr>
        <w:t>Router</w:t>
      </w:r>
      <w:proofErr w:type="spellEnd"/>
      <w:r w:rsidRPr="000620A6" w:rsidR="000620A6">
        <w:rPr>
          <w:rFonts w:ascii="Courier New" w:hAnsi="Courier New" w:eastAsia="Times New Roman" w:cs="Courier New"/>
          <w:color w:val="000000"/>
          <w:sz w:val="18"/>
          <w:szCs w:val="18"/>
          <w:lang w:val="en-GB" w:eastAsia="it-IT"/>
        </w:rPr>
        <w:t>(config-</w:t>
      </w:r>
      <w:proofErr w:type="gramStart"/>
      <w:r w:rsidRPr="000620A6" w:rsidR="000620A6">
        <w:rPr>
          <w:rFonts w:ascii="Courier New" w:hAnsi="Courier New" w:eastAsia="Times New Roman" w:cs="Courier New"/>
          <w:color w:val="000000"/>
          <w:sz w:val="18"/>
          <w:szCs w:val="18"/>
          <w:lang w:val="en-GB" w:eastAsia="it-IT"/>
        </w:rPr>
        <w:t>if)#</w:t>
      </w:r>
      <w:proofErr w:type="spellStart"/>
      <w:proofErr w:type="gramEnd"/>
      <w:r w:rsidRPr="00E01C24" w:rsidR="000620A6">
        <w:rPr>
          <w:rFonts w:ascii="Courier New" w:hAnsi="Courier New" w:eastAsia="Times New Roman" w:cs="Courier New"/>
          <w:b/>
          <w:color w:val="000000"/>
          <w:sz w:val="18"/>
          <w:szCs w:val="18"/>
          <w:lang w:val="en-GB" w:eastAsia="it-IT"/>
        </w:rPr>
        <w:t>ip</w:t>
      </w:r>
      <w:proofErr w:type="spellEnd"/>
      <w:r w:rsidRPr="00E01C24" w:rsidR="000620A6">
        <w:rPr>
          <w:rFonts w:ascii="Courier New" w:hAnsi="Courier New" w:eastAsia="Times New Roman" w:cs="Courier New"/>
          <w:b/>
          <w:color w:val="000000"/>
          <w:sz w:val="18"/>
          <w:szCs w:val="18"/>
          <w:lang w:val="en-GB" w:eastAsia="it-IT"/>
        </w:rPr>
        <w:t xml:space="preserve"> </w:t>
      </w:r>
      <w:proofErr w:type="spellStart"/>
      <w:r w:rsidRPr="00E01C24" w:rsidR="000620A6">
        <w:rPr>
          <w:rFonts w:ascii="Courier New" w:hAnsi="Courier New" w:eastAsia="Times New Roman" w:cs="Courier New"/>
          <w:b/>
          <w:color w:val="000000"/>
          <w:sz w:val="18"/>
          <w:szCs w:val="18"/>
          <w:lang w:val="en-GB" w:eastAsia="it-IT"/>
        </w:rPr>
        <w:t>nat</w:t>
      </w:r>
      <w:proofErr w:type="spellEnd"/>
      <w:r w:rsidRPr="00E01C24" w:rsidR="000620A6">
        <w:rPr>
          <w:rFonts w:ascii="Courier New" w:hAnsi="Courier New" w:eastAsia="Times New Roman" w:cs="Courier New"/>
          <w:b/>
          <w:color w:val="000000"/>
          <w:sz w:val="18"/>
          <w:szCs w:val="18"/>
          <w:lang w:val="en-GB" w:eastAsia="it-IT"/>
        </w:rPr>
        <w:t xml:space="preserve"> outside</w:t>
      </w:r>
    </w:p>
    <w:p w:rsidRPr="00DF7B09" w:rsidR="00DF7B09" w:rsidP="00DF7B09" w:rsidRDefault="00DF7B09" w14:paraId="0CAEA56D" w14:textId="41D3FE74">
      <w:pPr>
        <w:shd w:val="clear" w:color="auto" w:fill="F0F0F0"/>
        <w:spacing w:before="150" w:after="150" w:line="283" w:lineRule="atLeast"/>
        <w:rPr>
          <w:rFonts w:ascii="Verdana" w:hAnsi="Verdana" w:eastAsia="Times New Roman" w:cs="Times New Roman"/>
          <w:color w:val="333333"/>
          <w:sz w:val="20"/>
          <w:szCs w:val="20"/>
          <w:lang w:eastAsia="it-IT"/>
        </w:rPr>
      </w:pPr>
      <w:r w:rsidRPr="000620A6">
        <w:rPr>
          <w:rFonts w:ascii="Verdana" w:hAnsi="Verdana" w:eastAsia="Times New Roman" w:cs="Times New Roman"/>
          <w:color w:val="333333"/>
          <w:sz w:val="20"/>
          <w:szCs w:val="20"/>
          <w:lang w:eastAsia="it-IT"/>
        </w:rPr>
        <w:t>Defi</w:t>
      </w:r>
      <w:r>
        <w:rPr>
          <w:rFonts w:ascii="Verdana" w:hAnsi="Verdana" w:eastAsia="Times New Roman" w:cs="Times New Roman"/>
          <w:color w:val="333333"/>
          <w:sz w:val="20"/>
          <w:szCs w:val="20"/>
          <w:lang w:eastAsia="it-IT"/>
        </w:rPr>
        <w:t xml:space="preserve">nire il pool di indirizzi IP </w:t>
      </w:r>
      <w:proofErr w:type="gramStart"/>
      <w:r>
        <w:rPr>
          <w:rFonts w:ascii="Verdana" w:hAnsi="Verdana" w:eastAsia="Times New Roman" w:cs="Times New Roman"/>
          <w:color w:val="333333"/>
          <w:sz w:val="20"/>
          <w:szCs w:val="20"/>
          <w:lang w:eastAsia="it-IT"/>
        </w:rPr>
        <w:t xml:space="preserve">pubblici </w:t>
      </w:r>
      <w:r>
        <w:t xml:space="preserve"> (</w:t>
      </w:r>
      <w:proofErr w:type="gramEnd"/>
      <w:r>
        <w:t xml:space="preserve"> 80.0.0.</w:t>
      </w:r>
      <w:r w:rsidR="0099227C">
        <w:t>1</w:t>
      </w:r>
      <w:r>
        <w:t>,</w:t>
      </w:r>
      <w:r w:rsidRPr="00352BF4">
        <w:t xml:space="preserve"> </w:t>
      </w:r>
      <w:r>
        <w:t>80.0.0.</w:t>
      </w:r>
      <w:r w:rsidR="0099227C">
        <w:t>2</w:t>
      </w:r>
      <w:r>
        <w:t>, 80.0.0.</w:t>
      </w:r>
      <w:r w:rsidR="0099227C">
        <w:t>3</w:t>
      </w:r>
      <w:r>
        <w:t xml:space="preserve"> )</w:t>
      </w:r>
    </w:p>
    <w:p w:rsidRPr="00E6716C" w:rsidR="00DF7B09" w:rsidP="00DF7B09" w:rsidRDefault="0099227C" w14:paraId="230CF49B" w14:textId="62797264">
      <w:pPr>
        <w:pBdr>
          <w:top w:val="dashed" w:color="CCCCCC" w:sz="6" w:space="11"/>
          <w:left w:val="dashed" w:color="CCCCCC" w:sz="6" w:space="11"/>
          <w:bottom w:val="dashed" w:color="CCCCCC" w:sz="6" w:space="11"/>
          <w:right w:val="dashed" w:color="CCCCCC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Courier New" w:hAnsi="Courier New" w:eastAsia="Times New Roman" w:cs="Courier New"/>
          <w:color w:val="000000"/>
          <w:sz w:val="18"/>
          <w:szCs w:val="18"/>
          <w:lang w:val="en-GB" w:eastAsia="it-IT"/>
        </w:rPr>
      </w:pPr>
      <w:proofErr w:type="spellStart"/>
      <w:r>
        <w:rPr>
          <w:rFonts w:ascii="Courier New" w:hAnsi="Courier New" w:eastAsia="Times New Roman" w:cs="Courier New"/>
          <w:color w:val="000000"/>
          <w:sz w:val="18"/>
          <w:szCs w:val="18"/>
          <w:lang w:val="en-GB" w:eastAsia="it-IT"/>
        </w:rPr>
        <w:t>Outside</w:t>
      </w:r>
      <w:r w:rsidRPr="00E6716C">
        <w:rPr>
          <w:rFonts w:ascii="Courier New" w:hAnsi="Courier New" w:eastAsia="Times New Roman" w:cs="Courier New"/>
          <w:color w:val="000000"/>
          <w:sz w:val="18"/>
          <w:szCs w:val="18"/>
          <w:lang w:val="en-GB" w:eastAsia="it-IT"/>
        </w:rPr>
        <w:t>Router</w:t>
      </w:r>
      <w:proofErr w:type="spellEnd"/>
      <w:r w:rsidRPr="00E6716C" w:rsidR="00DF7B09">
        <w:rPr>
          <w:rFonts w:ascii="Courier New" w:hAnsi="Courier New" w:eastAsia="Times New Roman" w:cs="Courier New"/>
          <w:color w:val="000000"/>
          <w:sz w:val="18"/>
          <w:szCs w:val="18"/>
          <w:lang w:val="en-GB" w:eastAsia="it-IT"/>
        </w:rPr>
        <w:t>(config)#</w:t>
      </w:r>
      <w:proofErr w:type="spellStart"/>
      <w:r w:rsidR="00DF7B09">
        <w:rPr>
          <w:rFonts w:ascii="Courier New" w:hAnsi="Courier New" w:eastAsia="Times New Roman" w:cs="Courier New"/>
          <w:b/>
          <w:color w:val="000000"/>
          <w:sz w:val="18"/>
          <w:szCs w:val="18"/>
          <w:lang w:val="en-GB" w:eastAsia="it-IT"/>
        </w:rPr>
        <w:t>ip</w:t>
      </w:r>
      <w:proofErr w:type="spellEnd"/>
      <w:r w:rsidR="00DF7B09">
        <w:rPr>
          <w:rFonts w:ascii="Courier New" w:hAnsi="Courier New" w:eastAsia="Times New Roman" w:cs="Courier New"/>
          <w:b/>
          <w:color w:val="000000"/>
          <w:sz w:val="18"/>
          <w:szCs w:val="18"/>
          <w:lang w:val="en-GB" w:eastAsia="it-IT"/>
        </w:rPr>
        <w:t xml:space="preserve"> </w:t>
      </w:r>
      <w:proofErr w:type="spellStart"/>
      <w:r w:rsidR="00DF7B09">
        <w:rPr>
          <w:rFonts w:ascii="Courier New" w:hAnsi="Courier New" w:eastAsia="Times New Roman" w:cs="Courier New"/>
          <w:b/>
          <w:color w:val="000000"/>
          <w:sz w:val="18"/>
          <w:szCs w:val="18"/>
          <w:lang w:val="en-GB" w:eastAsia="it-IT"/>
        </w:rPr>
        <w:t>nat</w:t>
      </w:r>
      <w:proofErr w:type="spellEnd"/>
      <w:r w:rsidR="00DF7B09">
        <w:rPr>
          <w:rFonts w:ascii="Courier New" w:hAnsi="Courier New" w:eastAsia="Times New Roman" w:cs="Courier New"/>
          <w:b/>
          <w:color w:val="000000"/>
          <w:sz w:val="18"/>
          <w:szCs w:val="18"/>
          <w:lang w:val="en-GB" w:eastAsia="it-IT"/>
        </w:rPr>
        <w:t xml:space="preserve"> pool </w:t>
      </w:r>
      <w:proofErr w:type="spellStart"/>
      <w:r w:rsidR="00DF7B09">
        <w:rPr>
          <w:rFonts w:ascii="Courier New" w:hAnsi="Courier New" w:eastAsia="Times New Roman" w:cs="Courier New"/>
          <w:b/>
          <w:color w:val="000000"/>
          <w:sz w:val="18"/>
          <w:szCs w:val="18"/>
          <w:lang w:val="en-GB" w:eastAsia="it-IT"/>
        </w:rPr>
        <w:t>pub</w:t>
      </w:r>
      <w:r w:rsidR="004E6B5F">
        <w:rPr>
          <w:rFonts w:ascii="Courier New" w:hAnsi="Courier New" w:eastAsia="Times New Roman" w:cs="Courier New"/>
          <w:b/>
          <w:color w:val="000000"/>
          <w:sz w:val="18"/>
          <w:szCs w:val="18"/>
          <w:lang w:val="en-GB" w:eastAsia="it-IT"/>
        </w:rPr>
        <w:t>ip_pool</w:t>
      </w:r>
      <w:proofErr w:type="spellEnd"/>
      <w:r w:rsidR="002E65AF">
        <w:rPr>
          <w:rFonts w:ascii="Courier New" w:hAnsi="Courier New" w:eastAsia="Times New Roman" w:cs="Courier New"/>
          <w:b/>
          <w:color w:val="000000"/>
          <w:sz w:val="18"/>
          <w:szCs w:val="18"/>
          <w:lang w:val="en-GB" w:eastAsia="it-IT"/>
        </w:rPr>
        <w:t xml:space="preserve"> </w:t>
      </w:r>
      <w:proofErr w:type="gramStart"/>
      <w:r w:rsidR="008951CF">
        <w:rPr>
          <w:rFonts w:ascii="Courier New" w:hAnsi="Courier New" w:eastAsia="Times New Roman" w:cs="Courier New"/>
          <w:b/>
          <w:color w:val="000000"/>
          <w:sz w:val="18"/>
          <w:szCs w:val="18"/>
          <w:lang w:val="en-GB" w:eastAsia="it-IT"/>
        </w:rPr>
        <w:t>80.0.0.</w:t>
      </w:r>
      <w:r w:rsidR="00A723B0">
        <w:rPr>
          <w:rFonts w:ascii="Courier New" w:hAnsi="Courier New" w:eastAsia="Times New Roman" w:cs="Courier New"/>
          <w:b/>
          <w:color w:val="000000"/>
          <w:sz w:val="18"/>
          <w:szCs w:val="18"/>
          <w:lang w:val="en-GB" w:eastAsia="it-IT"/>
        </w:rPr>
        <w:t>1</w:t>
      </w:r>
      <w:r w:rsidR="008951CF">
        <w:rPr>
          <w:rFonts w:ascii="Courier New" w:hAnsi="Courier New" w:eastAsia="Times New Roman" w:cs="Courier New"/>
          <w:b/>
          <w:color w:val="000000"/>
          <w:sz w:val="18"/>
          <w:szCs w:val="18"/>
          <w:lang w:val="en-GB" w:eastAsia="it-IT"/>
        </w:rPr>
        <w:t xml:space="preserve">  80.0.0.</w:t>
      </w:r>
      <w:r w:rsidR="00A723B0">
        <w:rPr>
          <w:rFonts w:ascii="Courier New" w:hAnsi="Courier New" w:eastAsia="Times New Roman" w:cs="Courier New"/>
          <w:b/>
          <w:color w:val="000000"/>
          <w:sz w:val="18"/>
          <w:szCs w:val="18"/>
          <w:lang w:val="en-GB" w:eastAsia="it-IT"/>
        </w:rPr>
        <w:t>3</w:t>
      </w:r>
      <w:proofErr w:type="gramEnd"/>
      <w:r w:rsidR="00DF7B09">
        <w:rPr>
          <w:rFonts w:ascii="Courier New" w:hAnsi="Courier New" w:eastAsia="Times New Roman" w:cs="Courier New"/>
          <w:b/>
          <w:color w:val="000000"/>
          <w:sz w:val="18"/>
          <w:szCs w:val="18"/>
          <w:lang w:val="en-GB" w:eastAsia="it-IT"/>
        </w:rPr>
        <w:t xml:space="preserve"> </w:t>
      </w:r>
      <w:r w:rsidR="006110A2">
        <w:rPr>
          <w:rFonts w:ascii="Courier New" w:hAnsi="Courier New" w:eastAsia="Times New Roman" w:cs="Courier New"/>
          <w:b/>
          <w:color w:val="000000"/>
          <w:sz w:val="18"/>
          <w:szCs w:val="18"/>
          <w:lang w:val="en-GB" w:eastAsia="it-IT"/>
        </w:rPr>
        <w:t xml:space="preserve"> </w:t>
      </w:r>
      <w:r w:rsidR="00DF7B09">
        <w:rPr>
          <w:rFonts w:ascii="Courier New" w:hAnsi="Courier New" w:eastAsia="Times New Roman" w:cs="Courier New"/>
          <w:b/>
          <w:color w:val="000000"/>
          <w:sz w:val="18"/>
          <w:szCs w:val="18"/>
          <w:lang w:val="en-GB" w:eastAsia="it-IT"/>
        </w:rPr>
        <w:t>netmask 255.255.</w:t>
      </w:r>
      <w:r w:rsidR="005E0791">
        <w:rPr>
          <w:rFonts w:ascii="Courier New" w:hAnsi="Courier New" w:eastAsia="Times New Roman" w:cs="Courier New"/>
          <w:b/>
          <w:color w:val="000000"/>
          <w:sz w:val="18"/>
          <w:szCs w:val="18"/>
          <w:lang w:val="en-GB" w:eastAsia="it-IT"/>
        </w:rPr>
        <w:t>0</w:t>
      </w:r>
      <w:r w:rsidR="00DF7B09">
        <w:rPr>
          <w:rFonts w:ascii="Courier New" w:hAnsi="Courier New" w:eastAsia="Times New Roman" w:cs="Courier New"/>
          <w:b/>
          <w:color w:val="000000"/>
          <w:sz w:val="18"/>
          <w:szCs w:val="18"/>
          <w:lang w:val="en-GB" w:eastAsia="it-IT"/>
        </w:rPr>
        <w:t>.0</w:t>
      </w:r>
    </w:p>
    <w:p w:rsidR="005E0791" w:rsidP="005E0791" w:rsidRDefault="0090657F" w14:paraId="63F10C8B" w14:textId="7C410391">
      <w:pPr>
        <w:rPr>
          <w:sz w:val="18"/>
          <w:lang w:eastAsia="it-IT"/>
        </w:rPr>
      </w:pPr>
      <w:r w:rsidRPr="002E65AF">
        <w:rPr>
          <w:b/>
          <w:sz w:val="18"/>
          <w:lang w:eastAsia="it-IT"/>
        </w:rPr>
        <w:t>Nota</w:t>
      </w:r>
      <w:r>
        <w:rPr>
          <w:b/>
          <w:sz w:val="18"/>
          <w:vertAlign w:val="superscript"/>
          <w:lang w:eastAsia="it-IT"/>
        </w:rPr>
        <w:t>2</w:t>
      </w:r>
      <w:r w:rsidRPr="002E65AF" w:rsidR="005E0791">
        <w:rPr>
          <w:sz w:val="18"/>
          <w:lang w:eastAsia="it-IT"/>
        </w:rPr>
        <w:t xml:space="preserve">: </w:t>
      </w:r>
      <w:proofErr w:type="spellStart"/>
      <w:r w:rsidRPr="005E0791" w:rsidR="005E0791">
        <w:rPr>
          <w:b/>
          <w:sz w:val="18"/>
          <w:lang w:eastAsia="it-IT"/>
        </w:rPr>
        <w:t>pubip_pool</w:t>
      </w:r>
      <w:proofErr w:type="spellEnd"/>
      <w:r w:rsidR="005E0791">
        <w:rPr>
          <w:sz w:val="18"/>
          <w:lang w:eastAsia="it-IT"/>
        </w:rPr>
        <w:t xml:space="preserve"> è il nome arbitrario del pool </w:t>
      </w:r>
    </w:p>
    <w:p w:rsidRPr="002E65AF" w:rsidR="0090657F" w:rsidP="0090657F" w:rsidRDefault="0090657F" w14:paraId="3FAAAF4E" w14:textId="0005C8AB">
      <w:pPr>
        <w:rPr>
          <w:sz w:val="18"/>
          <w:lang w:eastAsia="it-IT"/>
        </w:rPr>
      </w:pPr>
      <w:r w:rsidRPr="002E65AF">
        <w:rPr>
          <w:b/>
          <w:sz w:val="18"/>
          <w:lang w:eastAsia="it-IT"/>
        </w:rPr>
        <w:t>Nota</w:t>
      </w:r>
      <w:r>
        <w:rPr>
          <w:b/>
          <w:sz w:val="18"/>
          <w:vertAlign w:val="superscript"/>
          <w:lang w:eastAsia="it-IT"/>
        </w:rPr>
        <w:t>2</w:t>
      </w:r>
      <w:r w:rsidRPr="002E65AF">
        <w:rPr>
          <w:sz w:val="18"/>
          <w:lang w:eastAsia="it-IT"/>
        </w:rPr>
        <w:t xml:space="preserve">: </w:t>
      </w:r>
      <w:r>
        <w:rPr>
          <w:sz w:val="18"/>
          <w:lang w:eastAsia="it-IT"/>
        </w:rPr>
        <w:t>tutti gli IP compresi tra il primo valore (80.0.0.</w:t>
      </w:r>
      <w:r w:rsidR="00A723B0">
        <w:rPr>
          <w:sz w:val="18"/>
          <w:lang w:eastAsia="it-IT"/>
        </w:rPr>
        <w:t>1</w:t>
      </w:r>
      <w:r>
        <w:rPr>
          <w:sz w:val="18"/>
          <w:lang w:eastAsia="it-IT"/>
        </w:rPr>
        <w:t>) e l’ultimo (80.0.0.</w:t>
      </w:r>
      <w:r w:rsidR="00A723B0">
        <w:rPr>
          <w:sz w:val="18"/>
          <w:lang w:eastAsia="it-IT"/>
        </w:rPr>
        <w:t>3</w:t>
      </w:r>
      <w:r>
        <w:rPr>
          <w:sz w:val="18"/>
          <w:lang w:eastAsia="it-IT"/>
        </w:rPr>
        <w:t>) sono compresi nel pool</w:t>
      </w:r>
    </w:p>
    <w:p w:rsidRPr="00DF7B09" w:rsidR="002E65AF" w:rsidP="002E65AF" w:rsidRDefault="002E65AF" w14:paraId="14F2426D" w14:textId="3A3FACF4">
      <w:pPr>
        <w:shd w:val="clear" w:color="auto" w:fill="F0F0F0"/>
        <w:spacing w:before="150" w:after="150" w:line="283" w:lineRule="atLeast"/>
        <w:rPr>
          <w:rFonts w:ascii="Verdana" w:hAnsi="Verdana" w:eastAsia="Times New Roman" w:cs="Times New Roman"/>
          <w:color w:val="333333"/>
          <w:sz w:val="20"/>
          <w:szCs w:val="20"/>
          <w:lang w:eastAsia="it-IT"/>
        </w:rPr>
      </w:pPr>
      <w:r w:rsidRPr="000620A6">
        <w:rPr>
          <w:rFonts w:ascii="Verdana" w:hAnsi="Verdana" w:eastAsia="Times New Roman" w:cs="Times New Roman"/>
          <w:color w:val="333333"/>
          <w:sz w:val="20"/>
          <w:szCs w:val="20"/>
          <w:lang w:eastAsia="it-IT"/>
        </w:rPr>
        <w:t>Defi</w:t>
      </w:r>
      <w:r>
        <w:rPr>
          <w:rFonts w:ascii="Verdana" w:hAnsi="Verdana" w:eastAsia="Times New Roman" w:cs="Times New Roman"/>
          <w:color w:val="333333"/>
          <w:sz w:val="20"/>
          <w:szCs w:val="20"/>
          <w:lang w:eastAsia="it-IT"/>
        </w:rPr>
        <w:t xml:space="preserve">nire la lista (ACL) dei Server/PC che potranno accedere agli IP pubblici </w:t>
      </w:r>
      <w:r>
        <w:t xml:space="preserve">  </w:t>
      </w:r>
    </w:p>
    <w:p w:rsidRPr="00E6716C" w:rsidR="002E65AF" w:rsidP="002E65AF" w:rsidRDefault="0099227C" w14:paraId="2CEAFF2E" w14:textId="297CF910">
      <w:pPr>
        <w:pBdr>
          <w:top w:val="dashed" w:color="CCCCCC" w:sz="6" w:space="11"/>
          <w:left w:val="dashed" w:color="CCCCCC" w:sz="6" w:space="11"/>
          <w:bottom w:val="dashed" w:color="CCCCCC" w:sz="6" w:space="11"/>
          <w:right w:val="dashed" w:color="CCCCCC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Courier New" w:hAnsi="Courier New" w:eastAsia="Times New Roman" w:cs="Courier New"/>
          <w:color w:val="000000"/>
          <w:sz w:val="18"/>
          <w:szCs w:val="18"/>
          <w:lang w:val="en-GB" w:eastAsia="it-IT"/>
        </w:rPr>
      </w:pPr>
      <w:proofErr w:type="spellStart"/>
      <w:r>
        <w:rPr>
          <w:rFonts w:ascii="Courier New" w:hAnsi="Courier New" w:eastAsia="Times New Roman" w:cs="Courier New"/>
          <w:color w:val="000000"/>
          <w:sz w:val="18"/>
          <w:szCs w:val="18"/>
          <w:lang w:val="en-GB" w:eastAsia="it-IT"/>
        </w:rPr>
        <w:t>Outside</w:t>
      </w:r>
      <w:r w:rsidRPr="00E6716C">
        <w:rPr>
          <w:rFonts w:ascii="Courier New" w:hAnsi="Courier New" w:eastAsia="Times New Roman" w:cs="Courier New"/>
          <w:color w:val="000000"/>
          <w:sz w:val="18"/>
          <w:szCs w:val="18"/>
          <w:lang w:val="en-GB" w:eastAsia="it-IT"/>
        </w:rPr>
        <w:t>Router</w:t>
      </w:r>
      <w:proofErr w:type="spellEnd"/>
      <w:r w:rsidRPr="00E6716C" w:rsidR="002E65AF">
        <w:rPr>
          <w:rFonts w:ascii="Courier New" w:hAnsi="Courier New" w:eastAsia="Times New Roman" w:cs="Courier New"/>
          <w:color w:val="000000"/>
          <w:sz w:val="18"/>
          <w:szCs w:val="18"/>
          <w:lang w:val="en-GB" w:eastAsia="it-IT"/>
        </w:rPr>
        <w:t>(config)#</w:t>
      </w:r>
      <w:r w:rsidR="002E65AF">
        <w:rPr>
          <w:rFonts w:ascii="Courier New" w:hAnsi="Courier New" w:eastAsia="Times New Roman" w:cs="Courier New"/>
          <w:b/>
          <w:color w:val="000000"/>
          <w:sz w:val="18"/>
          <w:szCs w:val="18"/>
          <w:lang w:val="en-GB" w:eastAsia="it-IT"/>
        </w:rPr>
        <w:t>access</w:t>
      </w:r>
      <w:r w:rsidR="002B573D">
        <w:rPr>
          <w:rFonts w:ascii="Courier New" w:hAnsi="Courier New" w:eastAsia="Times New Roman" w:cs="Courier New"/>
          <w:b/>
          <w:color w:val="000000"/>
          <w:sz w:val="18"/>
          <w:szCs w:val="18"/>
          <w:lang w:val="en-GB" w:eastAsia="it-IT"/>
        </w:rPr>
        <w:t>-</w:t>
      </w:r>
      <w:r w:rsidR="002E65AF">
        <w:rPr>
          <w:rFonts w:ascii="Courier New" w:hAnsi="Courier New" w:eastAsia="Times New Roman" w:cs="Courier New"/>
          <w:b/>
          <w:color w:val="000000"/>
          <w:sz w:val="18"/>
          <w:szCs w:val="18"/>
          <w:lang w:val="en-GB" w:eastAsia="it-IT"/>
        </w:rPr>
        <w:t xml:space="preserve">list 10 </w:t>
      </w:r>
      <w:proofErr w:type="gramStart"/>
      <w:r w:rsidR="002E65AF">
        <w:rPr>
          <w:rFonts w:ascii="Courier New" w:hAnsi="Courier New" w:eastAsia="Times New Roman" w:cs="Courier New"/>
          <w:b/>
          <w:color w:val="000000"/>
          <w:sz w:val="18"/>
          <w:szCs w:val="18"/>
          <w:lang w:val="en-GB" w:eastAsia="it-IT"/>
        </w:rPr>
        <w:t>permit</w:t>
      </w:r>
      <w:proofErr w:type="gramEnd"/>
      <w:r w:rsidR="002E65AF">
        <w:rPr>
          <w:rFonts w:ascii="Courier New" w:hAnsi="Courier New" w:eastAsia="Times New Roman" w:cs="Courier New"/>
          <w:b/>
          <w:color w:val="000000"/>
          <w:sz w:val="18"/>
          <w:szCs w:val="18"/>
          <w:lang w:val="en-GB" w:eastAsia="it-IT"/>
        </w:rPr>
        <w:t xml:space="preserve"> </w:t>
      </w:r>
      <w:r w:rsidR="008951CF">
        <w:rPr>
          <w:rFonts w:ascii="Courier New" w:hAnsi="Courier New" w:eastAsia="Times New Roman" w:cs="Courier New"/>
          <w:b/>
          <w:color w:val="000000"/>
          <w:sz w:val="18"/>
          <w:szCs w:val="18"/>
          <w:lang w:val="en-GB" w:eastAsia="it-IT"/>
        </w:rPr>
        <w:t>192.168.0.0</w:t>
      </w:r>
      <w:r w:rsidR="002E65AF">
        <w:rPr>
          <w:rFonts w:ascii="Courier New" w:hAnsi="Courier New" w:eastAsia="Times New Roman" w:cs="Courier New"/>
          <w:b/>
          <w:color w:val="000000"/>
          <w:sz w:val="18"/>
          <w:szCs w:val="18"/>
          <w:lang w:val="en-GB" w:eastAsia="it-IT"/>
        </w:rPr>
        <w:t xml:space="preserve"> </w:t>
      </w:r>
      <w:r w:rsidR="006110A2">
        <w:rPr>
          <w:rFonts w:ascii="Courier New" w:hAnsi="Courier New" w:eastAsia="Times New Roman" w:cs="Courier New"/>
          <w:b/>
          <w:color w:val="000000"/>
          <w:sz w:val="18"/>
          <w:szCs w:val="18"/>
          <w:lang w:val="en-GB" w:eastAsia="it-IT"/>
        </w:rPr>
        <w:t xml:space="preserve">  </w:t>
      </w:r>
      <w:r w:rsidR="002E65AF">
        <w:rPr>
          <w:rFonts w:ascii="Courier New" w:hAnsi="Courier New" w:eastAsia="Times New Roman" w:cs="Courier New"/>
          <w:b/>
          <w:color w:val="000000"/>
          <w:sz w:val="18"/>
          <w:szCs w:val="18"/>
          <w:lang w:val="en-GB" w:eastAsia="it-IT"/>
        </w:rPr>
        <w:t>0.0.0.</w:t>
      </w:r>
      <w:r w:rsidR="00F412C4">
        <w:rPr>
          <w:rFonts w:ascii="Courier New" w:hAnsi="Courier New" w:eastAsia="Times New Roman" w:cs="Courier New"/>
          <w:b/>
          <w:color w:val="000000"/>
          <w:sz w:val="18"/>
          <w:szCs w:val="18"/>
          <w:lang w:val="en-GB" w:eastAsia="it-IT"/>
        </w:rPr>
        <w:t>255</w:t>
      </w:r>
    </w:p>
    <w:p w:rsidRPr="002E65AF" w:rsidR="006110A2" w:rsidP="006110A2" w:rsidRDefault="006110A2" w14:paraId="4315A83B" w14:textId="0BDAABB2">
      <w:pPr>
        <w:rPr>
          <w:sz w:val="18"/>
          <w:lang w:eastAsia="it-IT"/>
        </w:rPr>
      </w:pPr>
      <w:r w:rsidRPr="002E65AF">
        <w:rPr>
          <w:b/>
          <w:sz w:val="18"/>
          <w:lang w:eastAsia="it-IT"/>
        </w:rPr>
        <w:t>Nota</w:t>
      </w:r>
      <w:r w:rsidRPr="002E65AF">
        <w:rPr>
          <w:b/>
          <w:sz w:val="18"/>
          <w:vertAlign w:val="superscript"/>
          <w:lang w:eastAsia="it-IT"/>
        </w:rPr>
        <w:t>1</w:t>
      </w:r>
      <w:r w:rsidRPr="002E65AF">
        <w:rPr>
          <w:sz w:val="18"/>
          <w:lang w:eastAsia="it-IT"/>
        </w:rPr>
        <w:t xml:space="preserve">: </w:t>
      </w:r>
      <w:r>
        <w:rPr>
          <w:sz w:val="18"/>
          <w:lang w:eastAsia="it-IT"/>
        </w:rPr>
        <w:t>il valore 10 è un valore numerico identificativo dell’ACL</w:t>
      </w:r>
    </w:p>
    <w:p w:rsidRPr="002E65AF" w:rsidR="002E65AF" w:rsidP="002E65AF" w:rsidRDefault="002E65AF" w14:paraId="7CB69241" w14:textId="00735812">
      <w:pPr>
        <w:rPr>
          <w:sz w:val="18"/>
          <w:lang w:eastAsia="it-IT"/>
        </w:rPr>
      </w:pPr>
      <w:r w:rsidRPr="002E65AF">
        <w:rPr>
          <w:b/>
          <w:sz w:val="18"/>
          <w:lang w:eastAsia="it-IT"/>
        </w:rPr>
        <w:lastRenderedPageBreak/>
        <w:t>Nota</w:t>
      </w:r>
      <w:r w:rsidR="006110A2">
        <w:rPr>
          <w:b/>
          <w:sz w:val="18"/>
          <w:vertAlign w:val="superscript"/>
          <w:lang w:eastAsia="it-IT"/>
        </w:rPr>
        <w:t>2</w:t>
      </w:r>
      <w:r w:rsidRPr="002E65AF">
        <w:rPr>
          <w:sz w:val="18"/>
          <w:lang w:eastAsia="it-IT"/>
        </w:rPr>
        <w:t xml:space="preserve">: si osservi che per specificare “tutti i calcolatori” della rete </w:t>
      </w:r>
      <w:r w:rsidR="00EF09B7">
        <w:rPr>
          <w:sz w:val="18"/>
          <w:lang w:eastAsia="it-IT"/>
        </w:rPr>
        <w:t>192.168.</w:t>
      </w:r>
      <w:r w:rsidRPr="002E65AF">
        <w:rPr>
          <w:sz w:val="18"/>
          <w:lang w:eastAsia="it-IT"/>
        </w:rPr>
        <w:t>0.0/24 si usa l’indirizzo di rete</w:t>
      </w:r>
    </w:p>
    <w:p w:rsidRPr="002E65AF" w:rsidR="00DF7B09" w:rsidP="0088344C" w:rsidRDefault="002E65AF" w14:paraId="74BB7261" w14:textId="283779BF">
      <w:pPr>
        <w:rPr>
          <w:sz w:val="18"/>
          <w:lang w:eastAsia="it-IT"/>
        </w:rPr>
      </w:pPr>
      <w:r w:rsidRPr="002E65AF">
        <w:rPr>
          <w:b/>
          <w:sz w:val="18"/>
          <w:lang w:eastAsia="it-IT"/>
        </w:rPr>
        <w:t>Nota</w:t>
      </w:r>
      <w:r w:rsidR="006110A2">
        <w:rPr>
          <w:b/>
          <w:sz w:val="18"/>
          <w:vertAlign w:val="superscript"/>
          <w:lang w:eastAsia="it-IT"/>
        </w:rPr>
        <w:t>3</w:t>
      </w:r>
      <w:r w:rsidRPr="002E65AF">
        <w:rPr>
          <w:sz w:val="18"/>
          <w:lang w:eastAsia="it-IT"/>
        </w:rPr>
        <w:t xml:space="preserve">: </w:t>
      </w:r>
      <w:r w:rsidR="00F412C4">
        <w:rPr>
          <w:sz w:val="18"/>
          <w:lang w:eastAsia="it-IT"/>
        </w:rPr>
        <w:t>si osservi</w:t>
      </w:r>
      <w:r w:rsidRPr="002E65AF">
        <w:rPr>
          <w:sz w:val="18"/>
          <w:lang w:eastAsia="it-IT"/>
        </w:rPr>
        <w:t xml:space="preserve"> che la </w:t>
      </w:r>
      <w:r w:rsidRPr="00F412C4">
        <w:rPr>
          <w:b/>
          <w:sz w:val="18"/>
          <w:lang w:eastAsia="it-IT"/>
        </w:rPr>
        <w:t>SUBNET MASK</w:t>
      </w:r>
      <w:r w:rsidRPr="002E65AF">
        <w:rPr>
          <w:sz w:val="18"/>
          <w:lang w:eastAsia="it-IT"/>
        </w:rPr>
        <w:t xml:space="preserve"> è sostituita dalla </w:t>
      </w:r>
      <w:r w:rsidRPr="00F412C4">
        <w:rPr>
          <w:b/>
          <w:sz w:val="18"/>
          <w:lang w:eastAsia="it-IT"/>
        </w:rPr>
        <w:t>WILD CARD MASK</w:t>
      </w:r>
      <w:r w:rsidRPr="002E65AF">
        <w:rPr>
          <w:sz w:val="18"/>
          <w:lang w:eastAsia="it-IT"/>
        </w:rPr>
        <w:t xml:space="preserve"> che ha una notazione complementare alla precedente</w:t>
      </w:r>
    </w:p>
    <w:p w:rsidRPr="003375F9" w:rsidR="002B6315" w:rsidP="002B6315" w:rsidRDefault="002B6315" w14:paraId="122F6C01" w14:textId="12EDC806">
      <w:pPr>
        <w:shd w:val="clear" w:color="auto" w:fill="F0F0F0"/>
        <w:spacing w:before="150" w:after="150" w:line="283" w:lineRule="atLeast"/>
        <w:rPr>
          <w:rFonts w:ascii="Verdana" w:hAnsi="Verdana" w:eastAsia="Times New Roman" w:cs="Times New Roman"/>
          <w:color w:val="333333"/>
          <w:sz w:val="20"/>
          <w:szCs w:val="20"/>
          <w:lang w:val="en-GB" w:eastAsia="it-IT"/>
        </w:rPr>
      </w:pPr>
      <w:proofErr w:type="spellStart"/>
      <w:r w:rsidRPr="003375F9">
        <w:rPr>
          <w:rFonts w:ascii="Verdana" w:hAnsi="Verdana" w:eastAsia="Times New Roman" w:cs="Times New Roman"/>
          <w:color w:val="333333"/>
          <w:sz w:val="20"/>
          <w:szCs w:val="20"/>
          <w:lang w:val="en-GB" w:eastAsia="it-IT"/>
        </w:rPr>
        <w:t>Associare</w:t>
      </w:r>
      <w:proofErr w:type="spellEnd"/>
      <w:r w:rsidRPr="003375F9">
        <w:rPr>
          <w:rFonts w:ascii="Verdana" w:hAnsi="Verdana" w:eastAsia="Times New Roman" w:cs="Times New Roman"/>
          <w:color w:val="333333"/>
          <w:sz w:val="20"/>
          <w:szCs w:val="20"/>
          <w:lang w:val="en-GB" w:eastAsia="it-IT"/>
        </w:rPr>
        <w:t xml:space="preserve"> </w:t>
      </w:r>
      <w:proofErr w:type="spellStart"/>
      <w:r w:rsidRPr="003375F9">
        <w:rPr>
          <w:rFonts w:ascii="Verdana" w:hAnsi="Verdana" w:eastAsia="Times New Roman" w:cs="Times New Roman"/>
          <w:color w:val="333333"/>
          <w:sz w:val="20"/>
          <w:szCs w:val="20"/>
          <w:lang w:val="en-GB" w:eastAsia="it-IT"/>
        </w:rPr>
        <w:t>il</w:t>
      </w:r>
      <w:proofErr w:type="spellEnd"/>
      <w:r w:rsidRPr="003375F9">
        <w:rPr>
          <w:rFonts w:ascii="Verdana" w:hAnsi="Verdana" w:eastAsia="Times New Roman" w:cs="Times New Roman"/>
          <w:color w:val="333333"/>
          <w:sz w:val="20"/>
          <w:szCs w:val="20"/>
          <w:lang w:val="en-GB" w:eastAsia="it-IT"/>
        </w:rPr>
        <w:t xml:space="preserve"> pool </w:t>
      </w:r>
      <w:proofErr w:type="spellStart"/>
      <w:r w:rsidRPr="003375F9">
        <w:rPr>
          <w:rFonts w:ascii="Verdana" w:hAnsi="Verdana" w:eastAsia="Times New Roman" w:cs="Times New Roman"/>
          <w:color w:val="333333"/>
          <w:sz w:val="20"/>
          <w:szCs w:val="20"/>
          <w:lang w:val="en-GB" w:eastAsia="it-IT"/>
        </w:rPr>
        <w:t>all’ACL</w:t>
      </w:r>
      <w:proofErr w:type="spellEnd"/>
      <w:r w:rsidRPr="003375F9">
        <w:rPr>
          <w:rFonts w:ascii="Verdana" w:hAnsi="Verdana" w:eastAsia="Times New Roman" w:cs="Times New Roman"/>
          <w:color w:val="333333"/>
          <w:sz w:val="20"/>
          <w:szCs w:val="20"/>
          <w:lang w:val="en-GB" w:eastAsia="it-IT"/>
        </w:rPr>
        <w:t xml:space="preserve">  </w:t>
      </w:r>
      <w:r w:rsidRPr="003375F9">
        <w:rPr>
          <w:lang w:val="en-GB"/>
        </w:rPr>
        <w:t xml:space="preserve">  </w:t>
      </w:r>
    </w:p>
    <w:p w:rsidRPr="0099227C" w:rsidR="002B6315" w:rsidP="002B6315" w:rsidRDefault="0099227C" w14:paraId="404F28B9" w14:textId="0F3FE697">
      <w:pPr>
        <w:pBdr>
          <w:top w:val="dashed" w:color="CCCCCC" w:sz="6" w:space="11"/>
          <w:left w:val="dashed" w:color="CCCCCC" w:sz="6" w:space="11"/>
          <w:bottom w:val="dashed" w:color="CCCCCC" w:sz="6" w:space="11"/>
          <w:right w:val="dashed" w:color="CCCCCC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Courier New" w:hAnsi="Courier New" w:eastAsia="Times New Roman" w:cs="Courier New"/>
          <w:color w:val="000000"/>
          <w:sz w:val="18"/>
          <w:szCs w:val="18"/>
          <w:lang w:val="en-GB" w:eastAsia="it-IT"/>
        </w:rPr>
      </w:pPr>
      <w:proofErr w:type="spellStart"/>
      <w:r>
        <w:rPr>
          <w:rFonts w:ascii="Courier New" w:hAnsi="Courier New" w:eastAsia="Times New Roman" w:cs="Courier New"/>
          <w:color w:val="000000"/>
          <w:sz w:val="18"/>
          <w:szCs w:val="18"/>
          <w:lang w:val="en-GB" w:eastAsia="it-IT"/>
        </w:rPr>
        <w:t>Outside</w:t>
      </w:r>
      <w:r w:rsidRPr="00E6716C">
        <w:rPr>
          <w:rFonts w:ascii="Courier New" w:hAnsi="Courier New" w:eastAsia="Times New Roman" w:cs="Courier New"/>
          <w:color w:val="000000"/>
          <w:sz w:val="18"/>
          <w:szCs w:val="18"/>
          <w:lang w:val="en-GB" w:eastAsia="it-IT"/>
        </w:rPr>
        <w:t>Router</w:t>
      </w:r>
      <w:proofErr w:type="spellEnd"/>
      <w:r w:rsidRPr="0099227C" w:rsidR="002B6315">
        <w:rPr>
          <w:rFonts w:ascii="Courier New" w:hAnsi="Courier New" w:eastAsia="Times New Roman" w:cs="Courier New"/>
          <w:color w:val="000000"/>
          <w:sz w:val="18"/>
          <w:szCs w:val="18"/>
          <w:lang w:val="en-GB" w:eastAsia="it-IT"/>
        </w:rPr>
        <w:t>(config)#</w:t>
      </w:r>
      <w:proofErr w:type="spellStart"/>
      <w:r w:rsidRPr="0099227C" w:rsidR="002B6315">
        <w:rPr>
          <w:rFonts w:ascii="Courier New" w:hAnsi="Courier New" w:eastAsia="Times New Roman" w:cs="Courier New"/>
          <w:b/>
          <w:color w:val="000000"/>
          <w:sz w:val="18"/>
          <w:szCs w:val="18"/>
          <w:lang w:val="en-GB" w:eastAsia="it-IT"/>
        </w:rPr>
        <w:t>ip</w:t>
      </w:r>
      <w:proofErr w:type="spellEnd"/>
      <w:r w:rsidRPr="0099227C" w:rsidR="002B6315">
        <w:rPr>
          <w:rFonts w:ascii="Courier New" w:hAnsi="Courier New" w:eastAsia="Times New Roman" w:cs="Courier New"/>
          <w:b/>
          <w:color w:val="000000"/>
          <w:sz w:val="18"/>
          <w:szCs w:val="18"/>
          <w:lang w:val="en-GB" w:eastAsia="it-IT"/>
        </w:rPr>
        <w:t xml:space="preserve"> </w:t>
      </w:r>
      <w:proofErr w:type="spellStart"/>
      <w:r w:rsidRPr="0099227C" w:rsidR="002B6315">
        <w:rPr>
          <w:rFonts w:ascii="Courier New" w:hAnsi="Courier New" w:eastAsia="Times New Roman" w:cs="Courier New"/>
          <w:b/>
          <w:color w:val="000000"/>
          <w:sz w:val="18"/>
          <w:szCs w:val="18"/>
          <w:lang w:val="en-GB" w:eastAsia="it-IT"/>
        </w:rPr>
        <w:t>nat</w:t>
      </w:r>
      <w:proofErr w:type="spellEnd"/>
      <w:r w:rsidRPr="0099227C" w:rsidR="002B6315">
        <w:rPr>
          <w:rFonts w:ascii="Courier New" w:hAnsi="Courier New" w:eastAsia="Times New Roman" w:cs="Courier New"/>
          <w:b/>
          <w:color w:val="000000"/>
          <w:sz w:val="18"/>
          <w:szCs w:val="18"/>
          <w:lang w:val="en-GB" w:eastAsia="it-IT"/>
        </w:rPr>
        <w:t xml:space="preserve"> inside source list 10 pool </w:t>
      </w:r>
      <w:proofErr w:type="spellStart"/>
      <w:r w:rsidRPr="0099227C" w:rsidR="002B6315">
        <w:rPr>
          <w:rFonts w:ascii="Courier New" w:hAnsi="Courier New" w:eastAsia="Times New Roman" w:cs="Courier New"/>
          <w:b/>
          <w:color w:val="000000"/>
          <w:sz w:val="18"/>
          <w:szCs w:val="18"/>
          <w:lang w:val="en-GB" w:eastAsia="it-IT"/>
        </w:rPr>
        <w:t>pubip_pool</w:t>
      </w:r>
      <w:proofErr w:type="spellEnd"/>
    </w:p>
    <w:p w:rsidRPr="004C0F27" w:rsidR="002B6315" w:rsidP="002B6315" w:rsidRDefault="002B6315" w14:paraId="70735943" w14:textId="77777777">
      <w:pPr>
        <w:shd w:val="clear" w:color="auto" w:fill="F0F0F0"/>
        <w:spacing w:before="150" w:after="150" w:line="283" w:lineRule="atLeast"/>
        <w:rPr>
          <w:rFonts w:ascii="Verdana" w:hAnsi="Verdana" w:eastAsia="Times New Roman" w:cs="Times New Roman"/>
          <w:color w:val="333333"/>
          <w:sz w:val="20"/>
          <w:szCs w:val="20"/>
          <w:lang w:eastAsia="it-IT"/>
        </w:rPr>
      </w:pPr>
      <w:r w:rsidRPr="0099227C">
        <w:rPr>
          <w:b/>
          <w:sz w:val="18"/>
          <w:lang w:val="en-GB" w:eastAsia="it-IT"/>
        </w:rPr>
        <w:t xml:space="preserve"> </w:t>
      </w:r>
      <w:r>
        <w:rPr>
          <w:rFonts w:ascii="Verdana" w:hAnsi="Verdana" w:eastAsia="Times New Roman" w:cs="Times New Roman"/>
          <w:color w:val="333333"/>
          <w:sz w:val="20"/>
          <w:szCs w:val="20"/>
          <w:lang w:eastAsia="it-IT"/>
        </w:rPr>
        <w:t>Per visualizzare lo stato della NAT TABLE sul router, impostare il seguente comando</w:t>
      </w:r>
    </w:p>
    <w:p w:rsidRPr="004C0F27" w:rsidR="002B6315" w:rsidP="002B6315" w:rsidRDefault="0099227C" w14:paraId="14344818" w14:textId="21E5FBDF">
      <w:pPr>
        <w:pBdr>
          <w:top w:val="dashed" w:color="CCCCCC" w:sz="6" w:space="11"/>
          <w:left w:val="dashed" w:color="CCCCCC" w:sz="6" w:space="11"/>
          <w:bottom w:val="dashed" w:color="CCCCCC" w:sz="6" w:space="11"/>
          <w:right w:val="dashed" w:color="CCCCCC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Courier New" w:hAnsi="Courier New" w:eastAsia="Times New Roman" w:cs="Courier New"/>
          <w:color w:val="000000"/>
          <w:sz w:val="18"/>
          <w:szCs w:val="18"/>
          <w:lang w:val="en-US" w:eastAsia="it-IT"/>
        </w:rPr>
      </w:pPr>
      <w:proofErr w:type="spellStart"/>
      <w:r>
        <w:rPr>
          <w:rFonts w:ascii="Courier New" w:hAnsi="Courier New" w:eastAsia="Times New Roman" w:cs="Courier New"/>
          <w:color w:val="000000"/>
          <w:sz w:val="18"/>
          <w:szCs w:val="18"/>
          <w:lang w:val="en-GB" w:eastAsia="it-IT"/>
        </w:rPr>
        <w:t>Outside</w:t>
      </w:r>
      <w:r w:rsidRPr="00E6716C">
        <w:rPr>
          <w:rFonts w:ascii="Courier New" w:hAnsi="Courier New" w:eastAsia="Times New Roman" w:cs="Courier New"/>
          <w:color w:val="000000"/>
          <w:sz w:val="18"/>
          <w:szCs w:val="18"/>
          <w:lang w:val="en-GB" w:eastAsia="it-IT"/>
        </w:rPr>
        <w:t>Router</w:t>
      </w:r>
      <w:proofErr w:type="spellEnd"/>
      <w:r w:rsidRPr="00D62616" w:rsidR="002B6315">
        <w:rPr>
          <w:rFonts w:ascii="Courier New" w:hAnsi="Courier New" w:eastAsia="Times New Roman" w:cs="Courier New"/>
          <w:color w:val="000000"/>
          <w:sz w:val="18"/>
          <w:szCs w:val="18"/>
          <w:lang w:val="en-US" w:eastAsia="it-IT"/>
        </w:rPr>
        <w:t>#</w:t>
      </w:r>
      <w:r w:rsidRPr="00E01C24" w:rsidR="002B6315">
        <w:rPr>
          <w:rFonts w:ascii="Courier New" w:hAnsi="Courier New" w:eastAsia="Times New Roman" w:cs="Courier New"/>
          <w:b/>
          <w:color w:val="000000"/>
          <w:sz w:val="18"/>
          <w:szCs w:val="18"/>
          <w:lang w:val="en-US" w:eastAsia="it-IT"/>
        </w:rPr>
        <w:t>sh</w:t>
      </w:r>
      <w:r w:rsidR="002B6315">
        <w:rPr>
          <w:rFonts w:ascii="Courier New" w:hAnsi="Courier New" w:eastAsia="Times New Roman" w:cs="Courier New"/>
          <w:b/>
          <w:color w:val="000000"/>
          <w:sz w:val="18"/>
          <w:szCs w:val="18"/>
          <w:lang w:val="en-US" w:eastAsia="it-IT"/>
        </w:rPr>
        <w:t>ow</w:t>
      </w:r>
      <w:r w:rsidRPr="00E01C24" w:rsidR="002B6315">
        <w:rPr>
          <w:rFonts w:ascii="Courier New" w:hAnsi="Courier New" w:eastAsia="Times New Roman" w:cs="Courier New"/>
          <w:b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E01C24" w:rsidR="002B6315">
        <w:rPr>
          <w:rFonts w:ascii="Courier New" w:hAnsi="Courier New" w:eastAsia="Times New Roman" w:cs="Courier New"/>
          <w:b/>
          <w:color w:val="000000"/>
          <w:sz w:val="18"/>
          <w:szCs w:val="18"/>
          <w:lang w:val="en-US" w:eastAsia="it-IT"/>
        </w:rPr>
        <w:t>ip</w:t>
      </w:r>
      <w:proofErr w:type="spellEnd"/>
      <w:r w:rsidRPr="00E01C24" w:rsidR="002B6315">
        <w:rPr>
          <w:rFonts w:ascii="Courier New" w:hAnsi="Courier New" w:eastAsia="Times New Roman" w:cs="Courier New"/>
          <w:b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E01C24" w:rsidR="002B6315">
        <w:rPr>
          <w:rFonts w:ascii="Courier New" w:hAnsi="Courier New" w:eastAsia="Times New Roman" w:cs="Courier New"/>
          <w:b/>
          <w:color w:val="000000"/>
          <w:sz w:val="18"/>
          <w:szCs w:val="18"/>
          <w:lang w:val="en-US" w:eastAsia="it-IT"/>
        </w:rPr>
        <w:t>nat</w:t>
      </w:r>
      <w:proofErr w:type="spellEnd"/>
      <w:r w:rsidRPr="00E01C24" w:rsidR="002B6315">
        <w:rPr>
          <w:rFonts w:ascii="Courier New" w:hAnsi="Courier New" w:eastAsia="Times New Roman" w:cs="Courier New"/>
          <w:b/>
          <w:color w:val="000000"/>
          <w:sz w:val="18"/>
          <w:szCs w:val="18"/>
          <w:lang w:val="en-US" w:eastAsia="it-IT"/>
        </w:rPr>
        <w:t xml:space="preserve"> translations</w:t>
      </w:r>
    </w:p>
    <w:p w:rsidRPr="00D62616" w:rsidR="002B6315" w:rsidP="002B6315" w:rsidRDefault="002B6315" w14:paraId="34BE71CC" w14:textId="77777777">
      <w:pPr>
        <w:pBdr>
          <w:top w:val="dashed" w:color="CCCCCC" w:sz="6" w:space="11"/>
          <w:left w:val="dashed" w:color="CCCCCC" w:sz="6" w:space="11"/>
          <w:bottom w:val="dashed" w:color="CCCCCC" w:sz="6" w:space="11"/>
          <w:right w:val="dashed" w:color="CCCCCC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Courier New" w:hAnsi="Courier New" w:eastAsia="Times New Roman" w:cs="Courier New"/>
          <w:color w:val="000000"/>
          <w:sz w:val="18"/>
          <w:szCs w:val="18"/>
          <w:lang w:val="en-US" w:eastAsia="it-IT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  <w:lang w:val="en-US" w:eastAsia="it-IT"/>
        </w:rPr>
        <w:t xml:space="preserve">  Pro </w:t>
      </w:r>
      <w:r w:rsidRPr="00D62616">
        <w:rPr>
          <w:rFonts w:ascii="Courier New" w:hAnsi="Courier New" w:eastAsia="Times New Roman" w:cs="Courier New"/>
          <w:color w:val="000000"/>
          <w:sz w:val="18"/>
          <w:szCs w:val="18"/>
          <w:lang w:val="en-US" w:eastAsia="it-IT"/>
        </w:rPr>
        <w:t xml:space="preserve">  Inside global      Inside local       Outside local      Outside global</w:t>
      </w:r>
    </w:p>
    <w:p w:rsidRPr="00282C37" w:rsidR="002B6315" w:rsidP="002B6315" w:rsidRDefault="002B6315" w14:paraId="092077FA" w14:textId="64C371AF">
      <w:pPr>
        <w:pBdr>
          <w:top w:val="dashed" w:color="CCCCCC" w:sz="6" w:space="11"/>
          <w:left w:val="dashed" w:color="CCCCCC" w:sz="6" w:space="11"/>
          <w:bottom w:val="dashed" w:color="CCCCCC" w:sz="6" w:space="11"/>
          <w:right w:val="dashed" w:color="CCCCCC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Courier New" w:hAnsi="Courier New" w:eastAsia="Times New Roman" w:cs="Courier New"/>
          <w:color w:val="000000"/>
          <w:sz w:val="18"/>
          <w:szCs w:val="18"/>
          <w:lang w:eastAsia="it-IT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  <w:lang w:val="en-US" w:eastAsia="it-IT"/>
        </w:rPr>
        <w:t xml:space="preserve">  </w:t>
      </w:r>
    </w:p>
    <w:p w:rsidRPr="00282C37" w:rsidR="00177ACA" w:rsidP="004C0F27" w:rsidRDefault="002B6315" w14:paraId="05C149BE" w14:textId="4B412398">
      <w:r>
        <w:rPr>
          <w:lang w:eastAsia="it-IT"/>
        </w:rPr>
        <w:t xml:space="preserve"> </w:t>
      </w:r>
      <w:r w:rsidR="002855B4">
        <w:rPr>
          <w:lang w:eastAsia="it-IT"/>
        </w:rPr>
        <w:t xml:space="preserve">Notare che appena impostato il NAT la </w:t>
      </w:r>
      <w:r w:rsidRPr="00F51607" w:rsidR="002855B4">
        <w:rPr>
          <w:b/>
          <w:lang w:eastAsia="it-IT"/>
        </w:rPr>
        <w:t xml:space="preserve">NAT </w:t>
      </w:r>
      <w:proofErr w:type="spellStart"/>
      <w:r w:rsidRPr="00F51607" w:rsidR="002855B4">
        <w:rPr>
          <w:b/>
          <w:lang w:eastAsia="it-IT"/>
        </w:rPr>
        <w:t>table</w:t>
      </w:r>
      <w:proofErr w:type="spellEnd"/>
      <w:r w:rsidRPr="00F51607" w:rsidR="002855B4">
        <w:rPr>
          <w:b/>
          <w:lang w:eastAsia="it-IT"/>
        </w:rPr>
        <w:t xml:space="preserve"> risulta vuota</w:t>
      </w:r>
      <w:r w:rsidR="002855B4">
        <w:rPr>
          <w:lang w:eastAsia="it-IT"/>
        </w:rPr>
        <w:t>.</w:t>
      </w:r>
    </w:p>
    <w:p w:rsidRPr="00177ACA" w:rsidR="00177ACA" w:rsidP="004C0F27" w:rsidRDefault="00177ACA" w14:paraId="63369F37" w14:textId="77777777">
      <w:r w:rsidRPr="00177ACA">
        <w:t xml:space="preserve">Esempio di contenuto della </w:t>
      </w:r>
      <w:r>
        <w:t>NAT TABLE dopo un certo periodo di attività svolta sulla rete</w:t>
      </w:r>
    </w:p>
    <w:p w:rsidR="00177ACA" w:rsidP="004C0F27" w:rsidRDefault="002855B4" w14:paraId="70347D0D" w14:textId="749A1E3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4BA6C21" wp14:editId="602E2161">
            <wp:extent cx="6423787" cy="118586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953" cy="121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4C0F27" w:rsidR="004C0F27" w:rsidRDefault="004C0F27" w14:paraId="28AE41A0" w14:textId="77777777">
      <w:pPr>
        <w:rPr>
          <w:lang w:val="en-GB"/>
        </w:rPr>
      </w:pPr>
    </w:p>
    <w:sectPr w:rsidRPr="004C0F27" w:rsidR="004C0F27" w:rsidSect="00653A42">
      <w:pgSz w:w="11906" w:h="16838" w:orient="portrait"/>
      <w:pgMar w:top="709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73896"/>
    <w:multiLevelType w:val="hybridMultilevel"/>
    <w:tmpl w:val="1A3E1CD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E29415B"/>
    <w:multiLevelType w:val="hybridMultilevel"/>
    <w:tmpl w:val="23A6003E"/>
    <w:lvl w:ilvl="0" w:tplc="04100001">
      <w:start w:val="1"/>
      <w:numFmt w:val="bullet"/>
      <w:lvlText w:val=""/>
      <w:lvlJc w:val="left"/>
      <w:pPr>
        <w:ind w:left="867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587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307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027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747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467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187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907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627" w:hanging="360"/>
      </w:pPr>
      <w:rPr>
        <w:rFonts w:hint="default" w:ascii="Wingdings" w:hAnsi="Wingdings"/>
      </w:rPr>
    </w:lvl>
  </w:abstractNum>
  <w:abstractNum w:abstractNumId="2" w15:restartNumberingAfterBreak="0">
    <w:nsid w:val="4EDD385E"/>
    <w:multiLevelType w:val="hybridMultilevel"/>
    <w:tmpl w:val="3D0E98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7058D"/>
    <w:multiLevelType w:val="hybridMultilevel"/>
    <w:tmpl w:val="3A9C04BA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arco Zucchini">
    <w15:presenceInfo w15:providerId="Windows Live" w15:userId="bac0fec9ab4eb1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dirty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A2"/>
    <w:rsid w:val="00001D8A"/>
    <w:rsid w:val="000620A6"/>
    <w:rsid w:val="00137E7C"/>
    <w:rsid w:val="00152698"/>
    <w:rsid w:val="001704E0"/>
    <w:rsid w:val="00177ACA"/>
    <w:rsid w:val="001D6E89"/>
    <w:rsid w:val="00203775"/>
    <w:rsid w:val="00282C37"/>
    <w:rsid w:val="002855B4"/>
    <w:rsid w:val="002B573D"/>
    <w:rsid w:val="002B6315"/>
    <w:rsid w:val="002B7ED9"/>
    <w:rsid w:val="002C0747"/>
    <w:rsid w:val="002C36FC"/>
    <w:rsid w:val="002E34D3"/>
    <w:rsid w:val="002E5CDC"/>
    <w:rsid w:val="002E65AF"/>
    <w:rsid w:val="003021F4"/>
    <w:rsid w:val="00310220"/>
    <w:rsid w:val="003375F9"/>
    <w:rsid w:val="00352BF4"/>
    <w:rsid w:val="0042153C"/>
    <w:rsid w:val="00421CB0"/>
    <w:rsid w:val="00421F2B"/>
    <w:rsid w:val="00443FA4"/>
    <w:rsid w:val="004461A1"/>
    <w:rsid w:val="00474815"/>
    <w:rsid w:val="004C0F27"/>
    <w:rsid w:val="004E2F8C"/>
    <w:rsid w:val="004E6B5F"/>
    <w:rsid w:val="00511862"/>
    <w:rsid w:val="005B6CE1"/>
    <w:rsid w:val="005E0791"/>
    <w:rsid w:val="00600CE9"/>
    <w:rsid w:val="006110A2"/>
    <w:rsid w:val="006140C2"/>
    <w:rsid w:val="0061575E"/>
    <w:rsid w:val="00653A42"/>
    <w:rsid w:val="006561CF"/>
    <w:rsid w:val="00674F2F"/>
    <w:rsid w:val="00686796"/>
    <w:rsid w:val="006D5694"/>
    <w:rsid w:val="00717E50"/>
    <w:rsid w:val="00752576"/>
    <w:rsid w:val="007A7B4C"/>
    <w:rsid w:val="008155A2"/>
    <w:rsid w:val="0088344C"/>
    <w:rsid w:val="008939B7"/>
    <w:rsid w:val="008951CF"/>
    <w:rsid w:val="0090657F"/>
    <w:rsid w:val="00920DB5"/>
    <w:rsid w:val="00984137"/>
    <w:rsid w:val="0099227C"/>
    <w:rsid w:val="00A017E6"/>
    <w:rsid w:val="00A723B0"/>
    <w:rsid w:val="00B73A42"/>
    <w:rsid w:val="00C61B15"/>
    <w:rsid w:val="00D063A7"/>
    <w:rsid w:val="00DC1C0E"/>
    <w:rsid w:val="00DD6BB3"/>
    <w:rsid w:val="00DF4ADD"/>
    <w:rsid w:val="00DF7B09"/>
    <w:rsid w:val="00E01C24"/>
    <w:rsid w:val="00E53D67"/>
    <w:rsid w:val="00E635EC"/>
    <w:rsid w:val="00E6716C"/>
    <w:rsid w:val="00ED5192"/>
    <w:rsid w:val="00EF09B7"/>
    <w:rsid w:val="00F20647"/>
    <w:rsid w:val="00F412C4"/>
    <w:rsid w:val="00F51607"/>
    <w:rsid w:val="00F877CA"/>
    <w:rsid w:val="00FB5BA1"/>
    <w:rsid w:val="00FE2E2B"/>
    <w:rsid w:val="00FE5AC6"/>
    <w:rsid w:val="360D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3B83"/>
  <w15:chartTrackingRefBased/>
  <w15:docId w15:val="{0DDF8F0F-4C14-4408-ACE4-71C3602F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52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11/relationships/people" Target="/word/people.xml" Id="Rac7bb08b413b4ba3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Marco Zucchini</dc:creator>
  <keywords/>
  <dc:description/>
  <lastModifiedBy>Marco Zucchini</lastModifiedBy>
  <revision>52</revision>
  <dcterms:created xsi:type="dcterms:W3CDTF">2018-01-20T08:08:00.0000000Z</dcterms:created>
  <dcterms:modified xsi:type="dcterms:W3CDTF">2018-01-21T05:21:41.4876968Z</dcterms:modified>
  <contentStatus>V.1.0</contentStatus>
</coreProperties>
</file>