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sz w:val="24"/>
          <w:szCs w:val="24"/>
          <w:rtl w:val="0"/>
        </w:rPr>
        <w:t xml:space="preserve">BỘ GIÁO DỤC VÀ ĐÀO TẠO</w:t>
      </w:r>
      <w:r w:rsidDel="00000000" w:rsidR="00000000" w:rsidRPr="00000000">
        <w:rPr>
          <w:rtl w:val="0"/>
        </w:rPr>
      </w:r>
    </w:p>
    <w:p w:rsidR="00000000" w:rsidDel="00000000" w:rsidP="00000000" w:rsidRDefault="00000000" w:rsidRPr="00000000" w14:paraId="00000002">
      <w:pPr>
        <w:spacing w:after="360" w:lineRule="auto"/>
        <w:jc w:val="center"/>
        <w:rPr/>
      </w:pPr>
      <w:r w:rsidDel="00000000" w:rsidR="00000000" w:rsidRPr="00000000">
        <w:rPr>
          <w:b w:val="1"/>
          <w:bCs w:val="1"/>
          <w:sz w:val="24"/>
          <w:szCs w:val="24"/>
          <w:rtl w:val="0"/>
        </w:rPr>
        <w:t xml:space="preserve">HỌC VIỆN CÔNG NGHỆ BƯU CHÍNH VIỄN THÔNG</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b w:val="1"/>
          <w:bCs w:val="1"/>
          <w:sz w:val="26"/>
          <w:szCs w:val="26"/>
          <w:rtl w:val="0"/>
        </w:rPr>
        <w:t xml:space="preserve">KHOA: CÔNG NGHỆ THÔNG TIN 2</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Học phần:</w:t>
      </w:r>
      <w:r w:rsidDel="00000000" w:rsidR="00000000" w:rsidRPr="00000000">
        <w:rPr>
          <w:rtl w:val="0"/>
        </w:rPr>
        <w:t xml:space="preserve"> INT1434_CLC - Lập trình Web</w:t>
      </w:r>
    </w:p>
    <w:p w:rsidR="00000000" w:rsidDel="00000000" w:rsidP="00000000" w:rsidRDefault="00000000" w:rsidRPr="00000000" w14:paraId="00000005">
      <w:pPr>
        <w:rPr/>
      </w:pPr>
      <w:r w:rsidDel="00000000" w:rsidR="00000000" w:rsidRPr="00000000">
        <w:rPr>
          <w:b w:val="1"/>
          <w:bCs w:val="1"/>
          <w:rtl w:val="0"/>
        </w:rPr>
        <w:t xml:space="preserve">Trình độ đào tạo:</w:t>
      </w:r>
      <w:r w:rsidDel="00000000" w:rsidR="00000000" w:rsidRPr="00000000">
        <w:rPr>
          <w:rtl w:val="0"/>
        </w:rPr>
        <w:t xml:space="preserve"> Đại học</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Hình thức đào tạo:</w:t>
      </w:r>
      <w:r w:rsidDel="00000000" w:rsidR="00000000" w:rsidRPr="00000000">
        <w:rPr>
          <w:rtl w:val="0"/>
        </w:rPr>
        <w:t xml:space="preserve"> Chính quy</w:t>
      </w:r>
    </w:p>
    <w:p w:rsidR="00000000" w:rsidDel="00000000" w:rsidP="00000000" w:rsidRDefault="00000000" w:rsidRPr="00000000" w14:paraId="00000007">
      <w:pPr>
        <w:spacing w:after="240" w:before="480" w:lineRule="auto"/>
        <w:jc w:val="center"/>
        <w:rPr/>
      </w:pPr>
      <w:r w:rsidDel="00000000" w:rsidR="00000000" w:rsidRPr="00000000">
        <w:rPr>
          <w:b w:val="1"/>
          <w:bCs w:val="1"/>
          <w:sz w:val="36"/>
          <w:szCs w:val="36"/>
          <w:rtl w:val="0"/>
        </w:rPr>
        <w:t xml:space="preserve">THÔNG TIN ĐỀ TÀI DỰ ÁN</w:t>
      </w:r>
      <w:r w:rsidDel="00000000" w:rsidR="00000000" w:rsidRPr="00000000">
        <w:rPr>
          <w:rtl w:val="0"/>
        </w:rPr>
      </w:r>
    </w:p>
    <w:p w:rsidR="00000000" w:rsidDel="00000000" w:rsidP="00000000" w:rsidRDefault="00000000" w:rsidRPr="00000000" w14:paraId="00000008">
      <w:pPr>
        <w:spacing w:after="480" w:lineRule="auto"/>
        <w:jc w:val="center"/>
        <w:rPr/>
      </w:pPr>
      <w:r w:rsidDel="00000000" w:rsidR="00000000" w:rsidRPr="00000000">
        <w:rPr>
          <w:b w:val="1"/>
          <w:bCs w:val="1"/>
          <w:sz w:val="28"/>
          <w:szCs w:val="28"/>
          <w:rtl w:val="0"/>
        </w:rPr>
        <w:t xml:space="preserve">ĐỀ TÀI SỐ: 7</w:t>
      </w:r>
      <w:r w:rsidDel="00000000" w:rsidR="00000000" w:rsidRPr="00000000">
        <w:rPr>
          <w:rtl w:val="0"/>
        </w:rPr>
      </w:r>
    </w:p>
    <w:p w:rsidR="00000000" w:rsidDel="00000000" w:rsidP="00000000" w:rsidRDefault="00000000" w:rsidRPr="00000000" w14:paraId="00000009">
      <w:pPr>
        <w:pStyle w:val="Heading1"/>
        <w:rPr/>
      </w:pPr>
      <w:bookmarkStart w:colFirst="0" w:colLast="0" w:name="_fq29vviq719m" w:id="0"/>
      <w:bookmarkEnd w:id="0"/>
      <w:r w:rsidDel="00000000" w:rsidR="00000000" w:rsidRPr="00000000">
        <w:rPr>
          <w:rtl w:val="0"/>
        </w:rPr>
        <w:t xml:space="preserve">1. Tên đề tài:</w:t>
      </w:r>
    </w:p>
    <w:p w:rsidR="00000000" w:rsidDel="00000000" w:rsidP="00000000" w:rsidRDefault="00000000" w:rsidRPr="00000000" w14:paraId="0000000A">
      <w:pPr>
        <w:spacing w:after="240" w:before="240" w:lineRule="auto"/>
        <w:rPr/>
      </w:pPr>
      <w:r w:rsidDel="00000000" w:rsidR="00000000" w:rsidRPr="00000000">
        <w:rPr>
          <w:rtl w:val="0"/>
        </w:rPr>
        <w:t xml:space="preserve">Phát triển ứng dụng Web Đặt Bàn và Menu Điện Tử (Restaurant Reservation &amp; Digital Menu System)</w:t>
      </w:r>
    </w:p>
    <w:p w:rsidR="00000000" w:rsidDel="00000000" w:rsidP="00000000" w:rsidRDefault="00000000" w:rsidRPr="00000000" w14:paraId="0000000B">
      <w:pPr>
        <w:pStyle w:val="Heading2"/>
        <w:rPr/>
      </w:pPr>
      <w:bookmarkStart w:colFirst="0" w:colLast="0" w:name="_jnjaexmoyxor" w:id="1"/>
      <w:bookmarkEnd w:id="1"/>
      <w:r w:rsidDel="00000000" w:rsidR="00000000" w:rsidRPr="00000000">
        <w:rPr>
          <w:b w:val="1"/>
          <w:bCs w:val="1"/>
          <w:rtl w:val="0"/>
        </w:rPr>
        <w:t xml:space="preserve">2. Quy mô nhóm thực hiện:</w:t>
      </w:r>
      <w:r w:rsidDel="00000000" w:rsidR="00000000" w:rsidRPr="00000000">
        <w:rPr>
          <w:rtl w:val="0"/>
        </w:rPr>
        <w:t xml:space="preserve"> 03 thành viên</w:t>
      </w:r>
    </w:p>
    <w:p w:rsidR="00000000" w:rsidDel="00000000" w:rsidP="00000000" w:rsidRDefault="00000000" w:rsidRPr="00000000" w14:paraId="0000000C">
      <w:pPr>
        <w:rPr/>
      </w:pPr>
      <w:r w:rsidDel="00000000" w:rsidR="00000000" w:rsidRPr="00000000">
        <w:rPr>
          <w:rtl w:val="0"/>
        </w:rPr>
        <w:t xml:space="preserve">Danh sách sinh viên chi tiết:</w:t>
      </w:r>
    </w:p>
    <w:p w:rsidR="00000000" w:rsidDel="00000000" w:rsidP="00000000" w:rsidRDefault="00000000" w:rsidRPr="00000000" w14:paraId="0000000D">
      <w:pPr>
        <w:numPr>
          <w:ilvl w:val="0"/>
          <w:numId w:val="10"/>
        </w:numPr>
        <w:ind w:left="720" w:hanging="360"/>
      </w:pPr>
      <w:r w:rsidDel="00000000" w:rsidR="00000000" w:rsidRPr="00000000">
        <w:rPr>
          <w:rtl w:val="0"/>
        </w:rPr>
        <w:t xml:space="preserve">Huỳnh Tiến Đạt - MSSV: N23DCDK011</w:t>
      </w:r>
    </w:p>
    <w:p w:rsidR="00000000" w:rsidDel="00000000" w:rsidP="00000000" w:rsidRDefault="00000000" w:rsidRPr="00000000" w14:paraId="0000000E">
      <w:pPr>
        <w:numPr>
          <w:ilvl w:val="0"/>
          <w:numId w:val="10"/>
        </w:numPr>
        <w:spacing w:after="0" w:afterAutospacing="0"/>
        <w:ind w:left="720" w:hanging="360"/>
      </w:pPr>
      <w:r w:rsidDel="00000000" w:rsidR="00000000" w:rsidRPr="00000000">
        <w:rPr>
          <w:rtl w:val="0"/>
        </w:rPr>
        <w:t xml:space="preserve">Nguyễn Đức Nghiêm - MSSV: N23DCAT047</w:t>
      </w:r>
    </w:p>
    <w:p w:rsidR="00000000" w:rsidDel="00000000" w:rsidP="00000000" w:rsidRDefault="00000000" w:rsidRPr="00000000" w14:paraId="0000000F">
      <w:pPr>
        <w:numPr>
          <w:ilvl w:val="0"/>
          <w:numId w:val="10"/>
        </w:numPr>
        <w:spacing w:after="240" w:before="0" w:beforeAutospacing="0" w:lineRule="auto"/>
        <w:ind w:left="720" w:hanging="360"/>
      </w:pPr>
      <w:r w:rsidDel="00000000" w:rsidR="00000000" w:rsidRPr="00000000">
        <w:rPr>
          <w:rtl w:val="0"/>
        </w:rPr>
        <w:t xml:space="preserve">Lê Văn Đại - MSSV: </w:t>
      </w:r>
      <w:r w:rsidDel="00000000" w:rsidR="00000000" w:rsidRPr="00000000">
        <w:rPr>
          <w:rtl w:val="0"/>
        </w:rPr>
        <w:t xml:space="preserve">N23DCCN144</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lu3ots9qly5r" w:id="2"/>
      <w:bookmarkEnd w:id="2"/>
      <w:r w:rsidDel="00000000" w:rsidR="00000000" w:rsidRPr="00000000">
        <w:rPr>
          <w:b w:val="1"/>
          <w:bCs w:val="1"/>
          <w:color w:val="000000"/>
          <w:sz w:val="26"/>
          <w:szCs w:val="26"/>
          <w:rtl w:val="0"/>
        </w:rPr>
        <w:t xml:space="preserve">3. Mô tả đề tài</w:t>
      </w:r>
    </w:p>
    <w:p w:rsidR="00000000" w:rsidDel="00000000" w:rsidP="00000000" w:rsidRDefault="00000000" w:rsidRPr="00000000" w14:paraId="00000012">
      <w:pPr>
        <w:spacing w:after="240" w:before="240" w:lineRule="auto"/>
        <w:rPr/>
      </w:pPr>
      <w:r w:rsidDel="00000000" w:rsidR="00000000" w:rsidRPr="00000000">
        <w:rPr>
          <w:rtl w:val="0"/>
        </w:rPr>
        <w:t xml:space="preserve">Đề tài </w:t>
      </w:r>
      <w:r w:rsidDel="00000000" w:rsidR="00000000" w:rsidRPr="00000000">
        <w:rPr>
          <w:b w:val="1"/>
          <w:bCs w:val="1"/>
          <w:rtl w:val="0"/>
        </w:rPr>
        <w:t xml:space="preserve">“Phát triển ứng dụng Web Đặt Bàn và Menu Điện Tử”</w:t>
      </w:r>
      <w:r w:rsidDel="00000000" w:rsidR="00000000" w:rsidRPr="00000000">
        <w:rPr>
          <w:rtl w:val="0"/>
        </w:rPr>
        <w:t xml:space="preserve"> nhằm xây dựng một hệ thống hỗ trợ quản lý và kinh doanh cho nhà hàng, quán ăn theo hướng hiện đại, giúp tối ưu hóa quy trình đặt bàn, gọi món và quản lý vận hành.</w:t>
      </w:r>
    </w:p>
    <w:p w:rsidR="00000000" w:rsidDel="00000000" w:rsidP="00000000" w:rsidRDefault="00000000" w:rsidRPr="00000000" w14:paraId="00000013">
      <w:pPr>
        <w:spacing w:after="240" w:before="240" w:lineRule="auto"/>
        <w:rPr/>
      </w:pPr>
      <w:r w:rsidDel="00000000" w:rsidR="00000000" w:rsidRPr="00000000">
        <w:rPr>
          <w:rtl w:val="0"/>
        </w:rPr>
        <w:t xml:space="preserve">Hệ thống cho phép </w:t>
      </w:r>
      <w:r w:rsidDel="00000000" w:rsidR="00000000" w:rsidRPr="00000000">
        <w:rPr>
          <w:b w:val="1"/>
          <w:bCs w:val="1"/>
          <w:rtl w:val="0"/>
        </w:rPr>
        <w:t xml:space="preserve">khách hàng</w:t>
      </w:r>
      <w:r w:rsidDel="00000000" w:rsidR="00000000" w:rsidRPr="00000000">
        <w:rPr>
          <w:rtl w:val="0"/>
        </w:rPr>
        <w:t xml:space="preserve"> dễ dàng đặt bàn và gọi món trực tuyến, đồng thời hỗ trợ </w:t>
      </w:r>
      <w:r w:rsidDel="00000000" w:rsidR="00000000" w:rsidRPr="00000000">
        <w:rPr>
          <w:b w:val="1"/>
          <w:bCs w:val="1"/>
          <w:rtl w:val="0"/>
        </w:rPr>
        <w:t xml:space="preserve">nhân viên và quản lý</w:t>
      </w:r>
      <w:r w:rsidDel="00000000" w:rsidR="00000000" w:rsidRPr="00000000">
        <w:rPr>
          <w:rtl w:val="0"/>
        </w:rPr>
        <w:t xml:space="preserve"> kiểm soát tình trạng bàn ăn, menu, đơn hàng một cách hiệu quả và thời gian thực.</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lpf6p5dkd9ul" w:id="3"/>
      <w:bookmarkEnd w:id="3"/>
      <w:r w:rsidDel="00000000" w:rsidR="00000000" w:rsidRPr="00000000">
        <w:rPr>
          <w:b w:val="1"/>
          <w:bCs w:val="1"/>
          <w:color w:val="000000"/>
          <w:sz w:val="22"/>
          <w:szCs w:val="22"/>
          <w:rtl w:val="0"/>
        </w:rPr>
        <w:t xml:space="preserve">Các chức năng chính của hệ thống:</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1. Quản lý Danh mục Cơ bản</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rtl w:val="0"/>
        </w:rPr>
        <w:t xml:space="preserve">Quản lý thông tin Nhà hàng (tên, địa chỉ, giờ mở cửa, ảnh bìa…).</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Quản lý Khu vực bàn (Trong nhà, Ngoài trời, Phòng VIP, Phòng gia đình…).</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Quản lý Bàn ăn (Số bàn, loại bàn, sức chứa, trạng thái: Trống / Đã đặt / Đang sử dụng / Đang dọn…).</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tl w:val="0"/>
        </w:rPr>
        <w:t xml:space="preserve">Quản lý Menu: Danh mục món ăn (Khai vị, Chính, Tráng miệng, Đồ uống, Combo…), Thông tin chi tiết món ăn (tên, giá, mô tả, hình ảnh, calo, trạng thái còn/không).</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2. Chức năng Đặt Bàn</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Khách hàng xem tình trạng bàn theo ngày/giờ và đặt bàn trực tuyến.</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Chọn số lượng người, khung giờ, loại bàn, ghi chú đặc biệt (sinh nhật, ăn kiêng…).</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Hệ thống tự động kiểm tra bàn trống và cập nhật trạng thái realtime.</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Xác nhận / Hủy đặt bàn.</w:t>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rtl w:val="0"/>
        </w:rPr>
        <w:t xml:space="preserve">Gửi thông báo xác nhận đặt bàn qua email hoặc hiển thị trên website.</w:t>
      </w:r>
    </w:p>
    <w:p>
      <w:pPr>
        <w:spacing w:after="240" w:before="0"/>
      </w:pPr>
      <w:r>
        <w:rPr>
          <w:sz w:val="24"/>
        </w:rPr>
        <w:t>Nhân viên check-in khách đặt bàn tại quầy, hệ thống tự động chuyển trạng thái bàn sang Đang sử dụng và tạo đơn hàng liên kết.</w:t>
      </w:r>
    </w:p>
    <w:p>
      <w:pPr>
        <w:spacing w:after="240" w:before="0"/>
      </w:pPr>
      <w:r>
        <w:rPr>
          <w:sz w:val="24"/>
        </w:rPr>
        <w:t>Nhân viên lọc và tìm kiếm đặt bàn theo trạng thái (Chờ xác nhận, Đã xác nhận, Đã hoàn thành, Đã hủy), theo ngày, hoặc theo số điện thoại khách hàng.</w:t>
      </w:r>
    </w:p>
    <w:p>
      <w:pPr>
        <w:spacing w:after="240" w:before="0"/>
      </w:pPr>
      <w:r>
        <w:rPr>
          <w:sz w:val="24"/>
        </w:rPr>
        <w:t>Hệ thống tự động cập nhật trạng thái bàn thành Đã đặt trước 1 tiếng trước giờ hẹn (Scheduled Task chạy mỗi phút).</w:t>
      </w:r>
    </w:p>
    <w:p>
      <w:pPr>
        <w:spacing w:after="240" w:before="0"/>
      </w:pPr>
      <w:r>
        <w:rPr>
          <w:sz w:val="24"/>
        </w:rPr>
        <w:t>Hệ thống tự động hủy đặt bàn quá hạn nếu khách không check-in sau 2 tiếng, đồng thời trả bàn về trạng thái Trống.</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3. Menu Điện Tử &amp; Gọi Món</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tl w:val="0"/>
        </w:rPr>
        <w:t xml:space="preserve">Xem menu điện tử đẹp mắt, phân loại theo danh mục, có tìm kiếm và lọc món ăn.</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Xem chi tiết từng món (hình ảnh, giá, mô tả, đánh giá).</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Khách hàng có thể </w:t>
      </w:r>
      <w:r w:rsidDel="00000000" w:rsidR="00000000" w:rsidRPr="00000000">
        <w:rPr>
          <w:b w:val="1"/>
          <w:bCs w:val="1"/>
          <w:rtl w:val="0"/>
        </w:rPr>
        <w:t xml:space="preserve">gọi món trước</w:t>
      </w:r>
      <w:r w:rsidDel="00000000" w:rsidR="00000000" w:rsidRPr="00000000">
        <w:rPr>
          <w:rtl w:val="0"/>
        </w:rPr>
        <w:t xml:space="preserve"> khi đến nhà hàng hoặc </w:t>
      </w:r>
      <w:r w:rsidDel="00000000" w:rsidR="00000000" w:rsidRPr="00000000">
        <w:rPr>
          <w:b w:val="1"/>
          <w:bCs w:val="1"/>
          <w:rtl w:val="0"/>
        </w:rPr>
        <w:t xml:space="preserve">gọi thêm</w:t>
      </w:r>
      <w:r w:rsidDel="00000000" w:rsidR="00000000" w:rsidRPr="00000000">
        <w:rPr>
          <w:rtl w:val="0"/>
        </w:rPr>
        <w:t xml:space="preserve"> sau khi ngồi bàn.</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Thêm món vào giỏ hàng, chỉnh sửa số lượng, ghi chú món.</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Tính tổng tiền tạm tính tự động.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4. Quản lý Đơn Hàng &amp; Phục Vụ</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tl w:val="0"/>
        </w:rPr>
        <w:t xml:space="preserve">Tạo đơn hàng từ đặt bàn hoặc gọi món tại chỗ.</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Quản lý trạng thái đơn hàng (Chờ xác nhận → Xác nhận → Đang phục vụ → Hoàn thành → Hủy).</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Nhân viên phục vụ cập nhật tình trạng phục vụ món ăn.</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Tính toán hóa đơn cuối cùng.</w:t>
      </w:r>
    </w:p>
    <w:p>
      <w:pPr>
        <w:spacing w:after="240" w:before="0"/>
      </w:pPr>
      <w:r>
        <w:rPr>
          <w:sz w:val="24"/>
        </w:rPr>
        <w:t>Nhân viên tạo đơn hàng trực tiếp cho khách walk-in (đến mà không đặt trước) bằng cách chọn bàn trống.</w:t>
      </w:r>
    </w:p>
    <w:p>
      <w:pPr>
        <w:spacing w:after="240" w:before="0"/>
      </w:pPr>
      <w:r>
        <w:rPr>
          <w:sz w:val="24"/>
        </w:rPr>
        <w:t>Gọi món thêm vào đơn hàng: chọn món từ menu, nhập số lượng, ghi chú đặc biệt (ít cay, không hành…).</w:t>
      </w:r>
    </w:p>
    <w:p>
      <w:pPr>
        <w:spacing w:after="240" w:before="0"/>
      </w:pPr>
      <w:r>
        <w:rPr>
          <w:sz w:val="24"/>
        </w:rPr>
        <w:t>Xóa món khỏi đơn hàng (tự động trừ tiền khỏi tổng hóa đơn).</w:t>
      </w:r>
    </w:p>
    <w:p>
      <w:pPr>
        <w:spacing w:after="240" w:before="0"/>
      </w:pPr>
      <w:r>
        <w:rPr>
          <w:sz w:val="24"/>
        </w:rPr>
        <w:t>Thanh toán hóa đơn với đa phương thức: Tiền mặt (CASH), Chuyển khoản ngân hàng (BANK_TRANSFER), Ví điện tử (E_WALLET).</w:t>
      </w:r>
    </w:p>
    <w:p>
      <w:pPr>
        <w:spacing w:after="240" w:before="0"/>
      </w:pPr>
      <w:r>
        <w:rPr>
          <w:sz w:val="24"/>
        </w:rPr>
        <w:t>Tích hợp mã QR thanh toán VietQR: tự động sinh mã QR chứa thông tin ngân hàng, số tiền cần thanh toán và nội dung chuyển khoản khi chọn phương thức Chuyển khoản hoặc Ví điện tử.</w:t>
      </w:r>
    </w:p>
    <w:p>
      <w:pPr>
        <w:spacing w:after="240" w:before="0"/>
      </w:pPr>
      <w:r>
        <w:rPr>
          <w:sz w:val="24"/>
        </w:rPr>
        <w:t>Hỗ trợ thanh toán trước một phần (đặt cọc online): hiển thị số tiền đã thanh toán trước và số tiền cần thanh toán thêm.</w:t>
      </w:r>
    </w:p>
    <w:p>
      <w:pPr>
        <w:spacing w:after="240" w:before="0"/>
      </w:pPr>
      <w:r>
        <w:rPr>
          <w:sz w:val="24"/>
        </w:rPr>
        <w:t>In hóa đơn thanh toán cho khách hàng.</w:t>
      </w:r>
    </w:p>
    <w:p>
      <w:pPr>
        <w:spacing w:after="240" w:before="0"/>
      </w:pPr>
      <w:r>
        <w:rPr>
          <w:sz w:val="24"/>
        </w:rPr>
        <w:t>Đóng bàn sau khi thanh toán: giải phóng bàn về trạng thái Trống, cập nhật đơn hàng thành Hoàn thành.</w:t>
      </w:r>
    </w:p>
    <w:p>
      <w:pPr>
        <w:spacing w:after="240" w:before="0"/>
      </w:pPr>
      <w:r>
        <w:rPr>
          <w:sz w:val="24"/>
        </w:rPr>
        <w:t>Hủy đơn hàng: trả bàn về trạng thái Trống, hủy đặt bàn liên quan (nếu có).</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5. Phân quyền người dùng (Role-Based Access Control)</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b w:val="1"/>
          <w:bCs w:val="1"/>
          <w:rtl w:val="0"/>
        </w:rPr>
        <w:t xml:space="preserve">Khách hàng</w:t>
      </w:r>
      <w:r w:rsidDel="00000000" w:rsidR="00000000" w:rsidRPr="00000000">
        <w:rPr>
          <w:rtl w:val="0"/>
        </w:rPr>
        <w:t xml:space="preserve">: Đăng ký tài khoản, đặt bàn, xem menu, gọi món, xem lịch sử đặt bàn &amp; đơn hàng.</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Nhân viên phục vụ: Dashboard tổng quan ca làm việc (doanh thu hôm nay, số đặt bàn, bàn trống/đang sử dụng, đơn hàng đang phục vụ). Xem danh sách đặt bàn hôm nay, lọc theo trạng thái/ngày/SĐT. Xác nhận và check-in khách đặt bàn. Xem sơ đồ bàn ăn realtime theo khu vực (Tầng 1, Tầng 2, Sân thượng) với trạng thái Trống/Đã đặt/Đang dùng/Bảo trì. Quản lý đơn hàng: tạo order, gọi món, thanh toán đa phương thức với QR VietQR, in hóa đơn, đóng bàn. Xem lịch sử hóa đơn đã thanh toán, lọc theo khoảng thời gian. Quản lý thông tin cá nhân và đổi mật khẩu.</w:t>
      </w:r>
      <w:r w:rsidDel="00000000" w:rsidR="00000000" w:rsidRPr="00000000">
        <w:rPr>
          <w:rtl w:val="0"/>
        </w:rPr>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b w:val="1"/>
          <w:bCs w:val="1"/>
          <w:rtl w:val="0"/>
        </w:rPr>
        <w:t xml:space="preserve">Quản trị viên (Admin)</w:t>
      </w:r>
      <w:r w:rsidDel="00000000" w:rsidR="00000000" w:rsidRPr="00000000">
        <w:rPr>
          <w:rtl w:val="0"/>
        </w:rPr>
        <w:t xml:space="preserve">: Quản lý toàn bộ hệ thống (menu, bàn ăn, tài khoản, báo cáo…).</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6. Báo cáo &amp; Thống kê</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tl w:val="0"/>
        </w:rPr>
        <w:t xml:space="preserve">Thống kê doanh thu theo ngày, tuần, tháng.</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Danh sách món ăn bán chạy nhất.</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Báo cáo tình trạng đặt bàn và tỷ lệ lấp đầy.</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Xuất báo cáo dưới dạng PDF và Excel:</w:t>
      </w:r>
    </w:p>
    <w:p w:rsidR="00000000" w:rsidDel="00000000" w:rsidP="00000000" w:rsidRDefault="00000000" w:rsidRPr="00000000" w14:paraId="00000034">
      <w:pPr>
        <w:numPr>
          <w:ilvl w:val="1"/>
          <w:numId w:val="5"/>
        </w:numPr>
        <w:spacing w:after="0" w:afterAutospacing="0" w:before="0" w:beforeAutospacing="0" w:lineRule="auto"/>
        <w:ind w:left="1440" w:hanging="360"/>
      </w:pPr>
      <w:r w:rsidDel="00000000" w:rsidR="00000000" w:rsidRPr="00000000">
        <w:rPr>
          <w:rtl w:val="0"/>
        </w:rPr>
        <w:t xml:space="preserve">Danh sách đặt bàn theo ngày</w:t>
      </w:r>
    </w:p>
    <w:p w:rsidR="00000000" w:rsidDel="00000000" w:rsidP="00000000" w:rsidRDefault="00000000" w:rsidRPr="00000000" w14:paraId="00000035">
      <w:pPr>
        <w:numPr>
          <w:ilvl w:val="1"/>
          <w:numId w:val="5"/>
        </w:numPr>
        <w:spacing w:after="0" w:afterAutospacing="0" w:before="0" w:beforeAutospacing="0" w:lineRule="auto"/>
        <w:ind w:left="1440" w:hanging="360"/>
      </w:pPr>
      <w:r w:rsidDel="00000000" w:rsidR="00000000" w:rsidRPr="00000000">
        <w:rPr>
          <w:rtl w:val="0"/>
        </w:rPr>
        <w:t xml:space="preserve">Hóa đơn thanh toán</w:t>
      </w:r>
    </w:p>
    <w:p w:rsidR="00000000" w:rsidDel="00000000" w:rsidP="00000000" w:rsidRDefault="00000000" w:rsidRPr="00000000" w14:paraId="00000036">
      <w:pPr>
        <w:numPr>
          <w:ilvl w:val="1"/>
          <w:numId w:val="5"/>
        </w:numPr>
        <w:spacing w:after="0" w:afterAutospacing="0" w:before="0" w:beforeAutospacing="0" w:lineRule="auto"/>
        <w:ind w:left="1440" w:hanging="360"/>
      </w:pPr>
      <w:r w:rsidDel="00000000" w:rsidR="00000000" w:rsidRPr="00000000">
        <w:rPr>
          <w:rtl w:val="0"/>
        </w:rPr>
        <w:t xml:space="preserve">Báo cáo doanh thu</w:t>
      </w:r>
    </w:p>
    <w:p w:rsidR="00000000" w:rsidDel="00000000" w:rsidP="00000000" w:rsidRDefault="00000000" w:rsidRPr="00000000" w14:paraId="00000037">
      <w:pPr>
        <w:numPr>
          <w:ilvl w:val="1"/>
          <w:numId w:val="5"/>
        </w:numPr>
        <w:spacing w:after="240" w:before="0" w:beforeAutospacing="0" w:lineRule="auto"/>
        <w:ind w:left="1440" w:hanging="360"/>
      </w:pPr>
      <w:r w:rsidDel="00000000" w:rsidR="00000000" w:rsidRPr="00000000">
        <w:rPr>
          <w:rtl w:val="0"/>
        </w:rPr>
        <w:t xml:space="preserve">Thống kê món ăn</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7. Quản trị hệ thống &amp; Bảo mật</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rtl w:val="0"/>
        </w:rPr>
        <w:t xml:space="preserve">Đăng nhập / Đăng ký tài khoản.</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Quên mật khẩu.</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Phân quyền chi tiết theo vai trò.</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Mã hóa mật khẩu bằng BCrypt.</w:t>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rtl w:val="0"/>
        </w:rPr>
        <w:t xml:space="preserve">Bảo vệ CSRF, giới hạn đăng nhập sai (Brute force protection).</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8. Giao diện &amp; Trải nghiệm người dùng</w:t>
      </w:r>
    </w:p>
    <w:p w:rsidR="00000000" w:rsidDel="00000000" w:rsidP="00000000" w:rsidRDefault="00000000" w:rsidRPr="00000000" w14:paraId="0000003F">
      <w:pPr>
        <w:numPr>
          <w:ilvl w:val="0"/>
          <w:numId w:val="8"/>
        </w:numPr>
        <w:spacing w:after="0" w:afterAutospacing="0" w:before="240" w:lineRule="auto"/>
        <w:ind w:left="720" w:hanging="360"/>
      </w:pPr>
      <w:r w:rsidDel="00000000" w:rsidR="00000000" w:rsidRPr="00000000">
        <w:rPr>
          <w:rtl w:val="0"/>
        </w:rPr>
        <w:t xml:space="preserve">Giao diện responsive, thân thiện, hiện đại (phù hợp cả máy tính và điện thoại).</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Sử dụng Thymeleaf để render Server-Side.</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Tối ưu UX cho khách hàng (dễ đặt bàn, dễ xem menu) và nhân viên (dễ quản lý).</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vo6r8eqe9ncn" w:id="4"/>
      <w:bookmarkEnd w:id="4"/>
      <w:r w:rsidDel="00000000" w:rsidR="00000000" w:rsidRPr="00000000">
        <w:rPr>
          <w:b w:val="1"/>
          <w:bCs w:val="1"/>
          <w:color w:val="000000"/>
          <w:sz w:val="22"/>
          <w:szCs w:val="22"/>
          <w:rtl w:val="0"/>
        </w:rPr>
        <w:t xml:space="preserve">Các tính năng mở rộng (nâng cao - tùy chọn thực hiện):</w:t>
      </w:r>
    </w:p>
    <w:p w:rsidR="00000000" w:rsidDel="00000000" w:rsidP="00000000" w:rsidRDefault="00000000" w:rsidRPr="00000000" w14:paraId="00000043">
      <w:pPr>
        <w:numPr>
          <w:ilvl w:val="0"/>
          <w:numId w:val="9"/>
        </w:numPr>
        <w:spacing w:after="0" w:afterAutospacing="0" w:before="240" w:lineRule="auto"/>
        <w:ind w:left="720" w:hanging="360"/>
      </w:pPr>
      <w:r w:rsidDel="00000000" w:rsidR="00000000" w:rsidRPr="00000000">
        <w:rPr>
          <w:rtl w:val="0"/>
        </w:rPr>
        <w:t xml:space="preserve">Realtime cập nhật tình trạng bàn (có thể dùng WebSocket hoặc polling).</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rtl w:val="0"/>
        </w:rPr>
        <w:t xml:space="preserve">Xử lý Race Condition khi nhiều người đặt cùng lúc một bàn (Optimistic Locking).</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rtl w:val="0"/>
        </w:rPr>
        <w:t xml:space="preserve">Gửi thông báo tự động (email khi đặt bàn thành công).</w:t>
      </w:r>
    </w:p>
    <w:p w:rsidR="00000000" w:rsidDel="00000000" w:rsidP="00000000" w:rsidRDefault="00000000" w:rsidRPr="00000000" w14:paraId="00000046">
      <w:pPr>
        <w:numPr>
          <w:ilvl w:val="0"/>
          <w:numId w:val="9"/>
        </w:numPr>
        <w:spacing w:after="0" w:afterAutospacing="0" w:before="0" w:beforeAutospacing="0" w:lineRule="auto"/>
        <w:ind w:left="720" w:hanging="360"/>
      </w:pPr>
      <w:r w:rsidDel="00000000" w:rsidR="00000000" w:rsidRPr="00000000">
        <w:rPr>
          <w:rtl w:val="0"/>
        </w:rPr>
        <w:t xml:space="preserve">Import menu từ file Excel.</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rtl w:val="0"/>
        </w:rPr>
        <w:t xml:space="preserve">Tìm kiếm full-text cho món ăn.</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rtl w:val="0"/>
        </w:rPr>
        <w:t xml:space="preserve">Lịch sử hoạt động (Audit Log).</w:t>
      </w:r>
    </w:p>
    <w:p w:rsidR="00000000" w:rsidDel="00000000" w:rsidP="00000000" w:rsidRDefault="00000000" w:rsidRPr="00000000" w14:paraId="00000049">
      <w:pPr>
        <w:numPr>
          <w:ilvl w:val="0"/>
          <w:numId w:val="9"/>
        </w:numPr>
        <w:spacing w:after="240" w:before="0" w:beforeAutospacing="0" w:lineRule="auto"/>
        <w:ind w:left="720" w:hanging="360"/>
      </w:pPr>
      <w:r w:rsidDel="00000000" w:rsidR="00000000" w:rsidRPr="00000000">
        <w:rPr>
          <w:rtl w:val="0"/>
        </w:rPr>
        <w:t xml:space="preserve">Khuyến mãi và mã giảm giá.</w:t>
      </w:r>
    </w:p>
    <w:p w:rsidR="00000000" w:rsidDel="00000000" w:rsidP="00000000" w:rsidRDefault="00000000" w:rsidRPr="00000000" w14:paraId="0000004A">
      <w:pPr>
        <w:spacing w:after="240" w:before="240" w:lineRule="auto"/>
        <w:rPr/>
      </w:pPr>
      <w:r w:rsidDel="00000000" w:rsidR="00000000" w:rsidRPr="00000000">
        <w:rPr>
          <w:rtl w:val="0"/>
        </w:rPr>
        <w:t xml:space="preserve">Hệ thống được xây dựng hoàn toàn bằng </w:t>
      </w:r>
      <w:r w:rsidDel="00000000" w:rsidR="00000000" w:rsidRPr="00000000">
        <w:rPr>
          <w:b w:val="1"/>
          <w:bCs w:val="1"/>
          <w:rtl w:val="0"/>
        </w:rPr>
        <w:t xml:space="preserve">Spring MVC + Spring Boot</w:t>
      </w:r>
      <w:r w:rsidDel="00000000" w:rsidR="00000000" w:rsidRPr="00000000">
        <w:rPr>
          <w:rtl w:val="0"/>
        </w:rPr>
        <w:t xml:space="preserve">, tuân thủ mô hình </w:t>
      </w:r>
      <w:r w:rsidDel="00000000" w:rsidR="00000000" w:rsidRPr="00000000">
        <w:rPr>
          <w:b w:val="1"/>
          <w:bCs w:val="1"/>
          <w:rtl w:val="0"/>
        </w:rPr>
        <w:t xml:space="preserve">MVC</w:t>
      </w:r>
      <w:r w:rsidDel="00000000" w:rsidR="00000000" w:rsidRPr="00000000">
        <w:rPr>
          <w:rtl w:val="0"/>
        </w:rPr>
        <w:t xml:space="preserve"> và kiến trúc </w:t>
      </w:r>
      <w:r w:rsidDel="00000000" w:rsidR="00000000" w:rsidRPr="00000000">
        <w:rPr>
          <w:b w:val="1"/>
          <w:bCs w:val="1"/>
          <w:rtl w:val="0"/>
        </w:rPr>
        <w:t xml:space="preserve">3-Tier (Controller - Service - Repository)</w:t>
      </w:r>
      <w:r w:rsidDel="00000000" w:rsidR="00000000" w:rsidRPr="00000000">
        <w:rPr>
          <w:rtl w:val="0"/>
        </w:rPr>
        <w:t xml:space="preserve">, sử dụng </w:t>
      </w:r>
      <w:r w:rsidDel="00000000" w:rsidR="00000000" w:rsidRPr="00000000">
        <w:rPr>
          <w:b w:val="1"/>
          <w:bCs w:val="1"/>
          <w:rtl w:val="0"/>
        </w:rPr>
        <w:t xml:space="preserve">Thymeleaf</w:t>
      </w:r>
      <w:r w:rsidDel="00000000" w:rsidR="00000000" w:rsidRPr="00000000">
        <w:rPr>
          <w:rtl w:val="0"/>
        </w:rPr>
        <w:t xml:space="preserve"> làm template engine, </w:t>
      </w:r>
      <w:r w:rsidDel="00000000" w:rsidR="00000000" w:rsidRPr="00000000">
        <w:rPr>
          <w:b w:val="1"/>
          <w:bCs w:val="1"/>
          <w:rtl w:val="0"/>
        </w:rPr>
        <w:t xml:space="preserve">Spring Security</w:t>
      </w:r>
      <w:r w:rsidDel="00000000" w:rsidR="00000000" w:rsidRPr="00000000">
        <w:rPr>
          <w:rtl w:val="0"/>
        </w:rPr>
        <w:t xml:space="preserve"> cho phân quyền và </w:t>
      </w:r>
      <w:r w:rsidDel="00000000" w:rsidR="00000000" w:rsidRPr="00000000">
        <w:rPr>
          <w:b w:val="1"/>
          <w:bCs w:val="1"/>
          <w:rtl w:val="0"/>
        </w:rPr>
        <w:t xml:space="preserve">MySQL</w:t>
      </w:r>
      <w:r w:rsidDel="00000000" w:rsidR="00000000" w:rsidRPr="00000000">
        <w:rPr>
          <w:rtl w:val="0"/>
        </w:rPr>
        <w:t xml:space="preserve"> làm cơ sở dữ liệu.</w:t>
      </w:r>
    </w:p>
    <w:p w:rsidR="00000000" w:rsidDel="00000000" w:rsidP="00000000" w:rsidRDefault="00000000" w:rsidRPr="00000000" w14:paraId="0000004B">
      <w:pPr>
        <w:spacing w:after="240" w:before="240" w:lineRule="auto"/>
        <w:rPr>
          <w:b w:val="1"/>
          <w:bCs w:val="1"/>
        </w:rPr>
      </w:pPr>
      <w:r w:rsidDel="00000000" w:rsidR="00000000" w:rsidRPr="00000000">
        <w:rPr>
          <w:rtl w:val="0"/>
        </w:rPr>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4. Yêu cầu nhóm và học viên</w:t>
      </w:r>
    </w:p>
    <w:p w:rsidR="00000000" w:rsidDel="00000000" w:rsidP="00000000" w:rsidRDefault="00000000" w:rsidRPr="00000000" w14:paraId="0000004D">
      <w:pPr>
        <w:spacing w:after="240" w:before="240" w:lineRule="auto"/>
        <w:rPr/>
      </w:pPr>
      <w:r w:rsidDel="00000000" w:rsidR="00000000" w:rsidRPr="00000000">
        <w:rPr>
          <w:rtl w:val="0"/>
        </w:rPr>
        <w:t xml:space="preserve">• </w:t>
      </w:r>
      <w:r w:rsidDel="00000000" w:rsidR="00000000" w:rsidRPr="00000000">
        <w:rPr>
          <w:b w:val="1"/>
          <w:bCs w:val="1"/>
          <w:rtl w:val="0"/>
        </w:rPr>
        <w:t xml:space="preserve">[CLO1]</w:t>
      </w:r>
      <w:r w:rsidDel="00000000" w:rsidR="00000000" w:rsidRPr="00000000">
        <w:rPr>
          <w:rtl w:val="0"/>
        </w:rPr>
        <w:t xml:space="preserve">: Phát triển ứng dụng Web Đặt Bàn và Menu Điện Tử sử dụng </w:t>
      </w:r>
      <w:r w:rsidDel="00000000" w:rsidR="00000000" w:rsidRPr="00000000">
        <w:rPr>
          <w:b w:val="1"/>
          <w:bCs w:val="1"/>
          <w:rtl w:val="0"/>
        </w:rPr>
        <w:t xml:space="preserve">Spring Boot + Spring MVC</w:t>
      </w:r>
      <w:r w:rsidDel="00000000" w:rsidR="00000000" w:rsidRPr="00000000">
        <w:rPr>
          <w:rtl w:val="0"/>
        </w:rPr>
        <w:t xml:space="preserve">. Tuân thủ nghiêm ngặt mô hình </w:t>
      </w:r>
      <w:r w:rsidDel="00000000" w:rsidR="00000000" w:rsidRPr="00000000">
        <w:rPr>
          <w:b w:val="1"/>
          <w:bCs w:val="1"/>
          <w:rtl w:val="0"/>
        </w:rPr>
        <w:t xml:space="preserve">MVC (Model - View - Controller)</w:t>
      </w:r>
      <w:r w:rsidDel="00000000" w:rsidR="00000000" w:rsidRPr="00000000">
        <w:rPr>
          <w:rtl w:val="0"/>
        </w:rPr>
        <w:t xml:space="preserve"> và kiến trúc </w:t>
      </w:r>
      <w:r w:rsidDel="00000000" w:rsidR="00000000" w:rsidRPr="00000000">
        <w:rPr>
          <w:b w:val="1"/>
          <w:bCs w:val="1"/>
          <w:rtl w:val="0"/>
        </w:rPr>
        <w:t xml:space="preserve">3-Tier (Controller - Service - Repository)</w:t>
      </w:r>
      <w:r w:rsidDel="00000000" w:rsidR="00000000" w:rsidRPr="00000000">
        <w:rPr>
          <w:rtl w:val="0"/>
        </w:rPr>
        <w:t xml:space="preserve">. Bắt buộc sử dụng </w:t>
      </w:r>
      <w:r w:rsidDel="00000000" w:rsidR="00000000" w:rsidRPr="00000000">
        <w:rPr>
          <w:b w:val="1"/>
          <w:bCs w:val="1"/>
          <w:rtl w:val="0"/>
        </w:rPr>
        <w:t xml:space="preserve">Thymeleaf</w:t>
      </w:r>
      <w:r w:rsidDel="00000000" w:rsidR="00000000" w:rsidRPr="00000000">
        <w:rPr>
          <w:rtl w:val="0"/>
        </w:rPr>
        <w:t xml:space="preserve"> để render giao diện theo kiểu Server-Side Rendering (SSR), không được xây dựng dưới dạng REST API.</w:t>
      </w:r>
    </w:p>
    <w:p w:rsidR="00000000" w:rsidDel="00000000" w:rsidP="00000000" w:rsidRDefault="00000000" w:rsidRPr="00000000" w14:paraId="0000004E">
      <w:pPr>
        <w:spacing w:after="240" w:before="240" w:lineRule="auto"/>
        <w:rPr/>
      </w:pPr>
      <w:r w:rsidDel="00000000" w:rsidR="00000000" w:rsidRPr="00000000">
        <w:rPr>
          <w:rtl w:val="0"/>
        </w:rPr>
        <w:t xml:space="preserve">• </w:t>
      </w:r>
      <w:r w:rsidDel="00000000" w:rsidR="00000000" w:rsidRPr="00000000">
        <w:rPr>
          <w:b w:val="1"/>
          <w:bCs w:val="1"/>
          <w:rtl w:val="0"/>
        </w:rPr>
        <w:t xml:space="preserve">[CLO2]</w:t>
      </w:r>
      <w:r w:rsidDel="00000000" w:rsidR="00000000" w:rsidRPr="00000000">
        <w:rPr>
          <w:rtl w:val="0"/>
        </w:rPr>
        <w:t xml:space="preserve">: Áp dụng thành thạo luồng xử lý dữ liệu từ cơ sở dữ liệu đến giao diện. Sử dụng </w:t>
      </w:r>
      <w:r w:rsidDel="00000000" w:rsidR="00000000" w:rsidRPr="00000000">
        <w:rPr>
          <w:b w:val="1"/>
          <w:bCs w:val="1"/>
          <w:rtl w:val="0"/>
        </w:rPr>
        <w:t xml:space="preserve">Spring Security</w:t>
      </w:r>
      <w:r w:rsidDel="00000000" w:rsidR="00000000" w:rsidRPr="00000000">
        <w:rPr>
          <w:rtl w:val="0"/>
        </w:rPr>
        <w:t xml:space="preserve"> để thực hiện xác thực và phân quyền cho các vai trò (Khách hàng, Nhân viên, Quản trị viên). Quản lý trạng thái người dùng thông qua </w:t>
      </w:r>
      <w:r w:rsidDel="00000000" w:rsidR="00000000" w:rsidRPr="00000000">
        <w:rPr>
          <w:b w:val="1"/>
          <w:bCs w:val="1"/>
          <w:rtl w:val="0"/>
        </w:rPr>
        <w:t xml:space="preserve">HttpSession</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 </w:t>
      </w:r>
      <w:r w:rsidDel="00000000" w:rsidR="00000000" w:rsidRPr="00000000">
        <w:rPr>
          <w:b w:val="1"/>
          <w:bCs w:val="1"/>
          <w:rtl w:val="0"/>
        </w:rPr>
        <w:t xml:space="preserve">[CLO3]</w:t>
      </w:r>
      <w:r w:rsidDel="00000000" w:rsidR="00000000" w:rsidRPr="00000000">
        <w:rPr>
          <w:rtl w:val="0"/>
        </w:rPr>
        <w:t xml:space="preserve">: Thuyết trình và bảo vệ dự án tốt. Trình bày rõ ràng các tài liệu thiết kế gồm </w:t>
      </w:r>
      <w:r w:rsidDel="00000000" w:rsidR="00000000" w:rsidRPr="00000000">
        <w:rPr>
          <w:b w:val="1"/>
          <w:bCs w:val="1"/>
          <w:rtl w:val="0"/>
        </w:rPr>
        <w:t xml:space="preserve">Use Case Diagram</w:t>
      </w:r>
      <w:r w:rsidDel="00000000" w:rsidR="00000000" w:rsidRPr="00000000">
        <w:rPr>
          <w:rtl w:val="0"/>
        </w:rPr>
        <w:t xml:space="preserve">, </w:t>
      </w:r>
      <w:r w:rsidDel="00000000" w:rsidR="00000000" w:rsidRPr="00000000">
        <w:rPr>
          <w:b w:val="1"/>
          <w:bCs w:val="1"/>
          <w:rtl w:val="0"/>
        </w:rPr>
        <w:t xml:space="preserve">ER Diagram</w:t>
      </w:r>
      <w:r w:rsidDel="00000000" w:rsidR="00000000" w:rsidRPr="00000000">
        <w:rPr>
          <w:rtl w:val="0"/>
        </w:rPr>
        <w:t xml:space="preserve">, </w:t>
      </w:r>
      <w:r w:rsidDel="00000000" w:rsidR="00000000" w:rsidRPr="00000000">
        <w:rPr>
          <w:b w:val="1"/>
          <w:bCs w:val="1"/>
          <w:rtl w:val="0"/>
        </w:rPr>
        <w:t xml:space="preserve">Sequence Diagram</w:t>
      </w:r>
      <w:r w:rsidDel="00000000" w:rsidR="00000000" w:rsidRPr="00000000">
        <w:rPr>
          <w:rtl w:val="0"/>
        </w:rPr>
        <w:t xml:space="preserve">, kiến trúc hệ thống và các nguyên tắc thiết kế đã áp dụng (MVC, Layered Architecture, Repository Pattern, DTO…).</w:t>
      </w:r>
    </w:p>
    <w:p w:rsidR="00000000" w:rsidDel="00000000" w:rsidP="00000000" w:rsidRDefault="00000000" w:rsidRPr="00000000" w14:paraId="00000050">
      <w:pPr>
        <w:spacing w:after="240" w:before="240" w:lineRule="auto"/>
        <w:rPr>
          <w:b w:val="1"/>
          <w:bCs w:val="1"/>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