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Guide utilisateur code v2 PB2</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Pour que le code fonctionne bien assurez vous d’avoir les fonctions suivantes ouvertes sur votre matlab :</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Open_dat.m</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fonctionidfichier.m</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probleme2v2.m (Main)</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fonctionautocorrelation.m</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fonctionmaximums.m</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fonctionbpmv2.m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Assurez-vous également d’avoir chargé sur matlab les fichiers 100.dat à 108.dat.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pour lancer le programme correctement allez sur la fonction “probleme2v2” et cliquez sur Run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(Il est parfois nécessaire de cliquer deux fois sur Run pour que le programme s’exécute mais normalement cela à été corrigé)</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Le code vous demande ensuite le numéro du fichier que vous souhaitez sélectionner. Entrez par exemple 100 pour ouvrir et exécuter le code sur le fichier 100.dat.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Vous obtiendrez un graphe du signal contenu dans le fichier, un graphe de l’autocorréation du signal avec les maximums relevés indiqués par une étoile rouge et la fréquence en bpm dans la “Command Window”.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Si vous avez un problème avec le code envoyez moi un mail à : </w:t>
      </w:r>
      <w:hyperlink r:id="rId6">
        <w:r w:rsidDel="00000000" w:rsidR="00000000" w:rsidRPr="00000000">
          <w:rPr>
            <w:color w:val="1155cc"/>
            <w:u w:val="single"/>
            <w:rtl w:val="0"/>
          </w:rPr>
          <w:t xml:space="preserve">pacomelebris@gmail.com</w:t>
        </w:r>
      </w:hyperlink>
      <w:r w:rsidDel="00000000" w:rsidR="00000000" w:rsidRPr="00000000">
        <w:rPr>
          <w:rtl w:val="0"/>
        </w:rPr>
        <w:t xml:space="preserve"> je tâcherai d’y répondre au plus vite.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mailto:pacomelebris@gmail.com" TargetMode="Externa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E8FB44C13F8C4094B367A939D9B55B" ma:contentTypeVersion="6" ma:contentTypeDescription="Crée un document." ma:contentTypeScope="" ma:versionID="53e67e5f40c02408b000222a90ebe72a">
  <xsd:schema xmlns:xsd="http://www.w3.org/2001/XMLSchema" xmlns:xs="http://www.w3.org/2001/XMLSchema" xmlns:p="http://schemas.microsoft.com/office/2006/metadata/properties" xmlns:ns2="237ba011-f816-48ae-99e4-0993caf840bc" targetNamespace="http://schemas.microsoft.com/office/2006/metadata/properties" ma:root="true" ma:fieldsID="4e2ec421950826c661ce58e3c49b1f81" ns2:_="">
    <xsd:import namespace="237ba011-f816-48ae-99e4-0993caf840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7ba011-f816-48ae-99e4-0993caf840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E99958-6F26-4457-A9AE-67D9B1CB619D}"/>
</file>

<file path=customXml/itemProps2.xml><?xml version="1.0" encoding="utf-8"?>
<ds:datastoreItem xmlns:ds="http://schemas.openxmlformats.org/officeDocument/2006/customXml" ds:itemID="{FFF1E4CA-FFF6-4DEA-8072-1406C8B880DF}"/>
</file>

<file path=customXml/itemProps3.xml><?xml version="1.0" encoding="utf-8"?>
<ds:datastoreItem xmlns:ds="http://schemas.openxmlformats.org/officeDocument/2006/customXml" ds:itemID="{3F3BC276-CB47-4161-87E3-BF126738809C}"/>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0x0101004CE8FB44C13F8C4094B367A939D9B55B</vt:lpwstr>
  </property>
</Properties>
</file>