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301"/>
        <w:tblW w:w="10080" w:type="dxa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5466BD" w:rsidRPr="00246D34" w:rsidTr="005466BD">
        <w:trPr>
          <w:trHeight w:val="756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5466BD" w:rsidRPr="00654399" w:rsidRDefault="005466BD" w:rsidP="00654399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5466BD" w:rsidRPr="00246D34" w:rsidRDefault="005466BD" w:rsidP="00654399">
            <w:pPr>
              <w:pStyle w:val="Kop1"/>
              <w:framePr w:hSpace="0" w:wrap="auto" w:vAnchor="margin" w:hAnchor="text" w:xAlign="left" w:yAlign="inline"/>
            </w:pPr>
            <w:r w:rsidRPr="00654399">
              <w:t>Offerte</w:t>
            </w:r>
          </w:p>
        </w:tc>
      </w:tr>
      <w:tr w:rsidR="005466BD" w:rsidRPr="00246D34" w:rsidTr="005466BD">
        <w:trPr>
          <w:trHeight w:val="288"/>
        </w:trPr>
        <w:sdt>
          <w:sdtPr>
            <w:rPr>
              <w:lang w:val="nl-NL"/>
            </w:rPr>
            <w:id w:val="716560723"/>
            <w:placeholder>
              <w:docPart w:val="B968877341404E32B9E3550B77E2412D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356552" w:rsidRDefault="005466BD" w:rsidP="005466BD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>All you need</w:t>
                </w:r>
              </w:p>
              <w:p w:rsidR="005466BD" w:rsidRPr="00246D34" w:rsidRDefault="00356552" w:rsidP="005466BD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>Vervaldatum: 1-11-2015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5466BD" w:rsidRPr="00246D34" w:rsidRDefault="005466BD" w:rsidP="005466BD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 xml:space="preserve">Datum: </w:t>
            </w:r>
            <w:sdt>
              <w:sdtPr>
                <w:rPr>
                  <w:lang w:val="nl-NL"/>
                </w:rPr>
                <w:id w:val="716560726"/>
                <w:placeholder>
                  <w:docPart w:val="BA5D5E153B434DDF843085E45014B207"/>
                </w:placeholder>
                <w:date w:fullDate="2015-09-1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lang w:val="nl-NL"/>
                  </w:rPr>
                  <w:t>18-9-2015</w:t>
                </w:r>
              </w:sdtContent>
            </w:sdt>
          </w:p>
          <w:p w:rsidR="005466BD" w:rsidRPr="00246D34" w:rsidRDefault="005466BD" w:rsidP="00654399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 xml:space="preserve">FACTUUR # </w:t>
            </w:r>
            <w:sdt>
              <w:sdtPr>
                <w:rPr>
                  <w:lang w:val="nl-NL"/>
                </w:rPr>
                <w:id w:val="716560728"/>
                <w:placeholder>
                  <w:docPart w:val="432EB1CE96384344910F1B0D6246C96A"/>
                </w:placeholder>
              </w:sdtPr>
              <w:sdtEndPr/>
              <w:sdtContent>
                <w:r>
                  <w:rPr>
                    <w:lang w:val="nl-NL"/>
                  </w:rPr>
                  <w:t>1</w:t>
                </w:r>
              </w:sdtContent>
            </w:sdt>
          </w:p>
        </w:tc>
      </w:tr>
      <w:tr w:rsidR="005466BD" w:rsidRPr="00246D34" w:rsidTr="005466BD">
        <w:trPr>
          <w:trHeight w:val="1155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5466BD" w:rsidRPr="00246D34" w:rsidRDefault="005466BD" w:rsidP="005466BD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B80CCCFCC6884249B70E775927963B39"/>
              </w:placeholder>
            </w:sdtPr>
            <w:sdtEndPr/>
            <w:sdtContent>
              <w:p w:rsidR="005466BD" w:rsidRPr="00246D34" w:rsidRDefault="005466BD" w:rsidP="005466BD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>M.Wijnands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81"/>
              <w:placeholder>
                <w:docPart w:val="AFBDCC73AA5347A5AE807B99CA239908"/>
              </w:placeholder>
            </w:sdtPr>
            <w:sdtEndPr/>
            <w:sdtContent>
              <w:p w:rsidR="005466BD" w:rsidRPr="00246D34" w:rsidRDefault="005466BD" w:rsidP="005466BD">
                <w:pPr>
                  <w:pStyle w:val="rightalignedtext"/>
                  <w:rPr>
                    <w:lang w:val="nl-NL"/>
                  </w:rPr>
                </w:pPr>
                <w:r>
                  <w:rPr>
                    <w:color w:val="808080"/>
                    <w:lang w:val="nl-NL"/>
                  </w:rPr>
                  <w:t>Idcollege</w:t>
                </w:r>
              </w:p>
            </w:sdtContent>
          </w:sdt>
          <w:p w:rsidR="005466BD" w:rsidRPr="00246D34" w:rsidRDefault="005466BD" w:rsidP="005466BD">
            <w:pPr>
              <w:pStyle w:val="rightalignedtext"/>
              <w:rPr>
                <w:lang w:val="nl-NL"/>
              </w:rPr>
            </w:pPr>
            <w:r w:rsidRPr="00DC52F4">
              <w:rPr>
                <w:rFonts w:ascii="Calibri" w:hAnsi="Calibri" w:cs="Arial"/>
                <w:b w:val="0"/>
                <w:color w:val="222222"/>
                <w:sz w:val="18"/>
                <w:szCs w:val="20"/>
                <w:shd w:val="clear" w:color="auto" w:fill="FFFFFF"/>
              </w:rPr>
              <w:t xml:space="preserve">Van Doornenplantsoen </w:t>
            </w:r>
            <w:sdt>
              <w:sdtPr>
                <w:rPr>
                  <w:lang w:val="nl-NL"/>
                </w:rPr>
                <w:id w:val="716560486"/>
                <w:placeholder>
                  <w:docPart w:val="A816BE0D96914E619D8C9217C02B65AB"/>
                </w:placeholder>
              </w:sdtPr>
              <w:sdtEndPr/>
              <w:sdtContent>
                <w:r>
                  <w:rPr>
                    <w:lang w:val="nl-NL"/>
                  </w:rPr>
                  <w:t>2722ZA,Zoetermeer</w:t>
                </w:r>
              </w:sdtContent>
            </w:sdt>
          </w:p>
          <w:sdt>
            <w:sdtPr>
              <w:rPr>
                <w:color w:val="808080"/>
                <w:lang w:val="nl-NL"/>
              </w:rPr>
              <w:id w:val="716560491"/>
              <w:placeholder>
                <w:docPart w:val="EB3778666A414AB0876B80ECF24C9C2D"/>
              </w:placeholder>
            </w:sdtPr>
            <w:sdtEndPr>
              <w:rPr>
                <w:rFonts w:asciiTheme="majorHAnsi" w:hAnsiTheme="majorHAnsi" w:cstheme="majorHAnsi"/>
                <w:b w:val="0"/>
                <w:color w:val="auto"/>
              </w:rPr>
            </w:sdtEndPr>
            <w:sdtContent>
              <w:p w:rsidR="005466BD" w:rsidRPr="00895A10" w:rsidRDefault="007E366B" w:rsidP="00895A10">
                <w:pPr>
                  <w:pStyle w:val="rightalignedtext"/>
                  <w:rPr>
                    <w:rFonts w:asciiTheme="majorHAnsi" w:hAnsiTheme="majorHAnsi" w:cstheme="majorHAnsi"/>
                    <w:b w:val="0"/>
                    <w:color w:val="auto"/>
                    <w:lang w:val="nl-NL"/>
                  </w:rPr>
                </w:pPr>
                <w:hyperlink r:id="rId8" w:tooltip="Bellen via Hangouts" w:history="1">
                  <w:r w:rsidR="005466BD" w:rsidRPr="00DA1880">
                    <w:rPr>
                      <w:rStyle w:val="Hyperlink"/>
                      <w:rFonts w:asciiTheme="majorHAnsi" w:hAnsiTheme="majorHAnsi" w:cstheme="majorHAnsi"/>
                      <w:b w:val="0"/>
                      <w:color w:val="auto"/>
                      <w:u w:val="none"/>
                      <w:shd w:val="clear" w:color="auto" w:fill="FFFFFF"/>
                    </w:rPr>
                    <w:t>079 330 0800</w:t>
                  </w:r>
                </w:hyperlink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DC52F4" w:rsidP="002455B1">
            <w:pPr>
              <w:rPr>
                <w:lang w:val="nl-NL"/>
              </w:rPr>
            </w:pPr>
            <w:r>
              <w:rPr>
                <w:lang w:val="nl-NL"/>
              </w:rPr>
              <w:t>Vincent Toonen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DC52F4" w:rsidP="002455B1">
            <w:pPr>
              <w:rPr>
                <w:lang w:val="nl-NL"/>
              </w:rPr>
            </w:pPr>
            <w:r>
              <w:rPr>
                <w:lang w:val="nl-NL"/>
              </w:rPr>
              <w:t>PC verkopen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DC52F4" w:rsidP="002455B1">
            <w:pPr>
              <w:rPr>
                <w:lang w:val="nl-NL"/>
              </w:rPr>
            </w:pPr>
            <w:r>
              <w:rPr>
                <w:lang w:val="nl-NL"/>
              </w:rPr>
              <w:t>Online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DC52F4" w:rsidP="002455B1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DC52F4" w:rsidP="002455B1">
            <w:pPr>
              <w:rPr>
                <w:lang w:val="nl-NL"/>
              </w:rPr>
            </w:pPr>
            <w:r>
              <w:rPr>
                <w:lang w:val="nl-NL"/>
              </w:rPr>
              <w:t>19-9-2015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94132D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DA1880" w:rsidP="002455B1">
            <w:pPr>
              <w:rPr>
                <w:lang w:val="nl-NL"/>
              </w:rPr>
            </w:pPr>
            <w:r>
              <w:rPr>
                <w:lang w:val="nl-NL"/>
              </w:rPr>
              <w:t>1-11</w:t>
            </w:r>
            <w:r w:rsidR="00DC52F4">
              <w:rPr>
                <w:lang w:val="nl-NL"/>
              </w:rPr>
              <w:t>-2015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1"/>
        <w:gridCol w:w="1396"/>
        <w:gridCol w:w="2448"/>
        <w:gridCol w:w="1913"/>
        <w:gridCol w:w="1645"/>
        <w:gridCol w:w="1627"/>
      </w:tblGrid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4132D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DC52F4" w:rsidRPr="00246D34" w:rsidRDefault="00DC52F4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C52F4" w:rsidRDefault="00DC52F4" w:rsidP="00AA16FA">
            <w:pPr>
              <w:rPr>
                <w:rFonts w:cstheme="minorHAnsi"/>
                <w:szCs w:val="16"/>
                <w:lang w:val="nl-NL"/>
              </w:rPr>
            </w:pPr>
            <w:r w:rsidRPr="00DC52F4">
              <w:rPr>
                <w:rFonts w:cstheme="minorHAnsi"/>
                <w:szCs w:val="16"/>
              </w:rPr>
              <w:t xml:space="preserve">MSI AM1M                                                                          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Moederbord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€36,59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€36,59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C52F4" w:rsidRDefault="00DC52F4" w:rsidP="00AA16FA">
            <w:pPr>
              <w:rPr>
                <w:rFonts w:cstheme="minorHAnsi"/>
                <w:szCs w:val="16"/>
                <w:lang w:val="nl-NL"/>
              </w:rPr>
            </w:pPr>
            <w:r w:rsidRPr="00DC52F4">
              <w:rPr>
                <w:rFonts w:cstheme="minorHAnsi"/>
                <w:szCs w:val="16"/>
              </w:rPr>
              <w:t xml:space="preserve">MSI Geforce 210 1GB                                                        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C52F4" w:rsidRDefault="00DC52F4" w:rsidP="00AA16FA">
            <w:pPr>
              <w:rPr>
                <w:rFonts w:cstheme="minorHAnsi"/>
                <w:lang w:val="nl-NL"/>
              </w:rPr>
            </w:pPr>
            <w:r>
              <w:rPr>
                <w:lang w:val="nl-NL"/>
              </w:rPr>
              <w:t>Videokaart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€24,95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€24,95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C52F4" w:rsidRDefault="00BD0DEE" w:rsidP="00AA16FA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</w:rPr>
              <w:t>Lenovo Intel Xeon L5609 Tray</w:t>
            </w:r>
            <w:r w:rsidR="00DC52F4" w:rsidRPr="00DC52F4">
              <w:rPr>
                <w:rFonts w:cstheme="minorHAnsi"/>
              </w:rPr>
              <w:t xml:space="preserve">                                                  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Processor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BD0DEE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BD0DEE">
              <w:rPr>
                <w:lang w:val="nl-NL"/>
              </w:rPr>
              <w:t>16,27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C52F4" w:rsidP="00BD0DEE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BD0DEE">
              <w:rPr>
                <w:lang w:val="nl-NL"/>
              </w:rPr>
              <w:t>16,27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BD0DEE" w:rsidP="00AA16FA">
            <w:pPr>
              <w:rPr>
                <w:lang w:val="nl-NL"/>
              </w:rPr>
            </w:pPr>
            <w:r>
              <w:rPr>
                <w:rFonts w:ascii="Microsoft Sans Serif" w:hAnsi="Microsoft Sans Serif" w:cs="Microsoft Sans Serif"/>
              </w:rPr>
              <w:t>Kingston ValueRAM KVR16N11s6/2</w:t>
            </w:r>
            <w:r w:rsidR="00DC52F4" w:rsidRPr="00DC52F4">
              <w:rPr>
                <w:rFonts w:ascii="Microsoft Sans Serif" w:hAnsi="Microsoft Sans Serif" w:cs="Microsoft Sans Serif"/>
              </w:rPr>
              <w:t xml:space="preserve">                      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Geheugen intern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DC52F4" w:rsidP="00BD0DEE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BD0DEE">
              <w:rPr>
                <w:lang w:val="nl-NL"/>
              </w:rPr>
              <w:t>11,95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DC52F4" w:rsidP="00BD0DEE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BD0DEE">
              <w:rPr>
                <w:lang w:val="nl-NL"/>
              </w:rPr>
              <w:t>11,95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C52F4" w:rsidP="00AA16FA">
            <w:pPr>
              <w:rPr>
                <w:lang w:val="nl-NL"/>
              </w:rPr>
            </w:pPr>
            <w:r w:rsidRPr="00DC52F4">
              <w:rPr>
                <w:rFonts w:ascii="Microsoft Sans Serif" w:hAnsi="Microsoft Sans Serif" w:cs="Microsoft Sans Serif"/>
              </w:rPr>
              <w:t xml:space="preserve">Cooler master Hyper T4                                            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Processor koeling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€24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€24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C52F4" w:rsidP="00AA16FA">
            <w:pPr>
              <w:rPr>
                <w:lang w:val="nl-NL"/>
              </w:rPr>
            </w:pPr>
            <w:r w:rsidRPr="00DC52F4">
              <w:rPr>
                <w:rFonts w:ascii="Microsoft Sans Serif" w:hAnsi="Microsoft Sans Serif" w:cs="Microsoft Sans Serif"/>
              </w:rPr>
              <w:t xml:space="preserve">Corsair CX430 V2                                                                 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€30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DC52F4" w:rsidRDefault="007E366B" w:rsidP="00BD0DEE">
            <w:pPr>
              <w:rPr>
                <w:szCs w:val="16"/>
                <w:lang w:val="nl-NL"/>
              </w:rPr>
            </w:pPr>
            <w:hyperlink r:id="rId9" w:history="1">
              <w:r w:rsidR="00BD0DEE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Transend</w:t>
              </w:r>
            </w:hyperlink>
            <w:r w:rsidR="00BD0DEE"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  <w:t xml:space="preserve"> TS128MFLATA 128MB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DC52F4" w:rsidP="00AA16FA">
            <w:pPr>
              <w:rPr>
                <w:lang w:val="nl-NL"/>
              </w:rPr>
            </w:pPr>
            <w:r>
              <w:rPr>
                <w:lang w:val="nl-NL"/>
              </w:rPr>
              <w:t>Solit state drive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DC52F4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€28,50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€28,50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750CF2" w:rsidRDefault="00750CF2" w:rsidP="00AA16FA">
            <w:pPr>
              <w:rPr>
                <w:szCs w:val="16"/>
                <w:lang w:val="nl-NL"/>
              </w:rPr>
            </w:pPr>
            <w:r w:rsidRPr="00750CF2">
              <w:rPr>
                <w:rFonts w:ascii="Microsoft Sans Serif" w:hAnsi="Microsoft Sans Serif" w:cs="Microsoft Sans Serif"/>
                <w:szCs w:val="16"/>
              </w:rPr>
              <w:t xml:space="preserve">Samsung Inpoint F1 HD753LJ, 750GB                    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Interne harde schrijf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BD0DEE">
            <w:pPr>
              <w:pStyle w:val="Amount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                       </w:t>
            </w:r>
            <w:r w:rsidR="00BD0DEE">
              <w:rPr>
                <w:lang w:val="nl-NL"/>
              </w:rPr>
              <w:t>€19,82</w:t>
            </w:r>
            <w:r>
              <w:rPr>
                <w:lang w:val="nl-NL"/>
              </w:rPr>
              <w:t xml:space="preserve">    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BD0DEE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BD0DEE">
              <w:rPr>
                <w:lang w:val="nl-NL"/>
              </w:rPr>
              <w:t>19,82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750CF2" w:rsidRDefault="007E366B" w:rsidP="00AA16FA">
            <w:pPr>
              <w:rPr>
                <w:szCs w:val="16"/>
                <w:lang w:val="nl-NL"/>
              </w:rPr>
            </w:pPr>
            <w:hyperlink r:id="rId10" w:history="1">
              <w:r w:rsidR="00750CF2" w:rsidRPr="00750CF2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Xigmatek AEOS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Behuizing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€24,07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€24,07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750CF2" w:rsidRDefault="007E366B" w:rsidP="00AA16FA">
            <w:pPr>
              <w:rPr>
                <w:szCs w:val="16"/>
                <w:lang w:val="nl-NL"/>
              </w:rPr>
            </w:pPr>
            <w:hyperlink r:id="rId11" w:history="1">
              <w:r w:rsidR="00750CF2" w:rsidRPr="00750CF2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LogiLink USB Soundcard with Virtual 3D Soundeffects</w:t>
              </w:r>
            </w:hyperlink>
            <w:r w:rsidR="00750CF2" w:rsidRPr="00750CF2">
              <w:rPr>
                <w:rFonts w:ascii="Microsoft Sans Serif" w:hAnsi="Microsoft Sans Serif" w:cs="Microsoft Sans Serif"/>
                <w:szCs w:val="16"/>
              </w:rPr>
              <w:t xml:space="preserve">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Geluidskaart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€6,95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Linux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</w:tr>
      <w:tr w:rsidR="00BD0DEE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750CF2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750CF2" w:rsidRDefault="00750CF2" w:rsidP="00AA16FA">
            <w:pPr>
              <w:rPr>
                <w:lang w:val="nl-NL"/>
              </w:rPr>
            </w:pPr>
          </w:p>
          <w:p w:rsidR="00750CF2" w:rsidRDefault="00750CF2" w:rsidP="00AA16FA">
            <w:pPr>
              <w:rPr>
                <w:lang w:val="nl-NL"/>
              </w:rPr>
            </w:pPr>
          </w:p>
          <w:p w:rsidR="00750CF2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750CF2" w:rsidRDefault="00750CF2" w:rsidP="00AA16FA">
            <w:pPr>
              <w:rPr>
                <w:lang w:val="nl-NL"/>
              </w:rPr>
            </w:pPr>
          </w:p>
          <w:p w:rsidR="00750CF2" w:rsidRDefault="00750CF2" w:rsidP="00AA16FA">
            <w:pPr>
              <w:rPr>
                <w:lang w:val="nl-NL"/>
              </w:rPr>
            </w:pPr>
          </w:p>
          <w:p w:rsidR="00750CF2" w:rsidRDefault="00750CF2" w:rsidP="00AA16FA">
            <w:pPr>
              <w:rPr>
                <w:lang w:val="nl-NL"/>
              </w:rPr>
            </w:pPr>
          </w:p>
          <w:p w:rsidR="00750CF2" w:rsidRDefault="00750CF2" w:rsidP="00AA16FA">
            <w:pPr>
              <w:rPr>
                <w:lang w:val="nl-NL"/>
              </w:rPr>
            </w:pPr>
          </w:p>
          <w:p w:rsidR="00750CF2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8F5F51" w:rsidRDefault="008F5F51" w:rsidP="00AA16FA">
            <w:pPr>
              <w:rPr>
                <w:lang w:val="nl-NL"/>
              </w:rPr>
            </w:pPr>
          </w:p>
          <w:p w:rsidR="008F5F51" w:rsidRPr="00246D34" w:rsidRDefault="008F5F5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50CF2" w:rsidRDefault="007E366B" w:rsidP="00AA16FA">
            <w:pPr>
              <w:rPr>
                <w:szCs w:val="16"/>
                <w:lang w:val="nl-NL"/>
              </w:rPr>
            </w:pPr>
            <w:hyperlink r:id="rId12" w:tooltip="Sweex MI510 Mouse" w:history="1">
              <w:r w:rsidR="00750CF2" w:rsidRPr="00750CF2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Sweex MI510 Mouse</w:t>
              </w:r>
            </w:hyperlink>
          </w:p>
          <w:p w:rsidR="00750CF2" w:rsidRDefault="00750CF2" w:rsidP="00750CF2">
            <w:pPr>
              <w:rPr>
                <w:szCs w:val="16"/>
                <w:lang w:val="nl-NL"/>
              </w:rPr>
            </w:pPr>
          </w:p>
          <w:p w:rsidR="00750CF2" w:rsidRDefault="00750CF2" w:rsidP="00750CF2">
            <w:pPr>
              <w:rPr>
                <w:szCs w:val="16"/>
                <w:lang w:val="nl-NL"/>
              </w:rPr>
            </w:pPr>
          </w:p>
          <w:p w:rsidR="00750CF2" w:rsidRDefault="007E366B" w:rsidP="00750CF2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  <w:hyperlink r:id="rId13" w:history="1">
              <w:r w:rsidR="00750CF2" w:rsidRPr="00750CF2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Microsoft Wired Keyboard 200 for Business (US int) Zwart</w:t>
              </w:r>
            </w:hyperlink>
          </w:p>
          <w:p w:rsidR="00750CF2" w:rsidRDefault="00750CF2" w:rsidP="00750CF2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750CF2" w:rsidRDefault="00750CF2" w:rsidP="00750CF2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750CF2" w:rsidRDefault="00750CF2" w:rsidP="00750CF2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8F5F51" w:rsidRDefault="007E366B" w:rsidP="00750CF2">
            <w:pPr>
              <w:rPr>
                <w:rFonts w:ascii="Microsoft Sans Serif" w:hAnsi="Microsoft Sans Serif" w:cs="Microsoft Sans Serif"/>
                <w:szCs w:val="16"/>
                <w:lang w:eastAsia="nl-NL"/>
              </w:rPr>
            </w:pPr>
            <w:hyperlink r:id="rId14" w:tooltip="ICIDU PCI 10/100 Mbit Network Cards" w:history="1">
              <w:r w:rsidR="00750CF2" w:rsidRPr="00750CF2">
                <w:rPr>
                  <w:rFonts w:ascii="Microsoft Sans Serif" w:hAnsi="Microsoft Sans Serif" w:cs="Microsoft Sans Serif"/>
                  <w:szCs w:val="16"/>
                  <w:lang w:eastAsia="nl-NL"/>
                </w:rPr>
                <w:t>ICIDU PCI 10/100 Mbit Network Cards</w:t>
              </w:r>
            </w:hyperlink>
            <w:r w:rsidR="00750CF2" w:rsidRPr="00750CF2">
              <w:rPr>
                <w:rFonts w:ascii="Microsoft Sans Serif" w:hAnsi="Microsoft Sans Serif" w:cs="Microsoft Sans Serif"/>
                <w:szCs w:val="16"/>
                <w:lang w:eastAsia="nl-NL"/>
              </w:rPr>
              <w:t xml:space="preserve"> </w:t>
            </w:r>
          </w:p>
          <w:p w:rsidR="008F5F51" w:rsidRDefault="008F5F51" w:rsidP="00750CF2">
            <w:pPr>
              <w:rPr>
                <w:rFonts w:ascii="Microsoft Sans Serif" w:hAnsi="Microsoft Sans Serif" w:cs="Microsoft Sans Serif"/>
                <w:szCs w:val="16"/>
                <w:lang w:eastAsia="nl-NL"/>
              </w:rPr>
            </w:pPr>
          </w:p>
          <w:p w:rsidR="00750CF2" w:rsidRPr="00750CF2" w:rsidRDefault="008F5F51" w:rsidP="00750CF2">
            <w:pPr>
              <w:rPr>
                <w:rFonts w:ascii="Microsoft Sans Serif" w:hAnsi="Microsoft Sans Serif" w:cs="Microsoft Sans Serif"/>
                <w:szCs w:val="16"/>
              </w:rPr>
            </w:pPr>
            <w:r>
              <w:rPr>
                <w:rFonts w:ascii="Microsoft Sans Serif" w:hAnsi="Microsoft Sans Serif" w:cs="Microsoft Sans Serif"/>
                <w:szCs w:val="16"/>
                <w:lang w:eastAsia="nl-NL"/>
              </w:rPr>
              <w:t>Monitor</w:t>
            </w:r>
            <w:r w:rsidR="00750CF2" w:rsidRPr="00750CF2">
              <w:rPr>
                <w:rFonts w:ascii="Microsoft Sans Serif" w:hAnsi="Microsoft Sans Serif" w:cs="Microsoft Sans Serif"/>
                <w:szCs w:val="16"/>
                <w:lang w:eastAsia="nl-NL"/>
              </w:rPr>
              <w:t xml:space="preserve">                                                       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50CF2" w:rsidRDefault="00750CF2" w:rsidP="00AA16FA">
            <w:pPr>
              <w:rPr>
                <w:lang w:val="nl-NL"/>
              </w:rPr>
            </w:pPr>
            <w:r>
              <w:rPr>
                <w:lang w:val="nl-NL"/>
              </w:rPr>
              <w:t>muis</w:t>
            </w: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>Toetsenbord</w:t>
            </w: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F1654D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>Networkcard</w:t>
            </w:r>
          </w:p>
          <w:p w:rsidR="008F5F51" w:rsidRDefault="008F5F51" w:rsidP="00750CF2">
            <w:pPr>
              <w:rPr>
                <w:lang w:val="nl-NL"/>
              </w:rPr>
            </w:pPr>
          </w:p>
          <w:p w:rsidR="008F5F51" w:rsidRPr="00750CF2" w:rsidRDefault="008F5F51" w:rsidP="00750CF2">
            <w:pPr>
              <w:rPr>
                <w:lang w:val="nl-NL"/>
              </w:rPr>
            </w:pPr>
            <w:r>
              <w:rPr>
                <w:lang w:val="nl-NL"/>
              </w:rPr>
              <w:t>Marktplaats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50CF2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</w:t>
            </w: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  €7,95</w:t>
            </w: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F1654D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  €2,99</w:t>
            </w:r>
          </w:p>
          <w:p w:rsidR="008F5F51" w:rsidRDefault="008F5F51" w:rsidP="00750CF2">
            <w:pPr>
              <w:rPr>
                <w:lang w:val="nl-NL"/>
              </w:rPr>
            </w:pPr>
          </w:p>
          <w:p w:rsidR="008F5F51" w:rsidRPr="00750CF2" w:rsidRDefault="008F5F51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  Gratis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50CF2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0%</w:t>
            </w: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F1654D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0%</w:t>
            </w:r>
          </w:p>
          <w:p w:rsidR="008F5F51" w:rsidRPr="00750CF2" w:rsidRDefault="008F5F51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50CF2" w:rsidRDefault="00750CF2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</w:t>
            </w: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€7.95</w:t>
            </w: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Pr="00750CF2" w:rsidRDefault="00750CF2" w:rsidP="00750CF2">
            <w:pPr>
              <w:rPr>
                <w:lang w:val="nl-NL"/>
              </w:rPr>
            </w:pPr>
          </w:p>
          <w:p w:rsidR="00750CF2" w:rsidRDefault="00750CF2" w:rsidP="00750CF2">
            <w:pPr>
              <w:rPr>
                <w:lang w:val="nl-NL"/>
              </w:rPr>
            </w:pPr>
          </w:p>
          <w:p w:rsidR="00F1654D" w:rsidRDefault="00750CF2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€2,99</w:t>
            </w:r>
          </w:p>
          <w:p w:rsidR="008F5F51" w:rsidRPr="00750CF2" w:rsidRDefault="008F5F51" w:rsidP="00750CF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Gratis</w:t>
            </w:r>
          </w:p>
        </w:tc>
      </w:tr>
      <w:tr w:rsidR="009C1689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466BD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€236,04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  <w:r w:rsidR="00BD0DEE">
              <w:rPr>
                <w:noProof/>
                <w:szCs w:val="24"/>
                <w:lang w:val="nl-NL"/>
              </w:rPr>
              <w:t>(21%)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466BD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€49,57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466BD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€285,61</w:t>
            </w:r>
          </w:p>
        </w:tc>
      </w:tr>
    </w:tbl>
    <w:p w:rsidR="00F1113C" w:rsidRPr="00246D34" w:rsidRDefault="00F1113C" w:rsidP="00654399">
      <w:pPr>
        <w:rPr>
          <w:lang w:val="nl-NL"/>
        </w:rPr>
      </w:pPr>
    </w:p>
    <w:sectPr w:rsidR="00F1113C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6B" w:rsidRDefault="007E366B" w:rsidP="004C4F6D">
      <w:r>
        <w:separator/>
      </w:r>
    </w:p>
  </w:endnote>
  <w:endnote w:type="continuationSeparator" w:id="0">
    <w:p w:rsidR="007E366B" w:rsidRDefault="007E366B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6B" w:rsidRDefault="007E366B" w:rsidP="004C4F6D">
      <w:r>
        <w:separator/>
      </w:r>
    </w:p>
  </w:footnote>
  <w:footnote w:type="continuationSeparator" w:id="0">
    <w:p w:rsidR="007E366B" w:rsidRDefault="007E366B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67.8pt;height:33.6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2D"/>
    <w:rsid w:val="00010191"/>
    <w:rsid w:val="0003009B"/>
    <w:rsid w:val="000653AC"/>
    <w:rsid w:val="000725B8"/>
    <w:rsid w:val="000E042A"/>
    <w:rsid w:val="000F1048"/>
    <w:rsid w:val="000F6B47"/>
    <w:rsid w:val="000F7D4F"/>
    <w:rsid w:val="001135D7"/>
    <w:rsid w:val="00140EA0"/>
    <w:rsid w:val="001E4A8B"/>
    <w:rsid w:val="001F0F9F"/>
    <w:rsid w:val="00202E66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56552"/>
    <w:rsid w:val="00387B44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466BD"/>
    <w:rsid w:val="005865E7"/>
    <w:rsid w:val="005C655C"/>
    <w:rsid w:val="00654399"/>
    <w:rsid w:val="00663E19"/>
    <w:rsid w:val="00690C96"/>
    <w:rsid w:val="006D6088"/>
    <w:rsid w:val="006F140B"/>
    <w:rsid w:val="00701639"/>
    <w:rsid w:val="00704C33"/>
    <w:rsid w:val="00705699"/>
    <w:rsid w:val="00750CF2"/>
    <w:rsid w:val="00755F57"/>
    <w:rsid w:val="007B38EB"/>
    <w:rsid w:val="007C370C"/>
    <w:rsid w:val="007E366B"/>
    <w:rsid w:val="007F242B"/>
    <w:rsid w:val="0080298A"/>
    <w:rsid w:val="008171B1"/>
    <w:rsid w:val="00820001"/>
    <w:rsid w:val="00820427"/>
    <w:rsid w:val="00895A10"/>
    <w:rsid w:val="008C5A0E"/>
    <w:rsid w:val="008E45DF"/>
    <w:rsid w:val="008F5F51"/>
    <w:rsid w:val="009355BA"/>
    <w:rsid w:val="0094132D"/>
    <w:rsid w:val="00953D43"/>
    <w:rsid w:val="00954EF9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BD0DEE"/>
    <w:rsid w:val="00BE3D1A"/>
    <w:rsid w:val="00C50F0E"/>
    <w:rsid w:val="00C650E6"/>
    <w:rsid w:val="00C810A3"/>
    <w:rsid w:val="00CA18D4"/>
    <w:rsid w:val="00CA1C8D"/>
    <w:rsid w:val="00CA4BCD"/>
    <w:rsid w:val="00CE0E56"/>
    <w:rsid w:val="00D10BE7"/>
    <w:rsid w:val="00D719AB"/>
    <w:rsid w:val="00D824D4"/>
    <w:rsid w:val="00DA1880"/>
    <w:rsid w:val="00DC52F4"/>
    <w:rsid w:val="00E020A7"/>
    <w:rsid w:val="00E47F00"/>
    <w:rsid w:val="00E97E88"/>
    <w:rsid w:val="00EA0240"/>
    <w:rsid w:val="00EB4F05"/>
    <w:rsid w:val="00EB5044"/>
    <w:rsid w:val="00ED5BBA"/>
    <w:rsid w:val="00F1113C"/>
    <w:rsid w:val="00F1654D"/>
    <w:rsid w:val="00F2372A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654399"/>
    <w:pPr>
      <w:keepNext/>
      <w:framePr w:hSpace="141" w:wrap="around" w:vAnchor="page" w:hAnchor="margin" w:xAlign="center" w:y="301"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52"/>
      <w:szCs w:val="52"/>
      <w:lang w:val="nl-NL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DC5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tweakers.net/pricewatch/303590/microsoft-wired-keyboard-200-for-business-%28us-int%29-zwa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weakers.net/pricewatch/285090/sweex-mi510-mous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eakers.net/pricewatch/380024/logilink-usb-soundcard-with-virtual-3d-soundeffect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weakers.net/pricewatch/358461/xigmatek-ae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eakers.net/pricewatch/355439/kingston-ssdnow-ms200-30gb.html" TargetMode="External"/><Relationship Id="rId14" Type="http://schemas.openxmlformats.org/officeDocument/2006/relationships/hyperlink" Target="http://tweakers.net/pricewatch/268170/icidu-pci-10-100-mbit-network-card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68877341404E32B9E3550B77E241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979BC2-165B-45BE-B63B-201A21CBBC02}"/>
      </w:docPartPr>
      <w:docPartBody>
        <w:p w:rsidR="000350B7" w:rsidRDefault="001F3FA5" w:rsidP="001F3FA5">
          <w:pPr>
            <w:pStyle w:val="B968877341404E32B9E3550B77E2412D"/>
          </w:pPr>
          <w:r w:rsidRPr="00246D34">
            <w:t>[Uw bedrijfsslogan]</w:t>
          </w:r>
        </w:p>
      </w:docPartBody>
    </w:docPart>
    <w:docPart>
      <w:docPartPr>
        <w:name w:val="BA5D5E153B434DDF843085E45014B2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F0E9C-44CF-4A72-BB50-C05550AA08F0}"/>
      </w:docPartPr>
      <w:docPartBody>
        <w:p w:rsidR="000350B7" w:rsidRDefault="001F3FA5" w:rsidP="001F3FA5">
          <w:pPr>
            <w:pStyle w:val="BA5D5E153B434DDF843085E45014B207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432EB1CE96384344910F1B0D6246C9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4DD61D-23CC-4E99-B4B8-45A85B9E0EA4}"/>
      </w:docPartPr>
      <w:docPartBody>
        <w:p w:rsidR="000350B7" w:rsidRDefault="001F3FA5" w:rsidP="001F3FA5">
          <w:pPr>
            <w:pStyle w:val="432EB1CE96384344910F1B0D6246C96A"/>
          </w:pPr>
          <w:r w:rsidRPr="00246D34">
            <w:t>[100]</w:t>
          </w:r>
        </w:p>
      </w:docPartBody>
    </w:docPart>
    <w:docPart>
      <w:docPartPr>
        <w:name w:val="B80CCCFCC6884249B70E775927963B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7AEA7-7306-4602-84C8-CB29A96055C6}"/>
      </w:docPartPr>
      <w:docPartBody>
        <w:p w:rsidR="000350B7" w:rsidRDefault="001F3FA5" w:rsidP="001F3FA5">
          <w:pPr>
            <w:pStyle w:val="B80CCCFCC6884249B70E775927963B39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Naam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AFBDCC73AA5347A5AE807B99CA2399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7B8CAE-371E-4624-98D6-8E0A287F6C78}"/>
      </w:docPartPr>
      <w:docPartBody>
        <w:p w:rsidR="000350B7" w:rsidRDefault="001F3FA5" w:rsidP="001F3FA5">
          <w:pPr>
            <w:pStyle w:val="AFBDCC73AA5347A5AE807B99CA239908"/>
          </w:pPr>
          <w:r w:rsidRPr="00246D34">
            <w:t>[</w:t>
          </w:r>
          <w:r w:rsidRPr="00246D34">
            <w:rPr>
              <w:noProof/>
              <w:szCs w:val="24"/>
            </w:rPr>
            <w:t>Bedrijfsnaam</w:t>
          </w:r>
          <w:r w:rsidRPr="00246D34">
            <w:t>]</w:t>
          </w:r>
        </w:p>
      </w:docPartBody>
    </w:docPart>
    <w:docPart>
      <w:docPartPr>
        <w:name w:val="A816BE0D96914E619D8C9217C02B65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C6A344-09F6-42C0-8034-63C4299B1FD3}"/>
      </w:docPartPr>
      <w:docPartBody>
        <w:p w:rsidR="000350B7" w:rsidRDefault="001F3FA5" w:rsidP="001F3FA5">
          <w:pPr>
            <w:pStyle w:val="A816BE0D96914E619D8C9217C02B65AB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Postcode, plaats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EB3778666A414AB0876B80ECF24C9C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2C598C-439C-45B3-BC42-3DDB2FD8863E}"/>
      </w:docPartPr>
      <w:docPartBody>
        <w:p w:rsidR="000350B7" w:rsidRDefault="001F3FA5" w:rsidP="001F3FA5">
          <w:pPr>
            <w:pStyle w:val="EB3778666A414AB0876B80ECF24C9C2D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A5"/>
    <w:rsid w:val="000350B7"/>
    <w:rsid w:val="001F3FA5"/>
    <w:rsid w:val="00216423"/>
    <w:rsid w:val="00657285"/>
    <w:rsid w:val="006F5158"/>
    <w:rsid w:val="00CC3B9D"/>
    <w:rsid w:val="00F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1985689C4541D2A1F83EEE6F54D68A">
    <w:name w:val="761985689C4541D2A1F83EEE6F54D68A"/>
  </w:style>
  <w:style w:type="paragraph" w:customStyle="1" w:styleId="F74E08C9BCD94E9EA5135AF94FF9C6B2">
    <w:name w:val="F74E08C9BCD94E9EA5135AF94FF9C6B2"/>
  </w:style>
  <w:style w:type="paragraph" w:customStyle="1" w:styleId="3347C72F674842B5AE947A858019A91D">
    <w:name w:val="3347C72F674842B5AE947A858019A91D"/>
  </w:style>
  <w:style w:type="paragraph" w:customStyle="1" w:styleId="732C47E3B0484A9DA3B5D46ADEBB8B3B">
    <w:name w:val="732C47E3B0484A9DA3B5D46ADEBB8B3B"/>
  </w:style>
  <w:style w:type="character" w:styleId="Tekstvantijdelijkeaanduiding">
    <w:name w:val="Placeholder Text"/>
    <w:basedOn w:val="Standaardalinea-lettertype"/>
    <w:uiPriority w:val="99"/>
    <w:semiHidden/>
    <w:rsid w:val="001F3FA5"/>
    <w:rPr>
      <w:color w:val="808080"/>
    </w:rPr>
  </w:style>
  <w:style w:type="paragraph" w:customStyle="1" w:styleId="8E8CF22DCCD147BDB828F5C9A903850F">
    <w:name w:val="8E8CF22DCCD147BDB828F5C9A903850F"/>
  </w:style>
  <w:style w:type="paragraph" w:customStyle="1" w:styleId="5FF9D90CFF9D4F3792BFBDEBCB2C1B38">
    <w:name w:val="5FF9D90CFF9D4F3792BFBDEBCB2C1B38"/>
  </w:style>
  <w:style w:type="paragraph" w:customStyle="1" w:styleId="B4945A3E608248FBB546080FA2833A54">
    <w:name w:val="B4945A3E608248FBB546080FA2833A54"/>
  </w:style>
  <w:style w:type="paragraph" w:customStyle="1" w:styleId="E22D251837CB4BB88704015D47F679A5">
    <w:name w:val="E22D251837CB4BB88704015D47F679A5"/>
  </w:style>
  <w:style w:type="paragraph" w:customStyle="1" w:styleId="016C60E16BEE450E8BE2681B34E825E9">
    <w:name w:val="016C60E16BEE450E8BE2681B34E825E9"/>
  </w:style>
  <w:style w:type="paragraph" w:customStyle="1" w:styleId="7BE0D622407149C6A3DE45B09C33AAA9">
    <w:name w:val="7BE0D622407149C6A3DE45B09C33AAA9"/>
  </w:style>
  <w:style w:type="paragraph" w:customStyle="1" w:styleId="0B799CD956EC45F88211D7A55E5DD4DB">
    <w:name w:val="0B799CD956EC45F88211D7A55E5DD4DB"/>
  </w:style>
  <w:style w:type="paragraph" w:customStyle="1" w:styleId="1366A12467E545B4BCC108F494B86A3C">
    <w:name w:val="1366A12467E545B4BCC108F494B86A3C"/>
  </w:style>
  <w:style w:type="paragraph" w:customStyle="1" w:styleId="2E87132BB54A4F25ABBABF5EE24CC154">
    <w:name w:val="2E87132BB54A4F25ABBABF5EE24CC154"/>
  </w:style>
  <w:style w:type="paragraph" w:customStyle="1" w:styleId="94184DB86FA94184B23F3F7B656D8277">
    <w:name w:val="94184DB86FA94184B23F3F7B656D8277"/>
  </w:style>
  <w:style w:type="paragraph" w:customStyle="1" w:styleId="800C357168914812BEE12CA3E58DEF12">
    <w:name w:val="800C357168914812BEE12CA3E58DEF12"/>
  </w:style>
  <w:style w:type="paragraph" w:customStyle="1" w:styleId="E6F3D00D137C4FABB88C197A7704BACA">
    <w:name w:val="E6F3D00D137C4FABB88C197A7704BACA"/>
  </w:style>
  <w:style w:type="paragraph" w:customStyle="1" w:styleId="B968877341404E32B9E3550B77E2412D">
    <w:name w:val="B968877341404E32B9E3550B77E2412D"/>
    <w:rsid w:val="001F3FA5"/>
  </w:style>
  <w:style w:type="paragraph" w:customStyle="1" w:styleId="BA5D5E153B434DDF843085E45014B207">
    <w:name w:val="BA5D5E153B434DDF843085E45014B207"/>
    <w:rsid w:val="001F3FA5"/>
  </w:style>
  <w:style w:type="paragraph" w:customStyle="1" w:styleId="432EB1CE96384344910F1B0D6246C96A">
    <w:name w:val="432EB1CE96384344910F1B0D6246C96A"/>
    <w:rsid w:val="001F3FA5"/>
  </w:style>
  <w:style w:type="paragraph" w:customStyle="1" w:styleId="631ED98CD36A47EB9065307556EDC2B4">
    <w:name w:val="631ED98CD36A47EB9065307556EDC2B4"/>
    <w:rsid w:val="001F3FA5"/>
  </w:style>
  <w:style w:type="paragraph" w:customStyle="1" w:styleId="B80CCCFCC6884249B70E775927963B39">
    <w:name w:val="B80CCCFCC6884249B70E775927963B39"/>
    <w:rsid w:val="001F3FA5"/>
  </w:style>
  <w:style w:type="paragraph" w:customStyle="1" w:styleId="AFBDCC73AA5347A5AE807B99CA239908">
    <w:name w:val="AFBDCC73AA5347A5AE807B99CA239908"/>
    <w:rsid w:val="001F3FA5"/>
  </w:style>
  <w:style w:type="paragraph" w:customStyle="1" w:styleId="4D2A29BCF06F4FC68E296B4E0F4CE815">
    <w:name w:val="4D2A29BCF06F4FC68E296B4E0F4CE815"/>
    <w:rsid w:val="001F3FA5"/>
  </w:style>
  <w:style w:type="paragraph" w:customStyle="1" w:styleId="A816BE0D96914E619D8C9217C02B65AB">
    <w:name w:val="A816BE0D96914E619D8C9217C02B65AB"/>
    <w:rsid w:val="001F3FA5"/>
  </w:style>
  <w:style w:type="paragraph" w:customStyle="1" w:styleId="EB3778666A414AB0876B80ECF24C9C2D">
    <w:name w:val="EB3778666A414AB0876B80ECF24C9C2D"/>
    <w:rsid w:val="001F3FA5"/>
  </w:style>
  <w:style w:type="paragraph" w:customStyle="1" w:styleId="6DEFC719E02349369C547A0D85FDFCBF">
    <w:name w:val="6DEFC719E02349369C547A0D85FDFCBF"/>
    <w:rsid w:val="001F3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EBE8AD-8C20-41E8-96BB-0C9AE41A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2015-09-18T20:21:00Z</dcterms:created>
  <dcterms:modified xsi:type="dcterms:W3CDTF">2015-09-18T21:50:00Z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