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5BDE" w14:textId="77777777" w:rsidR="00E25A2B" w:rsidRPr="0037230B" w:rsidRDefault="00E25A2B" w:rsidP="00E25A2B">
      <w:pPr>
        <w:pStyle w:val="Title1"/>
        <w:adjustRightInd w:val="0"/>
        <w:snapToGrid w:val="0"/>
        <w:rPr>
          <w:rFonts w:ascii="Arial" w:hAnsi="Arial"/>
          <w:sz w:val="44"/>
        </w:rPr>
      </w:pPr>
      <w:r w:rsidRPr="0037230B">
        <w:rPr>
          <w:rFonts w:ascii="Arial" w:hAnsi="Arial"/>
          <w:sz w:val="44"/>
        </w:rPr>
        <w:t>Declaration of Academic Integrity</w:t>
      </w:r>
    </w:p>
    <w:p w14:paraId="72AD1D73" w14:textId="77777777" w:rsidR="00E25A2B" w:rsidRPr="0037230B" w:rsidRDefault="00E25A2B" w:rsidP="00E25A2B">
      <w:pPr>
        <w:adjustRightInd w:val="0"/>
        <w:snapToGrid w:val="0"/>
        <w:rPr>
          <w:b/>
        </w:rPr>
      </w:pPr>
    </w:p>
    <w:p w14:paraId="764FC1C1" w14:textId="77777777" w:rsidR="00A57410" w:rsidRDefault="004E7DEF" w:rsidP="004E7DEF">
      <w:pPr>
        <w:adjustRightInd w:val="0"/>
        <w:snapToGrid w:val="0"/>
        <w:spacing w:line="276" w:lineRule="auto"/>
        <w:ind w:right="-432"/>
        <w:rPr>
          <w:b/>
          <w:sz w:val="24"/>
          <w:szCs w:val="24"/>
        </w:rPr>
      </w:pPr>
      <w:r>
        <w:rPr>
          <w:b/>
          <w:sz w:val="24"/>
          <w:szCs w:val="24"/>
        </w:rPr>
        <w:t>P</w:t>
      </w:r>
      <w:r w:rsidR="00A60E75" w:rsidRPr="00A57410">
        <w:rPr>
          <w:b/>
          <w:sz w:val="24"/>
          <w:szCs w:val="24"/>
        </w:rPr>
        <w:t xml:space="preserve">lease </w:t>
      </w:r>
      <w:r w:rsidR="00A60E75">
        <w:rPr>
          <w:b/>
          <w:sz w:val="24"/>
          <w:szCs w:val="24"/>
        </w:rPr>
        <w:t>mark the square box</w:t>
      </w:r>
      <w:r w:rsidR="00A60E75" w:rsidRPr="00A57410">
        <w:rPr>
          <w:b/>
          <w:sz w:val="24"/>
          <w:szCs w:val="24"/>
        </w:rPr>
        <w:t xml:space="preserve"> to indicate that you have read and accepted the following statements</w:t>
      </w:r>
      <w:r>
        <w:rPr>
          <w:b/>
          <w:sz w:val="24"/>
          <w:szCs w:val="24"/>
        </w:rPr>
        <w:t xml:space="preserve"> and</w:t>
      </w:r>
      <w:r w:rsidRPr="004E7DEF">
        <w:rPr>
          <w:b/>
          <w:sz w:val="24"/>
          <w:szCs w:val="24"/>
        </w:rPr>
        <w:t xml:space="preserve"> </w:t>
      </w:r>
      <w:r>
        <w:rPr>
          <w:b/>
          <w:sz w:val="24"/>
          <w:szCs w:val="24"/>
        </w:rPr>
        <w:t>type your name</w:t>
      </w:r>
      <w:r w:rsidRPr="00A57410">
        <w:rPr>
          <w:b/>
          <w:sz w:val="24"/>
          <w:szCs w:val="24"/>
        </w:rPr>
        <w:t xml:space="preserve"> </w:t>
      </w:r>
      <w:r>
        <w:rPr>
          <w:b/>
          <w:sz w:val="24"/>
          <w:szCs w:val="24"/>
        </w:rPr>
        <w:t xml:space="preserve">and date of submission </w:t>
      </w:r>
      <w:r w:rsidRPr="00A57410">
        <w:rPr>
          <w:b/>
          <w:sz w:val="24"/>
          <w:szCs w:val="24"/>
        </w:rPr>
        <w:t>below</w:t>
      </w:r>
      <w:r>
        <w:rPr>
          <w:b/>
          <w:sz w:val="24"/>
          <w:szCs w:val="24"/>
        </w:rPr>
        <w:t xml:space="preserve"> the box</w:t>
      </w:r>
      <w:r w:rsidR="00A60E75" w:rsidRPr="00A57410">
        <w:rPr>
          <w:b/>
          <w:sz w:val="24"/>
          <w:szCs w:val="24"/>
        </w:rPr>
        <w:t>.</w:t>
      </w:r>
      <w:r w:rsidR="00E25A2B" w:rsidRPr="00A57410">
        <w:rPr>
          <w:b/>
          <w:sz w:val="24"/>
          <w:szCs w:val="24"/>
        </w:rPr>
        <w:t xml:space="preserve"> </w:t>
      </w:r>
    </w:p>
    <w:p w14:paraId="6CC9086A" w14:textId="77777777" w:rsidR="00446D89" w:rsidRPr="003112EB" w:rsidRDefault="00446D89" w:rsidP="003112EB">
      <w:pPr>
        <w:adjustRightInd w:val="0"/>
        <w:snapToGrid w:val="0"/>
        <w:spacing w:line="276" w:lineRule="auto"/>
        <w:ind w:right="-720"/>
        <w:rPr>
          <w:b/>
          <w:sz w:val="24"/>
          <w:szCs w:val="24"/>
        </w:rPr>
      </w:pPr>
      <w:r w:rsidRPr="003112EB">
        <w:rPr>
          <w:b/>
          <w:sz w:val="24"/>
          <w:szCs w:val="24"/>
        </w:rPr>
        <w:t xml:space="preserve">Then </w:t>
      </w:r>
      <w:r w:rsidR="006E3459" w:rsidRPr="003112EB">
        <w:rPr>
          <w:b/>
          <w:sz w:val="24"/>
          <w:szCs w:val="24"/>
        </w:rPr>
        <w:t>copy and paste</w:t>
      </w:r>
      <w:r w:rsidRPr="003112EB">
        <w:rPr>
          <w:b/>
          <w:sz w:val="24"/>
          <w:szCs w:val="24"/>
        </w:rPr>
        <w:t xml:space="preserve"> the form to the </w:t>
      </w:r>
      <w:r w:rsidR="006E3459" w:rsidRPr="003112EB">
        <w:rPr>
          <w:b/>
          <w:sz w:val="24"/>
          <w:szCs w:val="24"/>
        </w:rPr>
        <w:t xml:space="preserve">front of your </w:t>
      </w:r>
      <w:r w:rsidR="004E7DEF">
        <w:rPr>
          <w:b/>
          <w:sz w:val="24"/>
          <w:szCs w:val="24"/>
        </w:rPr>
        <w:t>Tutorial Answers</w:t>
      </w:r>
      <w:r w:rsidR="006E3459" w:rsidRPr="003112EB">
        <w:rPr>
          <w:b/>
          <w:sz w:val="24"/>
          <w:szCs w:val="24"/>
        </w:rPr>
        <w:t xml:space="preserve"> </w:t>
      </w:r>
      <w:r w:rsidR="006E3459" w:rsidRPr="003112EB">
        <w:rPr>
          <w:b/>
          <w:szCs w:val="22"/>
        </w:rPr>
        <w:t>(in word format)</w:t>
      </w:r>
    </w:p>
    <w:p w14:paraId="7754BBB9" w14:textId="77777777" w:rsidR="00E25A2B" w:rsidRPr="00A57410" w:rsidRDefault="00E25A2B" w:rsidP="00A57410">
      <w:pPr>
        <w:adjustRightInd w:val="0"/>
        <w:snapToGrid w:val="0"/>
        <w:spacing w:line="276" w:lineRule="auto"/>
        <w:rPr>
          <w:b/>
          <w:sz w:val="24"/>
          <w:szCs w:val="24"/>
        </w:rPr>
      </w:pPr>
      <w:r w:rsidRPr="00A57410">
        <w:rPr>
          <w:b/>
          <w:sz w:val="24"/>
          <w:szCs w:val="24"/>
        </w:rPr>
        <w:t xml:space="preserve">Your </w:t>
      </w:r>
      <w:r w:rsidR="004E7DEF">
        <w:rPr>
          <w:b/>
          <w:sz w:val="24"/>
          <w:szCs w:val="24"/>
        </w:rPr>
        <w:t>Tutorial Answers</w:t>
      </w:r>
      <w:r w:rsidR="006E3459">
        <w:rPr>
          <w:b/>
          <w:sz w:val="24"/>
          <w:szCs w:val="24"/>
        </w:rPr>
        <w:t xml:space="preserve"> </w:t>
      </w:r>
      <w:r w:rsidRPr="00A57410">
        <w:rPr>
          <w:b/>
          <w:sz w:val="24"/>
          <w:szCs w:val="24"/>
        </w:rPr>
        <w:t>will not be accepted without this declaration.</w:t>
      </w:r>
    </w:p>
    <w:p w14:paraId="08B293BC" w14:textId="77777777" w:rsidR="00E25A2B" w:rsidRPr="0037230B" w:rsidRDefault="00E25A2B" w:rsidP="00E25A2B">
      <w:pPr>
        <w:adjustRightInd w:val="0"/>
        <w:snapToGrid w:val="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bottom w:w="216" w:type="dxa"/>
          <w:right w:w="115" w:type="dxa"/>
        </w:tblCellMar>
        <w:tblLook w:val="0000" w:firstRow="0" w:lastRow="0" w:firstColumn="0" w:lastColumn="0" w:noHBand="0" w:noVBand="0"/>
      </w:tblPr>
      <w:tblGrid>
        <w:gridCol w:w="9060"/>
      </w:tblGrid>
      <w:tr w:rsidR="00E25A2B" w:rsidRPr="0037230B" w14:paraId="6EE83341" w14:textId="77777777" w:rsidTr="00446D89">
        <w:trPr>
          <w:trHeight w:val="970"/>
        </w:trPr>
        <w:tc>
          <w:tcPr>
            <w:tcW w:w="5000" w:type="pct"/>
            <w:tcBorders>
              <w:left w:val="single" w:sz="4" w:space="0" w:color="auto"/>
            </w:tcBorders>
          </w:tcPr>
          <w:p w14:paraId="45DA3996" w14:textId="77777777" w:rsidR="00E25A2B" w:rsidRPr="0037230B" w:rsidRDefault="00E25A2B" w:rsidP="00446D89">
            <w:pPr>
              <w:pStyle w:val="tabletext"/>
              <w:adjustRightInd w:val="0"/>
              <w:snapToGrid w:val="0"/>
              <w:spacing w:before="0" w:after="0"/>
              <w:rPr>
                <w:rFonts w:ascii="Arial" w:hAnsi="Arial"/>
                <w:sz w:val="22"/>
              </w:rPr>
            </w:pPr>
            <w:r w:rsidRPr="0037230B">
              <w:rPr>
                <w:rFonts w:ascii="Arial" w:hAnsi="Arial"/>
                <w:sz w:val="22"/>
              </w:rPr>
              <w:t>I confirm that:</w:t>
            </w:r>
          </w:p>
          <w:p w14:paraId="5FE0025C" w14:textId="77777777" w:rsidR="00E25A2B" w:rsidRPr="0037230B" w:rsidRDefault="00E25A2B" w:rsidP="00446D89">
            <w:pPr>
              <w:pStyle w:val="tabletext"/>
              <w:adjustRightInd w:val="0"/>
              <w:snapToGrid w:val="0"/>
              <w:spacing w:before="0" w:after="0"/>
              <w:rPr>
                <w:rFonts w:ascii="Arial" w:hAnsi="Arial"/>
                <w:sz w:val="22"/>
              </w:rPr>
            </w:pPr>
          </w:p>
          <w:p w14:paraId="2FC77F94" w14:textId="77777777" w:rsidR="00E25A2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have read and understood the University’s </w:t>
            </w:r>
            <w:r>
              <w:rPr>
                <w:rFonts w:ascii="Arial" w:hAnsi="Arial"/>
                <w:sz w:val="22"/>
              </w:rPr>
              <w:t>Shared Values &amp; Honour Code</w:t>
            </w:r>
            <w:r w:rsidRPr="0037230B">
              <w:rPr>
                <w:rFonts w:ascii="Arial" w:hAnsi="Arial"/>
                <w:sz w:val="22"/>
              </w:rPr>
              <w:t>, including the information on practice</w:t>
            </w:r>
            <w:r>
              <w:rPr>
                <w:rFonts w:ascii="Arial" w:hAnsi="Arial"/>
                <w:sz w:val="22"/>
              </w:rPr>
              <w:t>s</w:t>
            </w:r>
            <w:r w:rsidRPr="0037230B">
              <w:rPr>
                <w:rFonts w:ascii="Arial" w:hAnsi="Arial"/>
                <w:sz w:val="22"/>
              </w:rPr>
              <w:t xml:space="preserve"> </w:t>
            </w:r>
            <w:r w:rsidR="00286370">
              <w:rPr>
                <w:rFonts w:ascii="Arial" w:hAnsi="Arial"/>
                <w:sz w:val="22"/>
              </w:rPr>
              <w:t>concerning the academic integrity</w:t>
            </w:r>
            <w:r w:rsidRPr="0037230B">
              <w:rPr>
                <w:rFonts w:ascii="Arial" w:hAnsi="Arial"/>
                <w:sz w:val="22"/>
              </w:rPr>
              <w:t xml:space="preserve"> </w:t>
            </w:r>
            <w:r>
              <w:rPr>
                <w:rFonts w:ascii="Arial" w:hAnsi="Arial"/>
                <w:sz w:val="22"/>
              </w:rPr>
              <w:t>(</w:t>
            </w:r>
            <w:r w:rsidRPr="0037230B">
              <w:rPr>
                <w:rFonts w:ascii="Arial" w:hAnsi="Arial"/>
                <w:sz w:val="22"/>
              </w:rPr>
              <w:t xml:space="preserve">given in </w:t>
            </w:r>
            <w:hyperlink r:id="rId7" w:history="1">
              <w:r w:rsidRPr="00D3398F">
                <w:rPr>
                  <w:rStyle w:val="Hyperlink"/>
                  <w:rFonts w:ascii="Arial" w:hAnsi="Arial"/>
                  <w:sz w:val="22"/>
                </w:rPr>
                <w:t>http://academicintegrity.ntu.edu.sg/a-guide-to-academic-integrity/</w:t>
              </w:r>
            </w:hyperlink>
            <w:r>
              <w:rPr>
                <w:rFonts w:ascii="Arial" w:hAnsi="Arial"/>
                <w:sz w:val="22"/>
              </w:rPr>
              <w:t xml:space="preserve">) </w:t>
            </w:r>
            <w:r w:rsidRPr="0037230B">
              <w:rPr>
                <w:rFonts w:ascii="Arial" w:hAnsi="Arial"/>
                <w:sz w:val="22"/>
              </w:rPr>
              <w:t xml:space="preserve">and that in the attached </w:t>
            </w:r>
            <w:r>
              <w:rPr>
                <w:rFonts w:ascii="Arial" w:hAnsi="Arial"/>
                <w:sz w:val="22"/>
              </w:rPr>
              <w:t xml:space="preserve">coursework </w:t>
            </w:r>
            <w:r w:rsidRPr="0037230B">
              <w:rPr>
                <w:rFonts w:ascii="Arial" w:hAnsi="Arial"/>
                <w:sz w:val="22"/>
              </w:rPr>
              <w:t xml:space="preserve">submission I have worked within </w:t>
            </w:r>
            <w:r>
              <w:rPr>
                <w:rFonts w:ascii="Arial" w:hAnsi="Arial"/>
                <w:sz w:val="22"/>
              </w:rPr>
              <w:t xml:space="preserve">its </w:t>
            </w:r>
            <w:r w:rsidRPr="0037230B">
              <w:rPr>
                <w:rFonts w:ascii="Arial" w:hAnsi="Arial"/>
                <w:sz w:val="22"/>
              </w:rPr>
              <w:t>expectations</w:t>
            </w:r>
            <w:r>
              <w:rPr>
                <w:rFonts w:ascii="Arial" w:hAnsi="Arial"/>
                <w:sz w:val="22"/>
              </w:rPr>
              <w:t xml:space="preserve"> (</w:t>
            </w:r>
            <w:hyperlink r:id="rId8" w:history="1">
              <w:r w:rsidRPr="00D3398F">
                <w:rPr>
                  <w:rStyle w:val="Hyperlink"/>
                  <w:rFonts w:ascii="Arial" w:hAnsi="Arial"/>
                  <w:sz w:val="22"/>
                </w:rPr>
                <w:t>http://academicintegrity.ntu.edu.sg/shared-values-honour-code/</w:t>
              </w:r>
            </w:hyperlink>
            <w:r>
              <w:rPr>
                <w:rFonts w:ascii="Arial" w:hAnsi="Arial"/>
                <w:sz w:val="22"/>
              </w:rPr>
              <w:t>)</w:t>
            </w:r>
            <w:r w:rsidRPr="0037230B">
              <w:rPr>
                <w:rFonts w:ascii="Arial" w:hAnsi="Arial"/>
                <w:sz w:val="22"/>
              </w:rPr>
              <w:t>.</w:t>
            </w:r>
          </w:p>
          <w:p w14:paraId="137629C9" w14:textId="77777777" w:rsidR="00E25A2B" w:rsidRPr="0037230B" w:rsidRDefault="00E25A2B" w:rsidP="00446D89">
            <w:pPr>
              <w:pStyle w:val="tabletext"/>
              <w:adjustRightInd w:val="0"/>
              <w:snapToGrid w:val="0"/>
              <w:spacing w:before="0" w:after="0"/>
              <w:rPr>
                <w:rFonts w:ascii="Arial" w:hAnsi="Arial"/>
                <w:sz w:val="22"/>
              </w:rPr>
            </w:pPr>
          </w:p>
          <w:p w14:paraId="372DAF67"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University’s Shared Values &amp; Honour Code</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 xml:space="preserve">or termination </w:t>
            </w:r>
            <w:r w:rsidR="00286370">
              <w:rPr>
                <w:rFonts w:ascii="Arial" w:hAnsi="Arial"/>
                <w:sz w:val="22"/>
              </w:rPr>
              <w:t>of my</w:t>
            </w:r>
            <w:r>
              <w:rPr>
                <w:rFonts w:ascii="Arial" w:hAnsi="Arial"/>
                <w:sz w:val="22"/>
              </w:rPr>
              <w:t xml:space="preserve"> candidature</w:t>
            </w:r>
            <w:r w:rsidRPr="0037230B">
              <w:rPr>
                <w:rFonts w:ascii="Arial" w:hAnsi="Arial"/>
                <w:sz w:val="22"/>
              </w:rPr>
              <w:t>.</w:t>
            </w:r>
          </w:p>
          <w:p w14:paraId="6EAEE2C6" w14:textId="77777777" w:rsidR="00E25A2B" w:rsidRPr="0037230B" w:rsidRDefault="00E25A2B" w:rsidP="00446D89">
            <w:pPr>
              <w:pStyle w:val="tabletext"/>
              <w:adjustRightInd w:val="0"/>
              <w:snapToGrid w:val="0"/>
              <w:spacing w:before="0" w:after="0"/>
              <w:rPr>
                <w:rFonts w:ascii="Arial" w:hAnsi="Arial"/>
                <w:sz w:val="22"/>
              </w:rPr>
            </w:pPr>
          </w:p>
          <w:p w14:paraId="463EB666"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I consent to the University copying and distributing any or all of my work in any form and using third parties to verify whether my work contains plagiarised material, and for quality assurance purposes.</w:t>
            </w:r>
          </w:p>
        </w:tc>
      </w:tr>
    </w:tbl>
    <w:p w14:paraId="5D033A66" w14:textId="77777777" w:rsidR="00E25A2B" w:rsidRPr="0037230B" w:rsidRDefault="00E25A2B" w:rsidP="00E25A2B">
      <w:pPr>
        <w:adjustRightInd w:val="0"/>
        <w:snapToGrid w:val="0"/>
      </w:pPr>
    </w:p>
    <w:p w14:paraId="5FE44993" w14:textId="77777777" w:rsidR="00A60E75" w:rsidRDefault="00A60E75" w:rsidP="00A60E75">
      <w:pPr>
        <w:adjustRightInd w:val="0"/>
        <w:snapToGrid w:val="0"/>
      </w:pPr>
    </w:p>
    <w:p w14:paraId="53E7632B" w14:textId="1FF698E3" w:rsidR="00A60E75" w:rsidRPr="00AB7202" w:rsidRDefault="008C2E3A" w:rsidP="00A60E75">
      <w:pPr>
        <w:adjustRightInd w:val="0"/>
        <w:snapToGrid w:val="0"/>
      </w:pPr>
      <w:r>
        <w:rPr>
          <w:noProof/>
          <w:sz w:val="20"/>
          <w:lang w:val="en-US"/>
        </w:rPr>
        <mc:AlternateContent>
          <mc:Choice Requires="wps">
            <w:drawing>
              <wp:anchor distT="0" distB="0" distL="114300" distR="114300" simplePos="0" relativeHeight="251659264" behindDoc="0" locked="0" layoutInCell="1" allowOverlap="1" wp14:anchorId="0B9236A0" wp14:editId="5694C766">
                <wp:simplePos x="0" y="0"/>
                <wp:positionH relativeFrom="column">
                  <wp:posOffset>-43180</wp:posOffset>
                </wp:positionH>
                <wp:positionV relativeFrom="paragraph">
                  <wp:posOffset>93980</wp:posOffset>
                </wp:positionV>
                <wp:extent cx="336550" cy="301625"/>
                <wp:effectExtent l="9525" t="12065" r="6350"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01625"/>
                        </a:xfrm>
                        <a:prstGeom prst="rect">
                          <a:avLst/>
                        </a:prstGeom>
                        <a:solidFill>
                          <a:srgbClr val="FFFFFF"/>
                        </a:solidFill>
                        <a:ln w="9525">
                          <a:solidFill>
                            <a:srgbClr val="000000"/>
                          </a:solidFill>
                          <a:miter lim="800000"/>
                          <a:headEnd/>
                          <a:tailEnd/>
                        </a:ln>
                      </wps:spPr>
                      <wps:txbx>
                        <w:txbxContent>
                          <w:p w14:paraId="641CBAE2" w14:textId="77777777" w:rsidR="00A60E75" w:rsidRDefault="00A60E75" w:rsidP="00A60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36A0" id="_x0000_t202" coordsize="21600,21600" o:spt="202" path="m,l,21600r21600,l21600,xe">
                <v:stroke joinstyle="miter"/>
                <v:path gradientshapeok="t" o:connecttype="rect"/>
              </v:shapetype>
              <v:shape id="Text Box 3" o:spid="_x0000_s1026" type="#_x0000_t202" style="position:absolute;left:0;text-align:left;margin-left:-3.4pt;margin-top:7.4pt;width:2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">
                <v:textbox>
                  <w:txbxContent>
                    <w:p w14:paraId="641CBAE2" w14:textId="77777777" w:rsidR="00A60E75" w:rsidRDefault="00A60E75" w:rsidP="00A60E75"/>
                  </w:txbxContent>
                </v:textbox>
              </v:shape>
            </w:pict>
          </mc:Fallback>
        </mc:AlternateContent>
      </w:r>
    </w:p>
    <w:p w14:paraId="6ED44F7F" w14:textId="401B6E7D" w:rsidR="00A60E75" w:rsidRDefault="00753144" w:rsidP="00A60E75">
      <w:pPr>
        <w:adjustRightInd w:val="0"/>
        <w:snapToGrid w:val="0"/>
        <w:rPr>
          <w:b/>
          <w:sz w:val="24"/>
          <w:szCs w:val="24"/>
        </w:rPr>
      </w:pPr>
      <w:r>
        <w:rPr>
          <w:noProof/>
        </w:rPr>
        <mc:AlternateContent>
          <mc:Choice Requires="wpi">
            <w:drawing>
              <wp:anchor distT="0" distB="0" distL="114300" distR="114300" simplePos="0" relativeHeight="251660288" behindDoc="0" locked="0" layoutInCell="1" allowOverlap="1" wp14:anchorId="776A7F68" wp14:editId="5FA49409">
                <wp:simplePos x="0" y="0"/>
                <wp:positionH relativeFrom="column">
                  <wp:posOffset>-20583</wp:posOffset>
                </wp:positionH>
                <wp:positionV relativeFrom="paragraph">
                  <wp:posOffset>-13834</wp:posOffset>
                </wp:positionV>
                <wp:extent cx="333720" cy="208800"/>
                <wp:effectExtent l="38100" t="38100" r="34925" b="4572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33720" cy="208800"/>
                      </w14:xfrm>
                    </w14:contentPart>
                  </a:graphicData>
                </a:graphic>
              </wp:anchor>
            </w:drawing>
          </mc:Choice>
          <mc:Fallback>
            <w:pict>
              <v:shapetype w14:anchorId="137C98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pt;margin-top:-1.8pt;width:27.7pt;height:17.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">
                <v:imagedata r:id="rId10" o:title=""/>
              </v:shape>
            </w:pict>
          </mc:Fallback>
        </mc:AlternateContent>
      </w:r>
      <w:r w:rsidR="00A60E75">
        <w:t xml:space="preserve">         </w:t>
      </w:r>
      <w:r w:rsidR="004E7DEF">
        <w:rPr>
          <w:b/>
          <w:sz w:val="24"/>
          <w:szCs w:val="24"/>
        </w:rPr>
        <w:t>I</w:t>
      </w:r>
      <w:r w:rsidR="00A60E75" w:rsidRPr="00CF2DAE">
        <w:rPr>
          <w:b/>
          <w:sz w:val="24"/>
          <w:szCs w:val="24"/>
        </w:rPr>
        <w:t xml:space="preserve"> have read, and </w:t>
      </w:r>
      <w:r w:rsidR="004E7DEF">
        <w:rPr>
          <w:b/>
          <w:sz w:val="24"/>
          <w:szCs w:val="24"/>
        </w:rPr>
        <w:t>I</w:t>
      </w:r>
      <w:r w:rsidR="00A60E75" w:rsidRPr="00CF2DAE">
        <w:rPr>
          <w:b/>
          <w:sz w:val="24"/>
          <w:szCs w:val="24"/>
        </w:rPr>
        <w:t xml:space="preserve"> accept, the above.</w:t>
      </w:r>
    </w:p>
    <w:p w14:paraId="61FAA409" w14:textId="77777777" w:rsidR="004E7DEF" w:rsidRDefault="004E7DEF" w:rsidP="00A60E75">
      <w:pPr>
        <w:adjustRightInd w:val="0"/>
        <w:snapToGrid w:val="0"/>
        <w:rPr>
          <w:b/>
          <w:sz w:val="24"/>
          <w:szCs w:val="24"/>
        </w:rPr>
      </w:pPr>
    </w:p>
    <w:p w14:paraId="6773D27F" w14:textId="77777777" w:rsidR="004E7DEF" w:rsidRPr="00CF2DAE" w:rsidRDefault="004E7DEF" w:rsidP="00A60E75">
      <w:pPr>
        <w:adjustRightInd w:val="0"/>
        <w:snapToGrid w:val="0"/>
        <w:rPr>
          <w:b/>
          <w:sz w:val="24"/>
          <w:szCs w:val="24"/>
        </w:rPr>
      </w:pPr>
    </w:p>
    <w:p w14:paraId="2904621D" w14:textId="77777777" w:rsidR="00753144" w:rsidRDefault="00753144" w:rsidP="00A60E75">
      <w:pPr>
        <w:adjustRightInd w:val="0"/>
        <w:snapToGrid w:val="0"/>
      </w:pPr>
    </w:p>
    <w:p w14:paraId="1D6E6D3E" w14:textId="5045CFA9" w:rsidR="00A60E75" w:rsidRDefault="00753144" w:rsidP="00A60E75">
      <w:pPr>
        <w:adjustRightInd w:val="0"/>
        <w:snapToGrid w:val="0"/>
      </w:pPr>
      <w:r>
        <w:t>Chai Wen Xuan</w:t>
      </w:r>
      <w:r>
        <w:tab/>
      </w:r>
      <w:r>
        <w:tab/>
      </w:r>
      <w:r>
        <w:tab/>
      </w:r>
      <w:r>
        <w:tab/>
      </w:r>
      <w:r>
        <w:tab/>
      </w:r>
      <w:r>
        <w:tab/>
      </w:r>
      <w:r>
        <w:tab/>
      </w:r>
      <w:r>
        <w:tab/>
      </w:r>
      <w:r>
        <w:tab/>
        <w:t>17/2/2022</w:t>
      </w:r>
    </w:p>
    <w:p w14:paraId="09A8D20C" w14:textId="77777777" w:rsidR="00753144" w:rsidRDefault="00753144" w:rsidP="00A60E75">
      <w:pPr>
        <w:adjustRightInd w:val="0"/>
        <w:snapToGrid w:val="0"/>
      </w:pPr>
    </w:p>
    <w:p w14:paraId="2BF600A5" w14:textId="77777777" w:rsidR="004E7DEF" w:rsidRDefault="004E7DEF" w:rsidP="00753144">
      <w:pPr>
        <w:adjustRightInd w:val="0"/>
        <w:snapToGrid w:val="0"/>
        <w:ind w:left="-144" w:right="-720" w:firstLine="144"/>
      </w:pPr>
      <w:r>
        <w:t>Name</w:t>
      </w:r>
      <w:r>
        <w:tab/>
      </w:r>
      <w:r>
        <w:tab/>
      </w:r>
      <w:r>
        <w:tab/>
        <w:t xml:space="preserve">             </w:t>
      </w:r>
      <w:r>
        <w:tab/>
      </w:r>
      <w:r>
        <w:tab/>
      </w:r>
      <w:r>
        <w:tab/>
      </w:r>
      <w:r>
        <w:tab/>
      </w:r>
      <w:r>
        <w:tab/>
      </w:r>
      <w:r>
        <w:tab/>
        <w:t xml:space="preserve">        </w:t>
      </w:r>
      <w:r>
        <w:tab/>
        <w:t>Date</w:t>
      </w:r>
    </w:p>
    <w:p w14:paraId="178393B5" w14:textId="45DE640B" w:rsidR="00180573" w:rsidRDefault="00180573" w:rsidP="00B16D3F">
      <w:pPr>
        <w:adjustRightInd w:val="0"/>
        <w:snapToGrid w:val="0"/>
        <w:spacing w:line="360" w:lineRule="auto"/>
      </w:pPr>
    </w:p>
    <w:p w14:paraId="7FB0E49E" w14:textId="403F6D72" w:rsidR="00A3205D" w:rsidRDefault="00A3205D" w:rsidP="00B16D3F">
      <w:pPr>
        <w:adjustRightInd w:val="0"/>
        <w:snapToGrid w:val="0"/>
        <w:spacing w:line="360" w:lineRule="auto"/>
      </w:pPr>
    </w:p>
    <w:p w14:paraId="5C56858E" w14:textId="7E4E7BF0" w:rsidR="00A3205D" w:rsidRDefault="00A3205D" w:rsidP="00B16D3F">
      <w:pPr>
        <w:adjustRightInd w:val="0"/>
        <w:snapToGrid w:val="0"/>
        <w:spacing w:line="360" w:lineRule="auto"/>
      </w:pPr>
    </w:p>
    <w:p w14:paraId="23F5A0D9" w14:textId="212865A6" w:rsidR="00A3205D" w:rsidRDefault="00A3205D" w:rsidP="00B16D3F">
      <w:pPr>
        <w:adjustRightInd w:val="0"/>
        <w:snapToGrid w:val="0"/>
        <w:spacing w:line="360" w:lineRule="auto"/>
      </w:pPr>
    </w:p>
    <w:p w14:paraId="25D0495A" w14:textId="429AD670" w:rsidR="00A3205D" w:rsidRDefault="00A3205D" w:rsidP="00B16D3F">
      <w:pPr>
        <w:adjustRightInd w:val="0"/>
        <w:snapToGrid w:val="0"/>
        <w:spacing w:line="360" w:lineRule="auto"/>
      </w:pPr>
    </w:p>
    <w:p w14:paraId="4921713C" w14:textId="2301EFE1" w:rsidR="00A3205D" w:rsidRDefault="00A3205D" w:rsidP="00B16D3F">
      <w:pPr>
        <w:adjustRightInd w:val="0"/>
        <w:snapToGrid w:val="0"/>
        <w:spacing w:line="360" w:lineRule="auto"/>
      </w:pPr>
    </w:p>
    <w:p w14:paraId="1C5C3F7E" w14:textId="19FC7375" w:rsidR="00A3205D" w:rsidRDefault="00A3205D" w:rsidP="00B16D3F">
      <w:pPr>
        <w:adjustRightInd w:val="0"/>
        <w:snapToGrid w:val="0"/>
        <w:spacing w:line="360" w:lineRule="auto"/>
      </w:pPr>
    </w:p>
    <w:p w14:paraId="04E60934" w14:textId="07FBBE20" w:rsidR="00A3205D" w:rsidRDefault="00A3205D" w:rsidP="00B16D3F">
      <w:pPr>
        <w:adjustRightInd w:val="0"/>
        <w:snapToGrid w:val="0"/>
        <w:spacing w:line="360" w:lineRule="auto"/>
      </w:pPr>
    </w:p>
    <w:p w14:paraId="5FB987DF" w14:textId="6B9E6354" w:rsidR="00A3205D" w:rsidRDefault="00A3205D" w:rsidP="00B16D3F">
      <w:pPr>
        <w:adjustRightInd w:val="0"/>
        <w:snapToGrid w:val="0"/>
        <w:spacing w:line="360" w:lineRule="auto"/>
      </w:pPr>
    </w:p>
    <w:p w14:paraId="36558E3E" w14:textId="0B3EBCC4" w:rsidR="00A3205D" w:rsidRDefault="00A3205D" w:rsidP="00B16D3F">
      <w:pPr>
        <w:adjustRightInd w:val="0"/>
        <w:snapToGrid w:val="0"/>
        <w:spacing w:line="360" w:lineRule="auto"/>
      </w:pPr>
    </w:p>
    <w:p w14:paraId="00DC4F53" w14:textId="77777777" w:rsidR="00A3205D" w:rsidRPr="0037230B" w:rsidRDefault="00A3205D" w:rsidP="00B16D3F">
      <w:pPr>
        <w:adjustRightInd w:val="0"/>
        <w:snapToGrid w:val="0"/>
        <w:spacing w:line="360" w:lineRule="auto"/>
      </w:pPr>
    </w:p>
    <w:p w14:paraId="3A3DC160" w14:textId="355552A1" w:rsidR="008318A6" w:rsidRDefault="008D0AB7" w:rsidP="008318A6">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lastRenderedPageBreak/>
        <w:t xml:space="preserve">In the case, it has already stated that Jonathan’s vision is to </w:t>
      </w:r>
      <w:r w:rsidRPr="008D0AB7">
        <w:rPr>
          <w:rFonts w:eastAsiaTheme="minorEastAsia"/>
          <w:lang w:eastAsia="zh-SG"/>
        </w:rPr>
        <w:t>replicat</w:t>
      </w:r>
      <w:r w:rsidR="008318A6">
        <w:rPr>
          <w:rFonts w:eastAsiaTheme="minorEastAsia"/>
          <w:lang w:eastAsia="zh-SG"/>
        </w:rPr>
        <w:t>e</w:t>
      </w:r>
      <w:r w:rsidRPr="008D0AB7">
        <w:rPr>
          <w:rFonts w:eastAsiaTheme="minorEastAsia"/>
          <w:lang w:eastAsia="zh-SG"/>
        </w:rPr>
        <w:t xml:space="preserve"> the smart village model to the rest of Cambodia and subsequently to other parts of SEA.</w:t>
      </w:r>
      <w:r>
        <w:rPr>
          <w:rFonts w:eastAsiaTheme="minorEastAsia"/>
          <w:lang w:eastAsia="zh-SG"/>
        </w:rPr>
        <w:t xml:space="preserve"> </w:t>
      </w:r>
      <w:r w:rsidR="008318A6">
        <w:rPr>
          <w:rFonts w:eastAsiaTheme="minorEastAsia"/>
          <w:lang w:eastAsia="zh-SG"/>
        </w:rPr>
        <w:t xml:space="preserve">By using BCG Matrix, we can conclude that this is a </w:t>
      </w:r>
      <w:proofErr w:type="gramStart"/>
      <w:r w:rsidR="008318A6">
        <w:rPr>
          <w:rFonts w:eastAsiaTheme="minorEastAsia"/>
          <w:lang w:eastAsia="zh-SG"/>
        </w:rPr>
        <w:t>STARS</w:t>
      </w:r>
      <w:proofErr w:type="gramEnd"/>
      <w:r w:rsidR="008318A6">
        <w:rPr>
          <w:rFonts w:eastAsiaTheme="minorEastAsia"/>
          <w:lang w:eastAsia="zh-SG"/>
        </w:rPr>
        <w:t xml:space="preserve"> strategy as there are very less competitors in the world focusing on building smart-village. Hence, SEL has a high market share and high market growth.</w:t>
      </w:r>
    </w:p>
    <w:p w14:paraId="254FB80B" w14:textId="77777777" w:rsidR="00C40FD5" w:rsidRDefault="00C40FD5" w:rsidP="00C40FD5">
      <w:pPr>
        <w:pStyle w:val="ListParagraph"/>
        <w:adjustRightInd w:val="0"/>
        <w:snapToGrid w:val="0"/>
        <w:spacing w:before="120" w:line="360" w:lineRule="auto"/>
        <w:rPr>
          <w:rFonts w:eastAsiaTheme="minorEastAsia"/>
          <w:lang w:eastAsia="zh-SG"/>
        </w:rPr>
      </w:pPr>
    </w:p>
    <w:p w14:paraId="06F6A76C" w14:textId="77777777" w:rsidR="008318A6" w:rsidRDefault="008318A6" w:rsidP="008318A6">
      <w:pPr>
        <w:pStyle w:val="ListParagraph"/>
        <w:numPr>
          <w:ilvl w:val="0"/>
          <w:numId w:val="2"/>
        </w:numPr>
        <w:adjustRightInd w:val="0"/>
        <w:snapToGrid w:val="0"/>
        <w:spacing w:before="120" w:line="360" w:lineRule="auto"/>
        <w:rPr>
          <w:rFonts w:eastAsiaTheme="minorEastAsia"/>
          <w:lang w:eastAsia="zh-SG"/>
        </w:rPr>
      </w:pPr>
      <w:proofErr w:type="gramStart"/>
      <w:r>
        <w:rPr>
          <w:rFonts w:eastAsiaTheme="minorEastAsia"/>
          <w:lang w:eastAsia="zh-SG"/>
        </w:rPr>
        <w:t>First</w:t>
      </w:r>
      <w:proofErr w:type="gramEnd"/>
      <w:r>
        <w:rPr>
          <w:rFonts w:eastAsiaTheme="minorEastAsia"/>
          <w:lang w:eastAsia="zh-SG"/>
        </w:rPr>
        <w:t xml:space="preserve"> we need to define our mission and vision, in this case it is to </w:t>
      </w:r>
      <w:r w:rsidRPr="008D0AB7">
        <w:rPr>
          <w:rFonts w:eastAsiaTheme="minorEastAsia"/>
          <w:lang w:eastAsia="zh-SG"/>
        </w:rPr>
        <w:t>replicat</w:t>
      </w:r>
      <w:r>
        <w:rPr>
          <w:rFonts w:eastAsiaTheme="minorEastAsia"/>
          <w:lang w:eastAsia="zh-SG"/>
        </w:rPr>
        <w:t>e</w:t>
      </w:r>
      <w:r w:rsidRPr="008D0AB7">
        <w:rPr>
          <w:rFonts w:eastAsiaTheme="minorEastAsia"/>
          <w:lang w:eastAsia="zh-SG"/>
        </w:rPr>
        <w:t xml:space="preserve"> the smart village model</w:t>
      </w:r>
      <w:r>
        <w:rPr>
          <w:rFonts w:eastAsiaTheme="minorEastAsia"/>
          <w:lang w:eastAsia="zh-SG"/>
        </w:rPr>
        <w:t xml:space="preserve">. </w:t>
      </w:r>
    </w:p>
    <w:p w14:paraId="4FC0FBF7" w14:textId="3F8189AA" w:rsidR="008318A6" w:rsidRDefault="008318A6" w:rsidP="008318A6">
      <w:pPr>
        <w:pStyle w:val="ListParagraph"/>
        <w:adjustRightInd w:val="0"/>
        <w:snapToGrid w:val="0"/>
        <w:spacing w:before="120" w:line="360" w:lineRule="auto"/>
        <w:rPr>
          <w:rFonts w:eastAsiaTheme="minorEastAsia"/>
          <w:lang w:eastAsia="zh-SG"/>
        </w:rPr>
      </w:pPr>
      <w:r>
        <w:rPr>
          <w:rFonts w:eastAsiaTheme="minorEastAsia"/>
          <w:lang w:eastAsia="zh-SG"/>
        </w:rPr>
        <w:t>Second steps, we need to define tactical plans and objectives, develop strategy map, define contingency plans&amp; scenarios, and identify intelligence teams.</w:t>
      </w:r>
    </w:p>
    <w:p w14:paraId="1654C110" w14:textId="0FC83154" w:rsidR="008318A6" w:rsidRDefault="008318A6" w:rsidP="008318A6">
      <w:pPr>
        <w:pStyle w:val="ListParagraph"/>
        <w:adjustRightInd w:val="0"/>
        <w:snapToGrid w:val="0"/>
        <w:spacing w:before="120" w:line="360" w:lineRule="auto"/>
        <w:rPr>
          <w:rFonts w:eastAsiaTheme="minorEastAsia"/>
          <w:lang w:eastAsia="zh-SG"/>
        </w:rPr>
      </w:pPr>
      <w:r>
        <w:rPr>
          <w:rFonts w:eastAsiaTheme="minorEastAsia"/>
          <w:lang w:eastAsia="zh-SG"/>
        </w:rPr>
        <w:t xml:space="preserve">Third steps, we define operational </w:t>
      </w:r>
      <w:proofErr w:type="spellStart"/>
      <w:r>
        <w:rPr>
          <w:rFonts w:eastAsiaTheme="minorEastAsia"/>
          <w:lang w:eastAsia="zh-SG"/>
        </w:rPr>
        <w:t>goals&amp;plans</w:t>
      </w:r>
      <w:proofErr w:type="spellEnd"/>
      <w:r>
        <w:rPr>
          <w:rFonts w:eastAsiaTheme="minorEastAsia"/>
          <w:lang w:eastAsia="zh-SG"/>
        </w:rPr>
        <w:t>, select measures &amp; targets, set stretch goals, and do crisis planning.</w:t>
      </w:r>
    </w:p>
    <w:p w14:paraId="0E19199E" w14:textId="7A2E43FC" w:rsidR="008318A6" w:rsidRDefault="008318A6" w:rsidP="008318A6">
      <w:pPr>
        <w:pStyle w:val="ListParagraph"/>
        <w:adjustRightInd w:val="0"/>
        <w:snapToGrid w:val="0"/>
        <w:spacing w:before="120" w:line="360" w:lineRule="auto"/>
        <w:rPr>
          <w:rFonts w:eastAsiaTheme="minorEastAsia"/>
          <w:lang w:eastAsia="zh-SG"/>
        </w:rPr>
      </w:pPr>
      <w:r>
        <w:rPr>
          <w:rFonts w:eastAsiaTheme="minorEastAsia"/>
          <w:lang w:eastAsia="zh-SG"/>
        </w:rPr>
        <w:t xml:space="preserve">Fourth, we </w:t>
      </w:r>
      <w:r w:rsidR="00B65A1A">
        <w:rPr>
          <w:rFonts w:eastAsiaTheme="minorEastAsia"/>
          <w:lang w:eastAsia="zh-SG"/>
        </w:rPr>
        <w:t>use MBO and performance dashboards to monitor the progress.</w:t>
      </w:r>
    </w:p>
    <w:p w14:paraId="5BF31D12" w14:textId="1B456B11" w:rsidR="00B65A1A" w:rsidRDefault="00B65A1A" w:rsidP="008318A6">
      <w:pPr>
        <w:pStyle w:val="ListParagraph"/>
        <w:adjustRightInd w:val="0"/>
        <w:snapToGrid w:val="0"/>
        <w:spacing w:before="120" w:line="360" w:lineRule="auto"/>
        <w:rPr>
          <w:rFonts w:eastAsiaTheme="minorEastAsia"/>
          <w:lang w:eastAsia="zh-SG"/>
        </w:rPr>
      </w:pPr>
      <w:r>
        <w:rPr>
          <w:rFonts w:eastAsiaTheme="minorEastAsia"/>
          <w:lang w:eastAsia="zh-SG"/>
        </w:rPr>
        <w:t xml:space="preserve">Lastly, we do </w:t>
      </w:r>
      <w:proofErr w:type="gramStart"/>
      <w:r>
        <w:rPr>
          <w:rFonts w:eastAsiaTheme="minorEastAsia"/>
          <w:lang w:eastAsia="zh-SG"/>
        </w:rPr>
        <w:t>planning</w:t>
      </w:r>
      <w:proofErr w:type="gramEnd"/>
      <w:r>
        <w:rPr>
          <w:rFonts w:eastAsiaTheme="minorEastAsia"/>
          <w:lang w:eastAsia="zh-SG"/>
        </w:rPr>
        <w:t xml:space="preserve"> and operational reviews.</w:t>
      </w:r>
    </w:p>
    <w:p w14:paraId="512937FA" w14:textId="77777777" w:rsidR="00C40FD5" w:rsidRDefault="00C40FD5" w:rsidP="008318A6">
      <w:pPr>
        <w:pStyle w:val="ListParagraph"/>
        <w:adjustRightInd w:val="0"/>
        <w:snapToGrid w:val="0"/>
        <w:spacing w:before="120" w:line="360" w:lineRule="auto"/>
        <w:rPr>
          <w:rFonts w:eastAsiaTheme="minorEastAsia"/>
          <w:lang w:eastAsia="zh-SG"/>
        </w:rPr>
      </w:pPr>
    </w:p>
    <w:p w14:paraId="4A591B4B" w14:textId="6345D815" w:rsidR="00B65A1A" w:rsidRDefault="00B65A1A" w:rsidP="00B65A1A">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t xml:space="preserve">The first competitive advantage SEL has is it has a previse target customers, which is the people in need in SEA. This creates a </w:t>
      </w:r>
      <w:proofErr w:type="gramStart"/>
      <w:r>
        <w:rPr>
          <w:rFonts w:eastAsiaTheme="minorEastAsia"/>
          <w:lang w:eastAsia="zh-SG"/>
        </w:rPr>
        <w:t>very great opportunities</w:t>
      </w:r>
      <w:proofErr w:type="gramEnd"/>
      <w:r w:rsidR="007306BA">
        <w:rPr>
          <w:rFonts w:eastAsiaTheme="minorEastAsia"/>
          <w:lang w:eastAsia="zh-SG"/>
        </w:rPr>
        <w:t>.</w:t>
      </w:r>
    </w:p>
    <w:p w14:paraId="097F8F26" w14:textId="7E543165" w:rsidR="007306BA" w:rsidRDefault="007306BA" w:rsidP="007306BA">
      <w:pPr>
        <w:adjustRightInd w:val="0"/>
        <w:snapToGrid w:val="0"/>
        <w:spacing w:before="120" w:line="360" w:lineRule="auto"/>
        <w:ind w:left="720"/>
        <w:rPr>
          <w:rFonts w:eastAsiaTheme="minorEastAsia"/>
          <w:lang w:eastAsia="zh-SG"/>
        </w:rPr>
      </w:pPr>
      <w:r>
        <w:rPr>
          <w:rFonts w:eastAsiaTheme="minorEastAsia"/>
          <w:lang w:eastAsia="zh-SG"/>
        </w:rPr>
        <w:t xml:space="preserve">Besides, it also creates great value, the core value of SEL is to help people in need by building a smart village, this tackle problem such as financial, accommodation, hygienic </w:t>
      </w:r>
      <w:proofErr w:type="gramStart"/>
      <w:r>
        <w:rPr>
          <w:rFonts w:eastAsiaTheme="minorEastAsia"/>
          <w:lang w:eastAsia="zh-SG"/>
        </w:rPr>
        <w:t>and also</w:t>
      </w:r>
      <w:proofErr w:type="gramEnd"/>
      <w:r>
        <w:rPr>
          <w:rFonts w:eastAsiaTheme="minorEastAsia"/>
          <w:lang w:eastAsia="zh-SG"/>
        </w:rPr>
        <w:t xml:space="preserve"> environmental problem in the place where people living.</w:t>
      </w:r>
    </w:p>
    <w:p w14:paraId="7EF7E0C1" w14:textId="77777777" w:rsidR="00C40FD5" w:rsidRDefault="00C40FD5" w:rsidP="007306BA">
      <w:pPr>
        <w:adjustRightInd w:val="0"/>
        <w:snapToGrid w:val="0"/>
        <w:spacing w:before="120" w:line="360" w:lineRule="auto"/>
        <w:ind w:left="720"/>
        <w:rPr>
          <w:rFonts w:eastAsiaTheme="minorEastAsia"/>
          <w:lang w:eastAsia="zh-SG"/>
        </w:rPr>
      </w:pPr>
    </w:p>
    <w:p w14:paraId="04B1A74C" w14:textId="6032EF04" w:rsidR="007306BA" w:rsidRDefault="00942375" w:rsidP="000B1233">
      <w:pPr>
        <w:pStyle w:val="ListParagraph"/>
        <w:numPr>
          <w:ilvl w:val="0"/>
          <w:numId w:val="2"/>
        </w:numPr>
        <w:adjustRightInd w:val="0"/>
        <w:snapToGrid w:val="0"/>
        <w:spacing w:before="120" w:line="360" w:lineRule="auto"/>
        <w:rPr>
          <w:rFonts w:eastAsiaTheme="minorEastAsia"/>
          <w:lang w:eastAsia="zh-SG"/>
        </w:rPr>
      </w:pPr>
      <w:r w:rsidRPr="00F64834">
        <w:rPr>
          <w:rFonts w:eastAsiaTheme="minorEastAsia"/>
          <w:lang w:eastAsia="zh-SG"/>
        </w:rPr>
        <w:t xml:space="preserve">SEL has a </w:t>
      </w:r>
      <w:r w:rsidR="00F64834">
        <w:rPr>
          <w:rFonts w:eastAsiaTheme="minorEastAsia"/>
          <w:lang w:eastAsia="zh-SG"/>
        </w:rPr>
        <w:t>virtual network</w:t>
      </w:r>
      <w:r w:rsidRPr="00F64834">
        <w:rPr>
          <w:rFonts w:eastAsiaTheme="minorEastAsia"/>
          <w:lang w:eastAsia="zh-SG"/>
        </w:rPr>
        <w:t xml:space="preserve"> structure initially. For example, in paragraph </w:t>
      </w:r>
      <w:r w:rsidR="00F64834" w:rsidRPr="00F64834">
        <w:rPr>
          <w:rFonts w:eastAsiaTheme="minorEastAsia"/>
          <w:lang w:eastAsia="zh-SG"/>
        </w:rPr>
        <w:t>2</w:t>
      </w:r>
      <w:r w:rsidRPr="00F64834">
        <w:rPr>
          <w:rFonts w:eastAsiaTheme="minorEastAsia"/>
          <w:lang w:eastAsia="zh-SG"/>
        </w:rPr>
        <w:t>, “</w:t>
      </w:r>
      <w:r w:rsidR="00F64834" w:rsidRPr="00F64834">
        <w:rPr>
          <w:rFonts w:eastAsiaTheme="minorEastAsia"/>
          <w:lang w:eastAsia="zh-SG"/>
        </w:rPr>
        <w:t>SEL was partnering with a network of corporations, venture capitalists and foundations who support their projects by donating funds and providing specialist know-how and/or by taking on such responsibilities as planning, designing, training, coordination and controlling both in Singapore and the rest of SEA.</w:t>
      </w:r>
      <w:r w:rsidR="002D6CBE">
        <w:rPr>
          <w:rFonts w:eastAsiaTheme="minorEastAsia"/>
          <w:lang w:eastAsia="zh-SG"/>
        </w:rPr>
        <w:t>”</w:t>
      </w:r>
      <w:r w:rsidR="00F64834">
        <w:rPr>
          <w:rFonts w:eastAsiaTheme="minorEastAsia"/>
          <w:lang w:eastAsia="zh-SG"/>
        </w:rPr>
        <w:t xml:space="preserve"> Besides, in paragraph 5, “</w:t>
      </w:r>
      <w:r w:rsidR="00F64834" w:rsidRPr="00F64834">
        <w:rPr>
          <w:rFonts w:eastAsiaTheme="minorEastAsia"/>
          <w:lang w:eastAsia="zh-SG"/>
        </w:rPr>
        <w:t>As the pilot smart village generating more revenue, Jonathan is considering transforming SEL from a not-for-profit organisation into a social enterprise to gain access to more business opportunities and partnership with a venture capitalist.</w:t>
      </w:r>
      <w:r w:rsidR="00F64834">
        <w:rPr>
          <w:rFonts w:eastAsiaTheme="minorEastAsia"/>
          <w:lang w:eastAsia="zh-SG"/>
        </w:rPr>
        <w:t>” Both of this show that Jonathan is willing to expand the network by partnering with existing corporations.</w:t>
      </w:r>
    </w:p>
    <w:p w14:paraId="4FEBD590" w14:textId="56C83D77" w:rsidR="00A2317E" w:rsidRDefault="00A2317E" w:rsidP="00A2317E">
      <w:pPr>
        <w:adjustRightInd w:val="0"/>
        <w:snapToGrid w:val="0"/>
        <w:spacing w:before="120" w:line="360" w:lineRule="auto"/>
        <w:rPr>
          <w:rFonts w:eastAsiaTheme="minorEastAsia"/>
          <w:lang w:eastAsia="zh-SG"/>
        </w:rPr>
      </w:pPr>
    </w:p>
    <w:p w14:paraId="5AEAE3C2" w14:textId="0030680A" w:rsidR="00A2317E" w:rsidRDefault="00A2317E" w:rsidP="00A2317E">
      <w:pPr>
        <w:adjustRightInd w:val="0"/>
        <w:snapToGrid w:val="0"/>
        <w:spacing w:before="120" w:line="360" w:lineRule="auto"/>
        <w:rPr>
          <w:rFonts w:eastAsiaTheme="minorEastAsia"/>
          <w:lang w:eastAsia="zh-SG"/>
        </w:rPr>
      </w:pPr>
    </w:p>
    <w:p w14:paraId="5C1403F3" w14:textId="06E86397" w:rsidR="00A2317E" w:rsidRDefault="00A2317E" w:rsidP="00A2317E">
      <w:pPr>
        <w:adjustRightInd w:val="0"/>
        <w:snapToGrid w:val="0"/>
        <w:spacing w:before="120" w:line="360" w:lineRule="auto"/>
        <w:rPr>
          <w:rFonts w:eastAsiaTheme="minorEastAsia"/>
          <w:lang w:eastAsia="zh-SG"/>
        </w:rPr>
      </w:pPr>
    </w:p>
    <w:p w14:paraId="1C413F58" w14:textId="0E27E23F" w:rsidR="00A2317E" w:rsidRDefault="00A2317E" w:rsidP="00A2317E">
      <w:pPr>
        <w:adjustRightInd w:val="0"/>
        <w:snapToGrid w:val="0"/>
        <w:spacing w:before="120" w:line="360" w:lineRule="auto"/>
        <w:rPr>
          <w:rFonts w:eastAsiaTheme="minorEastAsia"/>
          <w:lang w:eastAsia="zh-SG"/>
        </w:rPr>
      </w:pPr>
    </w:p>
    <w:p w14:paraId="2B1F451C" w14:textId="77777777" w:rsidR="00A2317E" w:rsidRPr="00A2317E" w:rsidRDefault="00A2317E" w:rsidP="00A2317E">
      <w:pPr>
        <w:adjustRightInd w:val="0"/>
        <w:snapToGrid w:val="0"/>
        <w:spacing w:before="120" w:line="360" w:lineRule="auto"/>
        <w:rPr>
          <w:rFonts w:eastAsiaTheme="minorEastAsia"/>
          <w:lang w:eastAsia="zh-SG"/>
        </w:rPr>
      </w:pPr>
    </w:p>
    <w:p w14:paraId="3E83B3AB" w14:textId="259A0E4C" w:rsidR="00F64834" w:rsidRDefault="00F64834" w:rsidP="000B1233">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t>The organizational structure that would serve SEL well is</w:t>
      </w:r>
      <w:r w:rsidR="00A2317E">
        <w:rPr>
          <w:rFonts w:eastAsiaTheme="minorEastAsia"/>
          <w:lang w:eastAsia="zh-SG"/>
        </w:rPr>
        <w:t xml:space="preserve"> Matrix Structure</w:t>
      </w:r>
    </w:p>
    <w:p w14:paraId="6BBCDD41" w14:textId="23AB7EB8" w:rsidR="00A2317E" w:rsidRDefault="00A2317E" w:rsidP="00A2317E">
      <w:pPr>
        <w:pStyle w:val="ListParagraph"/>
        <w:adjustRightInd w:val="0"/>
        <w:snapToGrid w:val="0"/>
        <w:spacing w:before="120" w:line="360" w:lineRule="auto"/>
        <w:rPr>
          <w:rFonts w:eastAsiaTheme="minorEastAsia"/>
          <w:lang w:eastAsia="zh-SG"/>
        </w:rPr>
      </w:pPr>
      <w:r w:rsidRPr="00A2317E">
        <w:rPr>
          <w:rFonts w:eastAsiaTheme="minorEastAsia"/>
          <w:lang w:eastAsia="zh-SG"/>
        </w:rPr>
        <w:drawing>
          <wp:inline distT="0" distB="0" distL="0" distR="0" wp14:anchorId="05291B89" wp14:editId="1511FD36">
            <wp:extent cx="5105400" cy="33909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105400" cy="3390900"/>
                    </a:xfrm>
                    <a:prstGeom prst="rect">
                      <a:avLst/>
                    </a:prstGeom>
                  </pic:spPr>
                </pic:pic>
              </a:graphicData>
            </a:graphic>
          </wp:inline>
        </w:drawing>
      </w:r>
    </w:p>
    <w:p w14:paraId="5F8B670D" w14:textId="1D67EE24" w:rsidR="00A2317E" w:rsidRDefault="00A2317E" w:rsidP="00A2317E">
      <w:pPr>
        <w:pStyle w:val="ListParagraph"/>
        <w:adjustRightInd w:val="0"/>
        <w:snapToGrid w:val="0"/>
        <w:spacing w:before="120" w:line="360" w:lineRule="auto"/>
        <w:rPr>
          <w:rFonts w:eastAsiaTheme="minorEastAsia"/>
          <w:lang w:eastAsia="zh-SG"/>
        </w:rPr>
      </w:pPr>
    </w:p>
    <w:p w14:paraId="61E007FD" w14:textId="7DD0D796" w:rsidR="00A2317E" w:rsidRPr="007306BA" w:rsidRDefault="00A2317E" w:rsidP="00A2317E">
      <w:pPr>
        <w:pStyle w:val="ListParagraph"/>
        <w:numPr>
          <w:ilvl w:val="0"/>
          <w:numId w:val="2"/>
        </w:numPr>
        <w:adjustRightInd w:val="0"/>
        <w:snapToGrid w:val="0"/>
        <w:spacing w:before="120" w:line="360" w:lineRule="auto"/>
        <w:rPr>
          <w:rFonts w:eastAsiaTheme="minorEastAsia"/>
          <w:lang w:eastAsia="zh-SG"/>
        </w:rPr>
      </w:pPr>
      <w:r>
        <w:rPr>
          <w:rFonts w:eastAsiaTheme="minorEastAsia"/>
          <w:lang w:eastAsia="zh-SG"/>
        </w:rPr>
        <w:t>This organisational structure will serve SEL well because SEL is planning to expand the corporation to the other parts of SEA. Hence,</w:t>
      </w:r>
      <w:r w:rsidR="00273E0F">
        <w:rPr>
          <w:rFonts w:eastAsiaTheme="minorEastAsia"/>
          <w:lang w:eastAsia="zh-SG"/>
        </w:rPr>
        <w:t xml:space="preserve"> SEL is more flexible, adaptable to a changing environment. For disadvantage, SEL will have high conflict between two sides of the matrix. </w:t>
      </w:r>
    </w:p>
    <w:sectPr w:rsidR="00A2317E" w:rsidRPr="007306BA" w:rsidSect="00B16D3F">
      <w:headerReference w:type="default" r:id="rId12"/>
      <w:pgSz w:w="11906" w:h="16838" w:code="9"/>
      <w:pgMar w:top="1418" w:right="1418" w:bottom="1418" w:left="1418" w:header="578"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13BC" w14:textId="77777777" w:rsidR="00F35393" w:rsidRDefault="00F35393" w:rsidP="00446D89">
      <w:r>
        <w:separator/>
      </w:r>
    </w:p>
  </w:endnote>
  <w:endnote w:type="continuationSeparator" w:id="0">
    <w:p w14:paraId="50E6ABEA" w14:textId="77777777" w:rsidR="00F35393" w:rsidRDefault="00F35393" w:rsidP="004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16C8" w14:textId="77777777" w:rsidR="00F35393" w:rsidRDefault="00F35393" w:rsidP="00446D89">
      <w:r>
        <w:separator/>
      </w:r>
    </w:p>
  </w:footnote>
  <w:footnote w:type="continuationSeparator" w:id="0">
    <w:p w14:paraId="3332AA42" w14:textId="77777777" w:rsidR="00F35393" w:rsidRDefault="00F35393" w:rsidP="00446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53CE" w14:textId="77777777" w:rsidR="00180573" w:rsidRPr="00180573" w:rsidRDefault="00180573">
    <w:pPr>
      <w:pStyle w:val="Header"/>
      <w:rPr>
        <w:b/>
        <w:sz w:val="24"/>
        <w:szCs w:val="24"/>
      </w:rPr>
    </w:pPr>
    <w:r w:rsidRPr="00180573">
      <w:rPr>
        <w:b/>
        <w:sz w:val="24"/>
        <w:szCs w:val="24"/>
      </w:rPr>
      <w:t xml:space="preserve">BU8601 – Cover page for </w:t>
    </w:r>
    <w:r w:rsidR="004E7DEF">
      <w:rPr>
        <w:b/>
        <w:sz w:val="24"/>
        <w:szCs w:val="24"/>
      </w:rPr>
      <w:t>Tutorial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26274F6"/>
    <w:multiLevelType w:val="hybridMultilevel"/>
    <w:tmpl w:val="EBA0D6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2B"/>
    <w:rsid w:val="00035B3D"/>
    <w:rsid w:val="00090D46"/>
    <w:rsid w:val="00116D1F"/>
    <w:rsid w:val="00180573"/>
    <w:rsid w:val="00186EB7"/>
    <w:rsid w:val="001A458A"/>
    <w:rsid w:val="002158A8"/>
    <w:rsid w:val="00273E0F"/>
    <w:rsid w:val="00286370"/>
    <w:rsid w:val="002A7DFC"/>
    <w:rsid w:val="002B7DE6"/>
    <w:rsid w:val="002D6CBE"/>
    <w:rsid w:val="003112EB"/>
    <w:rsid w:val="00342801"/>
    <w:rsid w:val="00365864"/>
    <w:rsid w:val="00386CD8"/>
    <w:rsid w:val="00446D89"/>
    <w:rsid w:val="004A2436"/>
    <w:rsid w:val="004E7DEF"/>
    <w:rsid w:val="00502F37"/>
    <w:rsid w:val="00504A11"/>
    <w:rsid w:val="00517B47"/>
    <w:rsid w:val="005567EC"/>
    <w:rsid w:val="005D64D9"/>
    <w:rsid w:val="0061411A"/>
    <w:rsid w:val="006E3459"/>
    <w:rsid w:val="007306BA"/>
    <w:rsid w:val="00753144"/>
    <w:rsid w:val="007E136C"/>
    <w:rsid w:val="008318A6"/>
    <w:rsid w:val="008C2E3A"/>
    <w:rsid w:val="008D0AB7"/>
    <w:rsid w:val="008E4C1F"/>
    <w:rsid w:val="00942375"/>
    <w:rsid w:val="009E2CA9"/>
    <w:rsid w:val="009F1CF9"/>
    <w:rsid w:val="00A2317E"/>
    <w:rsid w:val="00A3205D"/>
    <w:rsid w:val="00A57410"/>
    <w:rsid w:val="00A60E75"/>
    <w:rsid w:val="00A715DE"/>
    <w:rsid w:val="00AD7CA1"/>
    <w:rsid w:val="00AF7DFB"/>
    <w:rsid w:val="00B16D3F"/>
    <w:rsid w:val="00B65A1A"/>
    <w:rsid w:val="00C40FD5"/>
    <w:rsid w:val="00CF2DAE"/>
    <w:rsid w:val="00D820A6"/>
    <w:rsid w:val="00E12609"/>
    <w:rsid w:val="00E25A2B"/>
    <w:rsid w:val="00E45731"/>
    <w:rsid w:val="00E7588A"/>
    <w:rsid w:val="00E84A95"/>
    <w:rsid w:val="00F35393"/>
    <w:rsid w:val="00F47899"/>
    <w:rsid w:val="00F64834"/>
    <w:rsid w:val="00FC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44583"/>
  <w15:docId w15:val="{285A71C0-12FE-4C56-96D5-35481FC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2B"/>
    <w:pPr>
      <w:jc w:val="both"/>
    </w:pPr>
    <w:rPr>
      <w:rFonts w:ascii="Arial" w:eastAsia="Times New Roman" w:hAnsi="Arial"/>
      <w:sz w:val="22"/>
      <w:lang w:val="en-AU"/>
    </w:rPr>
  </w:style>
  <w:style w:type="paragraph" w:styleId="Heading1">
    <w:name w:val="heading 1"/>
    <w:basedOn w:val="Normal"/>
    <w:next w:val="Normal"/>
    <w:link w:val="Heading1Char"/>
    <w:qFormat/>
    <w:rsid w:val="00E25A2B"/>
    <w:pPr>
      <w:spacing w:before="480"/>
      <w:contextualSpacing/>
      <w:outlineLvl w:val="0"/>
    </w:pPr>
    <w:rPr>
      <w:rFonts w:eastAsia="SimHe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5A2B"/>
    <w:rPr>
      <w:rFonts w:ascii="Arial" w:eastAsia="SimHei" w:hAnsi="Arial" w:cs="Times New Roman"/>
      <w:b/>
      <w:bCs/>
      <w:sz w:val="32"/>
      <w:szCs w:val="28"/>
      <w:lang w:val="en-AU"/>
    </w:rPr>
  </w:style>
  <w:style w:type="character" w:styleId="Strong">
    <w:name w:val="Strong"/>
    <w:uiPriority w:val="22"/>
    <w:qFormat/>
    <w:rsid w:val="00E25A2B"/>
    <w:rPr>
      <w:b/>
      <w:bCs/>
    </w:rPr>
  </w:style>
  <w:style w:type="character" w:styleId="Hyperlink">
    <w:name w:val="Hyperlink"/>
    <w:rsid w:val="00E25A2B"/>
    <w:rPr>
      <w:color w:val="0000FF"/>
      <w:u w:val="single"/>
    </w:rPr>
  </w:style>
  <w:style w:type="paragraph" w:customStyle="1" w:styleId="Title1">
    <w:name w:val="Title1"/>
    <w:basedOn w:val="Normal"/>
    <w:rsid w:val="00E25A2B"/>
    <w:pPr>
      <w:jc w:val="left"/>
    </w:pPr>
    <w:rPr>
      <w:rFonts w:ascii="Lucida Sans" w:hAnsi="Lucida Sans"/>
      <w:b/>
      <w:bCs/>
      <w:sz w:val="36"/>
      <w:szCs w:val="36"/>
      <w:lang w:val="en-GB" w:eastAsia="en-GB"/>
    </w:rPr>
  </w:style>
  <w:style w:type="paragraph" w:customStyle="1" w:styleId="tabletext">
    <w:name w:val="table text"/>
    <w:basedOn w:val="Normal"/>
    <w:rsid w:val="00E25A2B"/>
    <w:pPr>
      <w:spacing w:before="60" w:after="60"/>
      <w:ind w:right="113"/>
      <w:jc w:val="left"/>
    </w:pPr>
    <w:rPr>
      <w:rFonts w:ascii="Lucida Sans" w:hAnsi="Lucida Sans"/>
      <w:sz w:val="18"/>
      <w:szCs w:val="24"/>
      <w:lang w:val="en-GB" w:eastAsia="en-GB"/>
    </w:rPr>
  </w:style>
  <w:style w:type="paragraph" w:styleId="Header">
    <w:name w:val="header"/>
    <w:basedOn w:val="Normal"/>
    <w:link w:val="HeaderChar"/>
    <w:uiPriority w:val="99"/>
    <w:unhideWhenUsed/>
    <w:rsid w:val="00446D89"/>
    <w:pPr>
      <w:tabs>
        <w:tab w:val="center" w:pos="4680"/>
        <w:tab w:val="right" w:pos="9360"/>
      </w:tabs>
    </w:pPr>
  </w:style>
  <w:style w:type="character" w:customStyle="1" w:styleId="HeaderChar">
    <w:name w:val="Header Char"/>
    <w:link w:val="Header"/>
    <w:uiPriority w:val="99"/>
    <w:rsid w:val="00446D89"/>
    <w:rPr>
      <w:rFonts w:ascii="Arial" w:eastAsia="Times New Roman" w:hAnsi="Arial"/>
      <w:sz w:val="22"/>
      <w:lang w:val="en-AU"/>
    </w:rPr>
  </w:style>
  <w:style w:type="paragraph" w:styleId="Footer">
    <w:name w:val="footer"/>
    <w:basedOn w:val="Normal"/>
    <w:link w:val="FooterChar"/>
    <w:uiPriority w:val="99"/>
    <w:unhideWhenUsed/>
    <w:rsid w:val="00446D89"/>
    <w:pPr>
      <w:tabs>
        <w:tab w:val="center" w:pos="4680"/>
        <w:tab w:val="right" w:pos="9360"/>
      </w:tabs>
    </w:pPr>
  </w:style>
  <w:style w:type="character" w:customStyle="1" w:styleId="FooterChar">
    <w:name w:val="Footer Char"/>
    <w:link w:val="Footer"/>
    <w:uiPriority w:val="99"/>
    <w:rsid w:val="00446D89"/>
    <w:rPr>
      <w:rFonts w:ascii="Arial" w:eastAsia="Times New Roman" w:hAnsi="Arial"/>
      <w:sz w:val="22"/>
      <w:lang w:val="en-AU"/>
    </w:rPr>
  </w:style>
  <w:style w:type="character" w:styleId="FollowedHyperlink">
    <w:name w:val="FollowedHyperlink"/>
    <w:uiPriority w:val="99"/>
    <w:semiHidden/>
    <w:unhideWhenUsed/>
    <w:rsid w:val="00446D89"/>
    <w:rPr>
      <w:color w:val="800080"/>
      <w:u w:val="single"/>
    </w:rPr>
  </w:style>
  <w:style w:type="paragraph" w:styleId="ListParagraph">
    <w:name w:val="List Paragraph"/>
    <w:basedOn w:val="Normal"/>
    <w:uiPriority w:val="34"/>
    <w:qFormat/>
    <w:rsid w:val="00A3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7349">
      <w:bodyDiv w:val="1"/>
      <w:marLeft w:val="0"/>
      <w:marRight w:val="0"/>
      <w:marTop w:val="0"/>
      <w:marBottom w:val="0"/>
      <w:divBdr>
        <w:top w:val="none" w:sz="0" w:space="0" w:color="auto"/>
        <w:left w:val="none" w:sz="0" w:space="0" w:color="auto"/>
        <w:bottom w:val="none" w:sz="0" w:space="0" w:color="auto"/>
        <w:right w:val="none" w:sz="0" w:space="0" w:color="auto"/>
      </w:divBdr>
      <w:divsChild>
        <w:div w:id="523976479">
          <w:marLeft w:val="0"/>
          <w:marRight w:val="0"/>
          <w:marTop w:val="0"/>
          <w:marBottom w:val="0"/>
          <w:divBdr>
            <w:top w:val="none" w:sz="0" w:space="0" w:color="auto"/>
            <w:left w:val="none" w:sz="0" w:space="0" w:color="auto"/>
            <w:bottom w:val="none" w:sz="0" w:space="0" w:color="auto"/>
            <w:right w:val="none" w:sz="0" w:space="0" w:color="auto"/>
          </w:divBdr>
          <w:divsChild>
            <w:div w:id="236206305">
              <w:marLeft w:val="0"/>
              <w:marRight w:val="0"/>
              <w:marTop w:val="0"/>
              <w:marBottom w:val="0"/>
              <w:divBdr>
                <w:top w:val="none" w:sz="0" w:space="0" w:color="auto"/>
                <w:left w:val="none" w:sz="0" w:space="0" w:color="auto"/>
                <w:bottom w:val="none" w:sz="0" w:space="0" w:color="auto"/>
                <w:right w:val="none" w:sz="0" w:space="0" w:color="auto"/>
              </w:divBdr>
              <w:divsChild>
                <w:div w:id="9149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8721">
      <w:bodyDiv w:val="1"/>
      <w:marLeft w:val="0"/>
      <w:marRight w:val="0"/>
      <w:marTop w:val="0"/>
      <w:marBottom w:val="0"/>
      <w:divBdr>
        <w:top w:val="none" w:sz="0" w:space="0" w:color="auto"/>
        <w:left w:val="none" w:sz="0" w:space="0" w:color="auto"/>
        <w:bottom w:val="none" w:sz="0" w:space="0" w:color="auto"/>
        <w:right w:val="none" w:sz="0" w:space="0" w:color="auto"/>
      </w:divBdr>
      <w:divsChild>
        <w:div w:id="211159148">
          <w:marLeft w:val="0"/>
          <w:marRight w:val="0"/>
          <w:marTop w:val="0"/>
          <w:marBottom w:val="0"/>
          <w:divBdr>
            <w:top w:val="none" w:sz="0" w:space="0" w:color="auto"/>
            <w:left w:val="none" w:sz="0" w:space="0" w:color="auto"/>
            <w:bottom w:val="none" w:sz="0" w:space="0" w:color="auto"/>
            <w:right w:val="none" w:sz="0" w:space="0" w:color="auto"/>
          </w:divBdr>
          <w:divsChild>
            <w:div w:id="1541627127">
              <w:marLeft w:val="0"/>
              <w:marRight w:val="0"/>
              <w:marTop w:val="0"/>
              <w:marBottom w:val="0"/>
              <w:divBdr>
                <w:top w:val="none" w:sz="0" w:space="0" w:color="auto"/>
                <w:left w:val="none" w:sz="0" w:space="0" w:color="auto"/>
                <w:bottom w:val="none" w:sz="0" w:space="0" w:color="auto"/>
                <w:right w:val="none" w:sz="0" w:space="0" w:color="auto"/>
              </w:divBdr>
              <w:divsChild>
                <w:div w:id="3832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8930">
      <w:bodyDiv w:val="1"/>
      <w:marLeft w:val="0"/>
      <w:marRight w:val="0"/>
      <w:marTop w:val="0"/>
      <w:marBottom w:val="0"/>
      <w:divBdr>
        <w:top w:val="none" w:sz="0" w:space="0" w:color="auto"/>
        <w:left w:val="none" w:sz="0" w:space="0" w:color="auto"/>
        <w:bottom w:val="none" w:sz="0" w:space="0" w:color="auto"/>
        <w:right w:val="none" w:sz="0" w:space="0" w:color="auto"/>
      </w:divBdr>
      <w:divsChild>
        <w:div w:id="327639358">
          <w:marLeft w:val="0"/>
          <w:marRight w:val="0"/>
          <w:marTop w:val="0"/>
          <w:marBottom w:val="0"/>
          <w:divBdr>
            <w:top w:val="none" w:sz="0" w:space="0" w:color="auto"/>
            <w:left w:val="none" w:sz="0" w:space="0" w:color="auto"/>
            <w:bottom w:val="none" w:sz="0" w:space="0" w:color="auto"/>
            <w:right w:val="none" w:sz="0" w:space="0" w:color="auto"/>
          </w:divBdr>
          <w:divsChild>
            <w:div w:id="1118568625">
              <w:marLeft w:val="0"/>
              <w:marRight w:val="0"/>
              <w:marTop w:val="0"/>
              <w:marBottom w:val="0"/>
              <w:divBdr>
                <w:top w:val="none" w:sz="0" w:space="0" w:color="auto"/>
                <w:left w:val="none" w:sz="0" w:space="0" w:color="auto"/>
                <w:bottom w:val="none" w:sz="0" w:space="0" w:color="auto"/>
                <w:right w:val="none" w:sz="0" w:space="0" w:color="auto"/>
              </w:divBdr>
              <w:divsChild>
                <w:div w:id="1009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483">
      <w:bodyDiv w:val="1"/>
      <w:marLeft w:val="0"/>
      <w:marRight w:val="0"/>
      <w:marTop w:val="0"/>
      <w:marBottom w:val="0"/>
      <w:divBdr>
        <w:top w:val="none" w:sz="0" w:space="0" w:color="auto"/>
        <w:left w:val="none" w:sz="0" w:space="0" w:color="auto"/>
        <w:bottom w:val="none" w:sz="0" w:space="0" w:color="auto"/>
        <w:right w:val="none" w:sz="0" w:space="0" w:color="auto"/>
      </w:divBdr>
      <w:divsChild>
        <w:div w:id="199587512">
          <w:marLeft w:val="0"/>
          <w:marRight w:val="0"/>
          <w:marTop w:val="0"/>
          <w:marBottom w:val="0"/>
          <w:divBdr>
            <w:top w:val="none" w:sz="0" w:space="0" w:color="auto"/>
            <w:left w:val="none" w:sz="0" w:space="0" w:color="auto"/>
            <w:bottom w:val="none" w:sz="0" w:space="0" w:color="auto"/>
            <w:right w:val="none" w:sz="0" w:space="0" w:color="auto"/>
          </w:divBdr>
          <w:divsChild>
            <w:div w:id="521631652">
              <w:marLeft w:val="0"/>
              <w:marRight w:val="0"/>
              <w:marTop w:val="0"/>
              <w:marBottom w:val="0"/>
              <w:divBdr>
                <w:top w:val="none" w:sz="0" w:space="0" w:color="auto"/>
                <w:left w:val="none" w:sz="0" w:space="0" w:color="auto"/>
                <w:bottom w:val="none" w:sz="0" w:space="0" w:color="auto"/>
                <w:right w:val="none" w:sz="0" w:space="0" w:color="auto"/>
              </w:divBdr>
              <w:divsChild>
                <w:div w:id="18881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7769">
      <w:bodyDiv w:val="1"/>
      <w:marLeft w:val="0"/>
      <w:marRight w:val="0"/>
      <w:marTop w:val="0"/>
      <w:marBottom w:val="0"/>
      <w:divBdr>
        <w:top w:val="none" w:sz="0" w:space="0" w:color="auto"/>
        <w:left w:val="none" w:sz="0" w:space="0" w:color="auto"/>
        <w:bottom w:val="none" w:sz="0" w:space="0" w:color="auto"/>
        <w:right w:val="none" w:sz="0" w:space="0" w:color="auto"/>
      </w:divBdr>
      <w:divsChild>
        <w:div w:id="1275558182">
          <w:marLeft w:val="0"/>
          <w:marRight w:val="0"/>
          <w:marTop w:val="0"/>
          <w:marBottom w:val="0"/>
          <w:divBdr>
            <w:top w:val="none" w:sz="0" w:space="0" w:color="auto"/>
            <w:left w:val="none" w:sz="0" w:space="0" w:color="auto"/>
            <w:bottom w:val="none" w:sz="0" w:space="0" w:color="auto"/>
            <w:right w:val="none" w:sz="0" w:space="0" w:color="auto"/>
          </w:divBdr>
          <w:divsChild>
            <w:div w:id="680473729">
              <w:marLeft w:val="0"/>
              <w:marRight w:val="0"/>
              <w:marTop w:val="0"/>
              <w:marBottom w:val="0"/>
              <w:divBdr>
                <w:top w:val="none" w:sz="0" w:space="0" w:color="auto"/>
                <w:left w:val="none" w:sz="0" w:space="0" w:color="auto"/>
                <w:bottom w:val="none" w:sz="0" w:space="0" w:color="auto"/>
                <w:right w:val="none" w:sz="0" w:space="0" w:color="auto"/>
              </w:divBdr>
              <w:divsChild>
                <w:div w:id="539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ntu.edu.sg/shared-values-honour-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ademicintegrity.ntu.edu.sg/a-guide-to-academic-integrit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07:24:59.005"/>
    </inkml:context>
    <inkml:brush xml:id="br0">
      <inkml:brushProperty name="width" value="0.05" units="cm"/>
      <inkml:brushProperty name="height" value="0.05" units="cm"/>
    </inkml:brush>
  </inkml:definitions>
  <inkml:trace contextRef="#ctx0" brushRef="#br0">0 325 24575,'9'10'0,"1"5"0,11 4 0,7 16 0,9 3 0,1 0 0,-6-7 0,-11-13 0,-7-5 0,-6-4 0,-2-3 0,0-3 0,-1 2 0,1-4 0,-3 4 0,5-2 0,-4 0 0,19 0 0,1-6 0,48-17 0,-25 2 0,-3-6 0,3-5 0,22-32 0,-12 5 0,4-9 0,-37 25 0,3 7 0,-11 0 0,-1 16 0,-4-3 0,10-5 0,-6 6 0,11-14 0,-5 10 0,-7 1 0,2 4 0,-13 12 0,0 1 0,0 2 0,-1-1 0,2 2 0,-1 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BU8601 - Cover page for Tutorial Answers</vt:lpstr>
    </vt:vector>
  </TitlesOfParts>
  <Company/>
  <LinksUpToDate>false</LinksUpToDate>
  <CharactersWithSpaces>3968</CharactersWithSpaces>
  <SharedDoc>false</SharedDoc>
  <HLinks>
    <vt:vector size="18" baseType="variant">
      <vt:variant>
        <vt:i4>1704020</vt:i4>
      </vt:variant>
      <vt:variant>
        <vt:i4>6</vt:i4>
      </vt:variant>
      <vt:variant>
        <vt:i4>0</vt:i4>
      </vt:variant>
      <vt:variant>
        <vt:i4>5</vt:i4>
      </vt:variant>
      <vt:variant>
        <vt:lpwstr>http://academicintegrity.ntu.edu.sg/</vt:lpwstr>
      </vt:variant>
      <vt:variant>
        <vt:lpwstr/>
      </vt:variant>
      <vt:variant>
        <vt:i4>7077949</vt:i4>
      </vt:variant>
      <vt:variant>
        <vt:i4>3</vt:i4>
      </vt:variant>
      <vt:variant>
        <vt:i4>0</vt:i4>
      </vt:variant>
      <vt:variant>
        <vt:i4>5</vt:i4>
      </vt:variant>
      <vt:variant>
        <vt:lpwstr>http://academicintegrity.ntu.edu.sg/shared-values-honour-code/</vt:lpwstr>
      </vt:variant>
      <vt:variant>
        <vt:lpwstr/>
      </vt:variant>
      <vt:variant>
        <vt:i4>6750308</vt:i4>
      </vt:variant>
      <vt:variant>
        <vt:i4>0</vt:i4>
      </vt:variant>
      <vt:variant>
        <vt:i4>0</vt:i4>
      </vt:variant>
      <vt:variant>
        <vt:i4>5</vt:i4>
      </vt:variant>
      <vt:variant>
        <vt:lpwstr>http://academicintegrity.ntu.edu.sg/a-guide-to-academic-integrity/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BU8601 - Cover page for Tutorial Answers</dc:title>
  <dc:creator>sarnold@ntu.edu.sg</dc:creator>
  <cp:lastModifiedBy>#CHAI WEN XUAN#</cp:lastModifiedBy>
  <cp:revision>9</cp:revision>
  <cp:lastPrinted>2017-07-21T02:10:00Z</cp:lastPrinted>
  <dcterms:created xsi:type="dcterms:W3CDTF">2019-07-31T01:39:00Z</dcterms:created>
  <dcterms:modified xsi:type="dcterms:W3CDTF">2022-02-17T09:11:00Z</dcterms:modified>
</cp:coreProperties>
</file>