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document à destination du prochain développeur a pour but de lister les choses à faire avant la mise en ligne du nouveau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bugs à fixer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repéré les bugs suivants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A/le Carroussel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carrousel affiche les évènements par ordre aléatoire alors qu'il devrait les afficher par date en ordre décroissant.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Erreurs: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1/dans le fichier slider/index.js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  opértaeur logique "&lt;" mal positionné. Correction : "&gt;" ligne13.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 incrémentation de l'index inexistante et vérification de la date inexistante ce qui générait une "slide blanche: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setIndex(index &lt; byDateDesc.length ? index + 1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setIndex(index +1 &lt; byDateDesc?.length ? index + 1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le titre ne coreesponda pas au phostos. Ligne 37 la description "alt" étatit attribué à "forul". nous avons corrigé l'erreur en lui applicant le code suivant : alt={"event.title"]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l'index ne coresspond pas à la slide en cours. Ligne 55 nous avons remplacer checked={idx===radioIdx} par checked={index===radioIdx}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dans le fichier helpers/date/index.js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la boucle ne démarrai pas à 0 et ne permettait pas ainsi  d'afficher le moi de janvier: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const getMonth = (date) =&gt; MONTHS[date.getMonth()]"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correction:" export const getMonth = (date) =&gt; MONTHS[date.getMonth()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 le filtre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filtre pour la section "Nos réalisations" ne fonctionne pas. Il faut que les réalisations soient filtrables et affichent les bons mois.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fichier components/select.index.js la propriété newValue étéait absente d'une ligne de comande (ligne 21) empéchant le filtre de fonctionnait correctement. Nous avons ajouté la va propriété coresspondant eafin que ce la fonctionne.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fichier containers/Events.index.js ligne 21 , le filtre était mal configuré: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 data?.events  : data?.events)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).filter((event, index)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l'avons corrigé en plaçant un filtre sur les événement eux-mêmes afin de pouvoir trier: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data?.events.filter((event) =&gt; event.type === type))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 / le Formulaire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formulaire s’envoie, mais le message de confirmation ne s’affiche pas.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manquait la ligne de commande onSucces() après l'envoi de lareqête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fixer ces bugs, il faudra implémenter des petites portions de codes manquantes et il y aura des “typos” à corriger.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n’ai pas eu le temps de repérer tous les bugs. Il faudra rechercher les autres et les fixer en fonction du besoin de Jean-Baptiste. Certains sont détectables via les tests. Possibilité de trouver les bugs grâce aux tests invalides.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conseille d’utiliser React Developer Tools pour comprendre l’architecture du projet et la propagation du state/context.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partie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est testée en grande partie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composants sont testés (test unitaire)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code est entièrement testé.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Attention à ce que tous les voyants de tests passent au vert une fois les bugs résolus.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Enfin, il sera nécessaire de réaliser un cahier de recette pour confirmer que le site est fiable et qu’il corresponde aux besoins de 77events. Plus tard, il pourra aussi servir de base pour valider les futurs développements.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aller plus loin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J’avais aussi prévu de réaliser 3 tests unitaires et 3 tests d’intégration afin d’améliorer la couverture de code. Cette étape est facultative, mais intéressante à suivre si le temps le permet.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