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00F1" w14:textId="694FBE86" w:rsidR="008826CB" w:rsidRPr="00180C0C" w:rsidRDefault="00180C0C" w:rsidP="00180C0C">
      <w:pPr>
        <w:jc w:val="center"/>
        <w:rPr>
          <w:rFonts w:ascii="Times New Roman" w:hAnsi="Times New Roman" w:cs="Times New Roman"/>
          <w:sz w:val="40"/>
          <w:szCs w:val="40"/>
        </w:rPr>
      </w:pPr>
      <w:bookmarkStart w:id="0" w:name="_Hlk146384314"/>
      <w:r w:rsidRPr="00180C0C">
        <w:rPr>
          <w:rFonts w:ascii="Times New Roman" w:hAnsi="Times New Roman" w:cs="Times New Roman"/>
          <w:sz w:val="40"/>
          <w:szCs w:val="40"/>
        </w:rPr>
        <w:t># DINH HOANG VIET PHUONG – 301123263</w:t>
      </w:r>
    </w:p>
    <w:p w14:paraId="44F7624A" w14:textId="205CC1A0" w:rsidR="00180C0C" w:rsidRPr="00180C0C" w:rsidRDefault="00180C0C" w:rsidP="00180C0C">
      <w:pPr>
        <w:jc w:val="center"/>
        <w:rPr>
          <w:rFonts w:ascii="Times New Roman" w:hAnsi="Times New Roman" w:cs="Times New Roman"/>
          <w:sz w:val="40"/>
          <w:szCs w:val="40"/>
        </w:rPr>
      </w:pPr>
      <w:r w:rsidRPr="00180C0C">
        <w:rPr>
          <w:rFonts w:ascii="Times New Roman" w:hAnsi="Times New Roman" w:cs="Times New Roman"/>
          <w:sz w:val="40"/>
          <w:szCs w:val="40"/>
        </w:rPr>
        <w:t># LAB 01 REPORT</w:t>
      </w:r>
    </w:p>
    <w:bookmarkEnd w:id="0"/>
    <w:p w14:paraId="4E9FE326" w14:textId="77777777" w:rsidR="00180C0C" w:rsidRPr="00180C0C" w:rsidRDefault="00180C0C">
      <w:pPr>
        <w:rPr>
          <w:rFonts w:ascii="Times New Roman" w:hAnsi="Times New Roman" w:cs="Times New Roman"/>
          <w:sz w:val="24"/>
          <w:szCs w:val="24"/>
        </w:rPr>
      </w:pPr>
    </w:p>
    <w:p w14:paraId="1A204CC0"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4-11. Libraries are imported for numerical operations, plotting, data generation, decomposition, model selection, and linear models.</w:t>
      </w:r>
    </w:p>
    <w:p w14:paraId="642D288E" w14:textId="77777777" w:rsidR="00180C0C" w:rsidRPr="00180C0C" w:rsidRDefault="00180C0C" w:rsidP="00180C0C">
      <w:pPr>
        <w:rPr>
          <w:rFonts w:ascii="Times New Roman" w:hAnsi="Times New Roman" w:cs="Times New Roman"/>
          <w:sz w:val="24"/>
          <w:szCs w:val="24"/>
        </w:rPr>
      </w:pPr>
    </w:p>
    <w:p w14:paraId="3379C261"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n_samples = 1500: This sets the number of data points in the Swiss roll dataset to 1500.</w:t>
      </w:r>
    </w:p>
    <w:p w14:paraId="6122C134"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noise = 0.05: This adds some noise (variance) to the generated dataset.</w:t>
      </w:r>
    </w:p>
    <w:p w14:paraId="0D5ACA0D" w14:textId="3A8D4F72"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X, color = make_swiss_</w:t>
      </w:r>
      <w:proofErr w:type="gramStart"/>
      <w:r w:rsidRPr="00180C0C">
        <w:rPr>
          <w:rFonts w:ascii="Times New Roman" w:hAnsi="Times New Roman" w:cs="Times New Roman"/>
          <w:sz w:val="24"/>
          <w:szCs w:val="24"/>
        </w:rPr>
        <w:t>roll(</w:t>
      </w:r>
      <w:proofErr w:type="gramEnd"/>
      <w:r w:rsidRPr="00180C0C">
        <w:rPr>
          <w:rFonts w:ascii="Times New Roman" w:hAnsi="Times New Roman" w:cs="Times New Roman"/>
          <w:sz w:val="24"/>
          <w:szCs w:val="24"/>
        </w:rPr>
        <w:t xml:space="preserve">n_samples, noise=noise): </w:t>
      </w:r>
      <w:proofErr w:type="spellStart"/>
      <w:r w:rsidRPr="00180C0C">
        <w:rPr>
          <w:rFonts w:ascii="Times New Roman" w:hAnsi="Times New Roman" w:cs="Times New Roman"/>
          <w:sz w:val="24"/>
          <w:szCs w:val="24"/>
        </w:rPr>
        <w:t>Generates</w:t>
      </w:r>
      <w:r>
        <w:rPr>
          <w:rFonts w:ascii="Times New Roman" w:hAnsi="Times New Roman" w:cs="Times New Roman"/>
          <w:sz w:val="24"/>
          <w:szCs w:val="24"/>
        </w:rPr>
        <w:t>dhvietphuong</w:t>
      </w:r>
      <w:r w:rsidR="006F552E">
        <w:rPr>
          <w:rFonts w:ascii="Times New Roman" w:hAnsi="Times New Roman" w:cs="Times New Roman"/>
          <w:sz w:val="24"/>
          <w:szCs w:val="24"/>
        </w:rPr>
        <w:t>gergerhgreh</w:t>
      </w:r>
      <w:proofErr w:type="spellEnd"/>
      <w:r w:rsidRPr="00180C0C">
        <w:rPr>
          <w:rFonts w:ascii="Times New Roman" w:hAnsi="Times New Roman" w:cs="Times New Roman"/>
          <w:sz w:val="24"/>
          <w:szCs w:val="24"/>
        </w:rPr>
        <w:t xml:space="preserve"> the Swiss roll dataset with the given parameters.</w:t>
      </w:r>
    </w:p>
    <w:p w14:paraId="6F06063F" w14:textId="77777777" w:rsidR="00180C0C" w:rsidRPr="00180C0C" w:rsidRDefault="00180C0C" w:rsidP="00180C0C">
      <w:pPr>
        <w:rPr>
          <w:rFonts w:ascii="Times New Roman" w:hAnsi="Times New Roman" w:cs="Times New Roman"/>
          <w:sz w:val="24"/>
          <w:szCs w:val="24"/>
        </w:rPr>
      </w:pPr>
    </w:p>
    <w:p w14:paraId="552AA190"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20-28. This block of code plots the generated Swiss roll dataset in a 3D space.</w:t>
      </w:r>
    </w:p>
    <w:p w14:paraId="7CB8188C" w14:textId="507C29B9"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noProof/>
          <w:sz w:val="24"/>
          <w:szCs w:val="24"/>
        </w:rPr>
        <w:drawing>
          <wp:inline distT="0" distB="0" distL="0" distR="0" wp14:anchorId="46596D68" wp14:editId="6FC70865">
            <wp:extent cx="4444444" cy="4520635"/>
            <wp:effectExtent l="0" t="0" r="0" b="0"/>
            <wp:docPr id="1129423737" name="Picture 1" descr="A graph of 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23737" name="Picture 1" descr="A graph of a graph with colored dots&#10;&#10;Description automatically generated with medium confidence"/>
                    <pic:cNvPicPr/>
                  </pic:nvPicPr>
                  <pic:blipFill>
                    <a:blip r:embed="rId4"/>
                    <a:stretch>
                      <a:fillRect/>
                    </a:stretch>
                  </pic:blipFill>
                  <pic:spPr>
                    <a:xfrm>
                      <a:off x="0" y="0"/>
                      <a:ext cx="4444444" cy="4520635"/>
                    </a:xfrm>
                    <a:prstGeom prst="rect">
                      <a:avLst/>
                    </a:prstGeom>
                  </pic:spPr>
                </pic:pic>
              </a:graphicData>
            </a:graphic>
          </wp:inline>
        </w:drawing>
      </w:r>
    </w:p>
    <w:p w14:paraId="5F84E2C2" w14:textId="77777777" w:rsidR="00180C0C" w:rsidRPr="00180C0C" w:rsidRDefault="00180C0C" w:rsidP="00180C0C">
      <w:pPr>
        <w:rPr>
          <w:rFonts w:ascii="Times New Roman" w:hAnsi="Times New Roman" w:cs="Times New Roman"/>
          <w:sz w:val="24"/>
          <w:szCs w:val="24"/>
        </w:rPr>
      </w:pPr>
    </w:p>
    <w:p w14:paraId="07FC1754"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33-42. Applies kPCA with a linear kernel to the dataset and then plots the transformed data.</w:t>
      </w:r>
    </w:p>
    <w:p w14:paraId="4945771E" w14:textId="622A07DA"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noProof/>
          <w:sz w:val="24"/>
          <w:szCs w:val="24"/>
        </w:rPr>
        <w:drawing>
          <wp:inline distT="0" distB="0" distL="0" distR="0" wp14:anchorId="017C2F5C" wp14:editId="7309E965">
            <wp:extent cx="5943600" cy="4582160"/>
            <wp:effectExtent l="0" t="0" r="0" b="8890"/>
            <wp:docPr id="1239925040" name="Picture 1" descr="A diagram of a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25040" name="Picture 1" descr="A diagram of a spiral&#10;&#10;Description automatically generated"/>
                    <pic:cNvPicPr/>
                  </pic:nvPicPr>
                  <pic:blipFill>
                    <a:blip r:embed="rId5"/>
                    <a:stretch>
                      <a:fillRect/>
                    </a:stretch>
                  </pic:blipFill>
                  <pic:spPr>
                    <a:xfrm>
                      <a:off x="0" y="0"/>
                      <a:ext cx="5943600" cy="4582160"/>
                    </a:xfrm>
                    <a:prstGeom prst="rect">
                      <a:avLst/>
                    </a:prstGeom>
                  </pic:spPr>
                </pic:pic>
              </a:graphicData>
            </a:graphic>
          </wp:inline>
        </w:drawing>
      </w:r>
    </w:p>
    <w:p w14:paraId="6D17A5BD" w14:textId="77777777" w:rsidR="00180C0C" w:rsidRDefault="00180C0C" w:rsidP="00180C0C">
      <w:pPr>
        <w:rPr>
          <w:rFonts w:ascii="Times New Roman" w:hAnsi="Times New Roman" w:cs="Times New Roman"/>
          <w:sz w:val="24"/>
          <w:szCs w:val="24"/>
        </w:rPr>
      </w:pPr>
    </w:p>
    <w:p w14:paraId="3FB96329" w14:textId="77777777" w:rsidR="00180C0C" w:rsidRDefault="00180C0C" w:rsidP="00180C0C">
      <w:pPr>
        <w:rPr>
          <w:rFonts w:ascii="Times New Roman" w:hAnsi="Times New Roman" w:cs="Times New Roman"/>
          <w:sz w:val="24"/>
          <w:szCs w:val="24"/>
        </w:rPr>
      </w:pPr>
    </w:p>
    <w:p w14:paraId="0757943D" w14:textId="77777777" w:rsidR="00180C0C" w:rsidRDefault="00180C0C" w:rsidP="00180C0C">
      <w:pPr>
        <w:rPr>
          <w:rFonts w:ascii="Times New Roman" w:hAnsi="Times New Roman" w:cs="Times New Roman"/>
          <w:sz w:val="24"/>
          <w:szCs w:val="24"/>
        </w:rPr>
      </w:pPr>
    </w:p>
    <w:p w14:paraId="086FE91B" w14:textId="77777777" w:rsidR="00180C0C" w:rsidRDefault="00180C0C" w:rsidP="00180C0C">
      <w:pPr>
        <w:rPr>
          <w:rFonts w:ascii="Times New Roman" w:hAnsi="Times New Roman" w:cs="Times New Roman"/>
          <w:sz w:val="24"/>
          <w:szCs w:val="24"/>
        </w:rPr>
      </w:pPr>
    </w:p>
    <w:p w14:paraId="027E354A" w14:textId="77777777" w:rsidR="00180C0C" w:rsidRDefault="00180C0C" w:rsidP="00180C0C">
      <w:pPr>
        <w:rPr>
          <w:rFonts w:ascii="Times New Roman" w:hAnsi="Times New Roman" w:cs="Times New Roman"/>
          <w:sz w:val="24"/>
          <w:szCs w:val="24"/>
        </w:rPr>
      </w:pPr>
    </w:p>
    <w:p w14:paraId="294F6A73" w14:textId="77777777" w:rsidR="00180C0C" w:rsidRDefault="00180C0C" w:rsidP="00180C0C">
      <w:pPr>
        <w:rPr>
          <w:rFonts w:ascii="Times New Roman" w:hAnsi="Times New Roman" w:cs="Times New Roman"/>
          <w:sz w:val="24"/>
          <w:szCs w:val="24"/>
        </w:rPr>
      </w:pPr>
    </w:p>
    <w:p w14:paraId="1070B53B" w14:textId="77777777" w:rsidR="00180C0C" w:rsidRDefault="00180C0C" w:rsidP="00180C0C">
      <w:pPr>
        <w:rPr>
          <w:rFonts w:ascii="Times New Roman" w:hAnsi="Times New Roman" w:cs="Times New Roman"/>
          <w:sz w:val="24"/>
          <w:szCs w:val="24"/>
        </w:rPr>
      </w:pPr>
    </w:p>
    <w:p w14:paraId="50C2D71B" w14:textId="77777777" w:rsidR="00180C0C" w:rsidRDefault="00180C0C" w:rsidP="00180C0C">
      <w:pPr>
        <w:rPr>
          <w:rFonts w:ascii="Times New Roman" w:hAnsi="Times New Roman" w:cs="Times New Roman"/>
          <w:sz w:val="24"/>
          <w:szCs w:val="24"/>
        </w:rPr>
      </w:pPr>
    </w:p>
    <w:p w14:paraId="1C7877EE" w14:textId="77777777" w:rsidR="00180C0C" w:rsidRDefault="00180C0C" w:rsidP="00180C0C">
      <w:pPr>
        <w:rPr>
          <w:rFonts w:ascii="Times New Roman" w:hAnsi="Times New Roman" w:cs="Times New Roman"/>
          <w:sz w:val="24"/>
          <w:szCs w:val="24"/>
        </w:rPr>
      </w:pPr>
    </w:p>
    <w:p w14:paraId="3C998584" w14:textId="77777777" w:rsidR="00180C0C" w:rsidRPr="00180C0C" w:rsidRDefault="00180C0C" w:rsidP="00180C0C">
      <w:pPr>
        <w:rPr>
          <w:rFonts w:ascii="Times New Roman" w:hAnsi="Times New Roman" w:cs="Times New Roman"/>
          <w:sz w:val="24"/>
          <w:szCs w:val="24"/>
        </w:rPr>
      </w:pPr>
    </w:p>
    <w:p w14:paraId="3F3E34A7"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lastRenderedPageBreak/>
        <w:t>44-54. Applies kPCA with an RBF kernel to the dataset and then plots the transformed data.</w:t>
      </w:r>
    </w:p>
    <w:p w14:paraId="19A58BF2" w14:textId="576B9E34"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noProof/>
          <w:sz w:val="24"/>
          <w:szCs w:val="24"/>
        </w:rPr>
        <w:drawing>
          <wp:inline distT="0" distB="0" distL="0" distR="0" wp14:anchorId="56A1221B" wp14:editId="7608A95C">
            <wp:extent cx="5943600" cy="4573270"/>
            <wp:effectExtent l="0" t="0" r="0" b="0"/>
            <wp:docPr id="108221306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3060" name="Picture 1" descr="A diagram of a graph&#10;&#10;Description automatically generated"/>
                    <pic:cNvPicPr/>
                  </pic:nvPicPr>
                  <pic:blipFill>
                    <a:blip r:embed="rId6"/>
                    <a:stretch>
                      <a:fillRect/>
                    </a:stretch>
                  </pic:blipFill>
                  <pic:spPr>
                    <a:xfrm>
                      <a:off x="0" y="0"/>
                      <a:ext cx="5943600" cy="4573270"/>
                    </a:xfrm>
                    <a:prstGeom prst="rect">
                      <a:avLst/>
                    </a:prstGeom>
                  </pic:spPr>
                </pic:pic>
              </a:graphicData>
            </a:graphic>
          </wp:inline>
        </w:drawing>
      </w:r>
    </w:p>
    <w:p w14:paraId="5076C136" w14:textId="77777777" w:rsidR="00180C0C" w:rsidRDefault="00180C0C" w:rsidP="00180C0C">
      <w:pPr>
        <w:rPr>
          <w:rFonts w:ascii="Times New Roman" w:hAnsi="Times New Roman" w:cs="Times New Roman"/>
          <w:sz w:val="24"/>
          <w:szCs w:val="24"/>
        </w:rPr>
      </w:pPr>
    </w:p>
    <w:p w14:paraId="73D170FC" w14:textId="77777777" w:rsidR="00180C0C" w:rsidRDefault="00180C0C" w:rsidP="00180C0C">
      <w:pPr>
        <w:rPr>
          <w:rFonts w:ascii="Times New Roman" w:hAnsi="Times New Roman" w:cs="Times New Roman"/>
          <w:sz w:val="24"/>
          <w:szCs w:val="24"/>
        </w:rPr>
      </w:pPr>
    </w:p>
    <w:p w14:paraId="245162A3" w14:textId="77777777" w:rsidR="00180C0C" w:rsidRDefault="00180C0C" w:rsidP="00180C0C">
      <w:pPr>
        <w:rPr>
          <w:rFonts w:ascii="Times New Roman" w:hAnsi="Times New Roman" w:cs="Times New Roman"/>
          <w:sz w:val="24"/>
          <w:szCs w:val="24"/>
        </w:rPr>
      </w:pPr>
    </w:p>
    <w:p w14:paraId="3521E1C1" w14:textId="77777777" w:rsidR="00180C0C" w:rsidRDefault="00180C0C" w:rsidP="00180C0C">
      <w:pPr>
        <w:rPr>
          <w:rFonts w:ascii="Times New Roman" w:hAnsi="Times New Roman" w:cs="Times New Roman"/>
          <w:sz w:val="24"/>
          <w:szCs w:val="24"/>
        </w:rPr>
      </w:pPr>
    </w:p>
    <w:p w14:paraId="43E8981E" w14:textId="77777777" w:rsidR="00180C0C" w:rsidRDefault="00180C0C" w:rsidP="00180C0C">
      <w:pPr>
        <w:rPr>
          <w:rFonts w:ascii="Times New Roman" w:hAnsi="Times New Roman" w:cs="Times New Roman"/>
          <w:sz w:val="24"/>
          <w:szCs w:val="24"/>
        </w:rPr>
      </w:pPr>
    </w:p>
    <w:p w14:paraId="75DBEEA4" w14:textId="77777777" w:rsidR="00180C0C" w:rsidRDefault="00180C0C" w:rsidP="00180C0C">
      <w:pPr>
        <w:rPr>
          <w:rFonts w:ascii="Times New Roman" w:hAnsi="Times New Roman" w:cs="Times New Roman"/>
          <w:sz w:val="24"/>
          <w:szCs w:val="24"/>
        </w:rPr>
      </w:pPr>
    </w:p>
    <w:p w14:paraId="01C8804B" w14:textId="77777777" w:rsidR="00180C0C" w:rsidRDefault="00180C0C" w:rsidP="00180C0C">
      <w:pPr>
        <w:rPr>
          <w:rFonts w:ascii="Times New Roman" w:hAnsi="Times New Roman" w:cs="Times New Roman"/>
          <w:sz w:val="24"/>
          <w:szCs w:val="24"/>
        </w:rPr>
      </w:pPr>
    </w:p>
    <w:p w14:paraId="6C1CA9C0" w14:textId="77777777" w:rsidR="00180C0C" w:rsidRDefault="00180C0C" w:rsidP="00180C0C">
      <w:pPr>
        <w:rPr>
          <w:rFonts w:ascii="Times New Roman" w:hAnsi="Times New Roman" w:cs="Times New Roman"/>
          <w:sz w:val="24"/>
          <w:szCs w:val="24"/>
        </w:rPr>
      </w:pPr>
    </w:p>
    <w:p w14:paraId="4E8B0C41" w14:textId="77777777" w:rsidR="00180C0C" w:rsidRDefault="00180C0C" w:rsidP="00180C0C">
      <w:pPr>
        <w:rPr>
          <w:rFonts w:ascii="Times New Roman" w:hAnsi="Times New Roman" w:cs="Times New Roman"/>
          <w:sz w:val="24"/>
          <w:szCs w:val="24"/>
        </w:rPr>
      </w:pPr>
    </w:p>
    <w:p w14:paraId="15B6C471" w14:textId="77777777" w:rsidR="00180C0C" w:rsidRDefault="00180C0C" w:rsidP="00180C0C">
      <w:pPr>
        <w:rPr>
          <w:rFonts w:ascii="Times New Roman" w:hAnsi="Times New Roman" w:cs="Times New Roman"/>
          <w:sz w:val="24"/>
          <w:szCs w:val="24"/>
        </w:rPr>
      </w:pPr>
    </w:p>
    <w:p w14:paraId="3BC6BE36" w14:textId="77777777" w:rsidR="00180C0C" w:rsidRPr="00180C0C" w:rsidRDefault="00180C0C" w:rsidP="00180C0C">
      <w:pPr>
        <w:rPr>
          <w:rFonts w:ascii="Times New Roman" w:hAnsi="Times New Roman" w:cs="Times New Roman"/>
          <w:sz w:val="24"/>
          <w:szCs w:val="24"/>
        </w:rPr>
      </w:pPr>
    </w:p>
    <w:p w14:paraId="76DF0696"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lastRenderedPageBreak/>
        <w:t>56-66. Applies kPCA with a sigmoid kernel to the dataset and then plots the transformed data.</w:t>
      </w:r>
    </w:p>
    <w:p w14:paraId="160284FA" w14:textId="1C5E7EF2"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noProof/>
          <w:sz w:val="24"/>
          <w:szCs w:val="24"/>
        </w:rPr>
        <w:drawing>
          <wp:inline distT="0" distB="0" distL="0" distR="0" wp14:anchorId="7038D6CA" wp14:editId="069DC553">
            <wp:extent cx="5943600" cy="4528185"/>
            <wp:effectExtent l="0" t="0" r="0" b="5715"/>
            <wp:docPr id="110940070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00704" name="Picture 1" descr="A diagram of a diagram&#10;&#10;Description automatically generated with medium confidence"/>
                    <pic:cNvPicPr/>
                  </pic:nvPicPr>
                  <pic:blipFill>
                    <a:blip r:embed="rId7"/>
                    <a:stretch>
                      <a:fillRect/>
                    </a:stretch>
                  </pic:blipFill>
                  <pic:spPr>
                    <a:xfrm>
                      <a:off x="0" y="0"/>
                      <a:ext cx="5943600" cy="4528185"/>
                    </a:xfrm>
                    <a:prstGeom prst="rect">
                      <a:avLst/>
                    </a:prstGeom>
                  </pic:spPr>
                </pic:pic>
              </a:graphicData>
            </a:graphic>
          </wp:inline>
        </w:drawing>
      </w:r>
    </w:p>
    <w:p w14:paraId="650C9DC1" w14:textId="77777777" w:rsidR="00180C0C" w:rsidRPr="00180C0C" w:rsidRDefault="00180C0C" w:rsidP="00180C0C">
      <w:pPr>
        <w:rPr>
          <w:rFonts w:ascii="Times New Roman" w:hAnsi="Times New Roman" w:cs="Times New Roman"/>
          <w:sz w:val="24"/>
          <w:szCs w:val="24"/>
        </w:rPr>
      </w:pPr>
    </w:p>
    <w:p w14:paraId="300CD94B"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73. Splits the dataset into a training set and a test set.</w:t>
      </w:r>
    </w:p>
    <w:p w14:paraId="77F8E676" w14:textId="77777777" w:rsidR="00180C0C" w:rsidRPr="00180C0C" w:rsidRDefault="00180C0C" w:rsidP="00180C0C">
      <w:pPr>
        <w:rPr>
          <w:rFonts w:ascii="Times New Roman" w:hAnsi="Times New Roman" w:cs="Times New Roman"/>
          <w:sz w:val="24"/>
          <w:szCs w:val="24"/>
        </w:rPr>
      </w:pPr>
    </w:p>
    <w:p w14:paraId="22AE435E"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75-79. Sets up a pipeline with kPCA and logistic regression. This means that the data will first be transformed by kPCA and then be fed into the logistic regression for classification.</w:t>
      </w:r>
    </w:p>
    <w:p w14:paraId="125B226D" w14:textId="77777777" w:rsidR="00180C0C" w:rsidRPr="00180C0C" w:rsidRDefault="00180C0C" w:rsidP="00180C0C">
      <w:pPr>
        <w:rPr>
          <w:rFonts w:ascii="Times New Roman" w:hAnsi="Times New Roman" w:cs="Times New Roman"/>
          <w:sz w:val="24"/>
          <w:szCs w:val="24"/>
        </w:rPr>
      </w:pPr>
    </w:p>
    <w:p w14:paraId="4D4468B1"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 xml:space="preserve">81-85.  This sets up the parameter grid for </w:t>
      </w:r>
      <w:proofErr w:type="spellStart"/>
      <w:r w:rsidRPr="00180C0C">
        <w:rPr>
          <w:rFonts w:ascii="Times New Roman" w:hAnsi="Times New Roman" w:cs="Times New Roman"/>
          <w:sz w:val="24"/>
          <w:szCs w:val="24"/>
        </w:rPr>
        <w:t>GridSearchCV</w:t>
      </w:r>
      <w:proofErr w:type="spellEnd"/>
      <w:r w:rsidRPr="00180C0C">
        <w:rPr>
          <w:rFonts w:ascii="Times New Roman" w:hAnsi="Times New Roman" w:cs="Times New Roman"/>
          <w:sz w:val="24"/>
          <w:szCs w:val="24"/>
        </w:rPr>
        <w:t>. It will try different combinations of gamma values and kernels to find the best for kPCA.</w:t>
      </w:r>
    </w:p>
    <w:p w14:paraId="36E09301" w14:textId="77777777" w:rsidR="00180C0C" w:rsidRPr="00180C0C" w:rsidRDefault="00180C0C" w:rsidP="00180C0C">
      <w:pPr>
        <w:rPr>
          <w:rFonts w:ascii="Times New Roman" w:hAnsi="Times New Roman" w:cs="Times New Roman"/>
          <w:sz w:val="24"/>
          <w:szCs w:val="24"/>
        </w:rPr>
      </w:pPr>
    </w:p>
    <w:p w14:paraId="16796398"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 xml:space="preserve">87-92. Initializes and fits </w:t>
      </w:r>
      <w:proofErr w:type="spellStart"/>
      <w:r w:rsidRPr="00180C0C">
        <w:rPr>
          <w:rFonts w:ascii="Times New Roman" w:hAnsi="Times New Roman" w:cs="Times New Roman"/>
          <w:sz w:val="24"/>
          <w:szCs w:val="24"/>
        </w:rPr>
        <w:t>GridSearchCV</w:t>
      </w:r>
      <w:proofErr w:type="spellEnd"/>
      <w:r w:rsidRPr="00180C0C">
        <w:rPr>
          <w:rFonts w:ascii="Times New Roman" w:hAnsi="Times New Roman" w:cs="Times New Roman"/>
          <w:sz w:val="24"/>
          <w:szCs w:val="24"/>
        </w:rPr>
        <w:t xml:space="preserve"> to find the best hyperparameters for the model. The classification task here is set as binary, where data points with colors above the median are one class, and those below </w:t>
      </w:r>
      <w:proofErr w:type="gramStart"/>
      <w:r w:rsidRPr="00180C0C">
        <w:rPr>
          <w:rFonts w:ascii="Times New Roman" w:hAnsi="Times New Roman" w:cs="Times New Roman"/>
          <w:sz w:val="24"/>
          <w:szCs w:val="24"/>
        </w:rPr>
        <w:t>are</w:t>
      </w:r>
      <w:proofErr w:type="gramEnd"/>
      <w:r w:rsidRPr="00180C0C">
        <w:rPr>
          <w:rFonts w:ascii="Times New Roman" w:hAnsi="Times New Roman" w:cs="Times New Roman"/>
          <w:sz w:val="24"/>
          <w:szCs w:val="24"/>
        </w:rPr>
        <w:t xml:space="preserve"> another.</w:t>
      </w:r>
    </w:p>
    <w:p w14:paraId="57D4D56C"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Best parameters found</w:t>
      </w:r>
      <w:proofErr w:type="gramStart"/>
      <w:r w:rsidRPr="00180C0C">
        <w:rPr>
          <w:rFonts w:ascii="Times New Roman" w:hAnsi="Times New Roman" w:cs="Times New Roman"/>
          <w:sz w:val="24"/>
          <w:szCs w:val="24"/>
        </w:rPr>
        <w:t>:  {</w:t>
      </w:r>
      <w:proofErr w:type="gramEnd"/>
      <w:r w:rsidRPr="00180C0C">
        <w:rPr>
          <w:rFonts w:ascii="Times New Roman" w:hAnsi="Times New Roman" w:cs="Times New Roman"/>
          <w:sz w:val="24"/>
          <w:szCs w:val="24"/>
        </w:rPr>
        <w:t>'</w:t>
      </w:r>
      <w:proofErr w:type="spellStart"/>
      <w:r w:rsidRPr="00180C0C">
        <w:rPr>
          <w:rFonts w:ascii="Times New Roman" w:hAnsi="Times New Roman" w:cs="Times New Roman"/>
          <w:sz w:val="24"/>
          <w:szCs w:val="24"/>
        </w:rPr>
        <w:t>kpca</w:t>
      </w:r>
      <w:proofErr w:type="spellEnd"/>
      <w:r w:rsidRPr="00180C0C">
        <w:rPr>
          <w:rFonts w:ascii="Times New Roman" w:hAnsi="Times New Roman" w:cs="Times New Roman"/>
          <w:sz w:val="24"/>
          <w:szCs w:val="24"/>
        </w:rPr>
        <w:t>__gamma': 0.05, '</w:t>
      </w:r>
      <w:proofErr w:type="spellStart"/>
      <w:r w:rsidRPr="00180C0C">
        <w:rPr>
          <w:rFonts w:ascii="Times New Roman" w:hAnsi="Times New Roman" w:cs="Times New Roman"/>
          <w:sz w:val="24"/>
          <w:szCs w:val="24"/>
        </w:rPr>
        <w:t>kpca</w:t>
      </w:r>
      <w:proofErr w:type="spellEnd"/>
      <w:r w:rsidRPr="00180C0C">
        <w:rPr>
          <w:rFonts w:ascii="Times New Roman" w:hAnsi="Times New Roman" w:cs="Times New Roman"/>
          <w:sz w:val="24"/>
          <w:szCs w:val="24"/>
        </w:rPr>
        <w:t>__kernel': '</w:t>
      </w:r>
      <w:proofErr w:type="spellStart"/>
      <w:r w:rsidRPr="00180C0C">
        <w:rPr>
          <w:rFonts w:ascii="Times New Roman" w:hAnsi="Times New Roman" w:cs="Times New Roman"/>
          <w:sz w:val="24"/>
          <w:szCs w:val="24"/>
        </w:rPr>
        <w:t>rbf</w:t>
      </w:r>
      <w:proofErr w:type="spellEnd"/>
      <w:r w:rsidRPr="00180C0C">
        <w:rPr>
          <w:rFonts w:ascii="Times New Roman" w:hAnsi="Times New Roman" w:cs="Times New Roman"/>
          <w:sz w:val="24"/>
          <w:szCs w:val="24"/>
        </w:rPr>
        <w:t>'}</w:t>
      </w:r>
    </w:p>
    <w:p w14:paraId="534E29BC" w14:textId="1B0C6BB9"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lastRenderedPageBreak/>
        <w:t>Best cross-validation score: 0.68</w:t>
      </w:r>
    </w:p>
    <w:p w14:paraId="49EE822E" w14:textId="77777777" w:rsidR="00180C0C" w:rsidRPr="00180C0C" w:rsidRDefault="00180C0C" w:rsidP="00180C0C">
      <w:pPr>
        <w:rPr>
          <w:rFonts w:ascii="Times New Roman" w:hAnsi="Times New Roman" w:cs="Times New Roman"/>
          <w:sz w:val="24"/>
          <w:szCs w:val="24"/>
        </w:rPr>
      </w:pPr>
    </w:p>
    <w:p w14:paraId="5E04EEE2"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93-96. Prints the best hyperparameters found by the grid search and the corresponding cross-validation score.</w:t>
      </w:r>
    </w:p>
    <w:p w14:paraId="3A1DF663" w14:textId="2A73DC8A"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Test set accuracy with best parameters: 0.64</w:t>
      </w:r>
    </w:p>
    <w:p w14:paraId="7E4D3B93" w14:textId="77777777" w:rsidR="00180C0C" w:rsidRPr="00180C0C" w:rsidRDefault="00180C0C" w:rsidP="00180C0C">
      <w:pPr>
        <w:rPr>
          <w:rFonts w:ascii="Times New Roman" w:hAnsi="Times New Roman" w:cs="Times New Roman"/>
          <w:sz w:val="24"/>
          <w:szCs w:val="24"/>
        </w:rPr>
      </w:pPr>
    </w:p>
    <w:p w14:paraId="73F370AF"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99-107. This block of code sets up a grid of values in the original feature space.</w:t>
      </w:r>
    </w:p>
    <w:p w14:paraId="5D36D432" w14:textId="77777777" w:rsidR="00180C0C" w:rsidRPr="00180C0C" w:rsidRDefault="00180C0C" w:rsidP="00180C0C">
      <w:pPr>
        <w:rPr>
          <w:rFonts w:ascii="Times New Roman" w:hAnsi="Times New Roman" w:cs="Times New Roman"/>
          <w:sz w:val="24"/>
          <w:szCs w:val="24"/>
        </w:rPr>
      </w:pPr>
    </w:p>
    <w:p w14:paraId="1B776E4A" w14:textId="77777777"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109-111. Transforms the grid using the best kPCA model and predicts the classes using logistic regression.</w:t>
      </w:r>
    </w:p>
    <w:p w14:paraId="4FCEC47B" w14:textId="77777777" w:rsidR="00180C0C" w:rsidRPr="00180C0C" w:rsidRDefault="00180C0C" w:rsidP="00180C0C">
      <w:pPr>
        <w:rPr>
          <w:rFonts w:ascii="Times New Roman" w:hAnsi="Times New Roman" w:cs="Times New Roman"/>
          <w:sz w:val="24"/>
          <w:szCs w:val="24"/>
        </w:rPr>
      </w:pPr>
    </w:p>
    <w:p w14:paraId="52E3D9CA" w14:textId="4A5473FB"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sz w:val="24"/>
          <w:szCs w:val="24"/>
        </w:rPr>
        <w:t>113-122. Plots the decision boundary of the best model. Points in the training set are marked with circles while points in the test set are marked with squares. The decision boundary is displayed as a contour plot.</w:t>
      </w:r>
    </w:p>
    <w:p w14:paraId="6E899A45" w14:textId="5DD708C1" w:rsidR="00180C0C" w:rsidRPr="00180C0C" w:rsidRDefault="00180C0C" w:rsidP="00180C0C">
      <w:pPr>
        <w:rPr>
          <w:rFonts w:ascii="Times New Roman" w:hAnsi="Times New Roman" w:cs="Times New Roman"/>
          <w:sz w:val="24"/>
          <w:szCs w:val="24"/>
        </w:rPr>
      </w:pPr>
      <w:r w:rsidRPr="00180C0C">
        <w:rPr>
          <w:rFonts w:ascii="Times New Roman" w:hAnsi="Times New Roman" w:cs="Times New Roman"/>
          <w:noProof/>
          <w:sz w:val="24"/>
          <w:szCs w:val="24"/>
        </w:rPr>
        <w:drawing>
          <wp:inline distT="0" distB="0" distL="0" distR="0" wp14:anchorId="1D77C58F" wp14:editId="166F8023">
            <wp:extent cx="5943600" cy="4324985"/>
            <wp:effectExtent l="0" t="0" r="0" b="0"/>
            <wp:docPr id="1293901385" name="Picture 1" descr="A diagram of a decision bound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01385" name="Picture 1" descr="A diagram of a decision boundary&#10;&#10;Description automatically generated with medium confidence"/>
                    <pic:cNvPicPr/>
                  </pic:nvPicPr>
                  <pic:blipFill>
                    <a:blip r:embed="rId8"/>
                    <a:stretch>
                      <a:fillRect/>
                    </a:stretch>
                  </pic:blipFill>
                  <pic:spPr>
                    <a:xfrm>
                      <a:off x="0" y="0"/>
                      <a:ext cx="5943600" cy="4324985"/>
                    </a:xfrm>
                    <a:prstGeom prst="rect">
                      <a:avLst/>
                    </a:prstGeom>
                  </pic:spPr>
                </pic:pic>
              </a:graphicData>
            </a:graphic>
          </wp:inline>
        </w:drawing>
      </w:r>
    </w:p>
    <w:sectPr w:rsidR="00180C0C" w:rsidRPr="00180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AB"/>
    <w:rsid w:val="000A05AB"/>
    <w:rsid w:val="00180C0C"/>
    <w:rsid w:val="006F552E"/>
    <w:rsid w:val="008826CB"/>
    <w:rsid w:val="00DB5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D0B7"/>
  <w15:chartTrackingRefBased/>
  <w15:docId w15:val="{1985C0BD-CBCB-4EEE-A6DA-B5BC96C5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2</cp:revision>
  <dcterms:created xsi:type="dcterms:W3CDTF">2023-09-23T21:38:00Z</dcterms:created>
  <dcterms:modified xsi:type="dcterms:W3CDTF">2023-09-23T22:49:00Z</dcterms:modified>
</cp:coreProperties>
</file>