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65FAE" w14:textId="77777777" w:rsidR="00E34870" w:rsidRDefault="00E34870"/>
    <w:p w14:paraId="54B176CB" w14:textId="77777777" w:rsidR="00E34870" w:rsidRDefault="00E34870"/>
    <w:p w14:paraId="372728C2" w14:textId="77777777" w:rsidR="00E34870" w:rsidRDefault="00E34870"/>
    <w:p w14:paraId="74535A3D" w14:textId="77777777" w:rsidR="00E34870" w:rsidRDefault="00000000">
      <w:pPr>
        <w:jc w:val="center"/>
      </w:pPr>
      <w:r>
        <w:rPr>
          <w:b/>
          <w:sz w:val="48"/>
        </w:rPr>
        <w:t>Rapport de stage 3</w:t>
      </w:r>
    </w:p>
    <w:p w14:paraId="3CB9C61B" w14:textId="77777777" w:rsidR="00E34870" w:rsidRDefault="00000000">
      <w:pPr>
        <w:jc w:val="center"/>
      </w:pPr>
      <w:r>
        <w:rPr>
          <w:b/>
          <w:sz w:val="32"/>
        </w:rPr>
        <w:t>Observation du travail du professeur en classe</w:t>
      </w:r>
    </w:p>
    <w:p w14:paraId="3DF1BBAC" w14:textId="77777777" w:rsidR="00E34870" w:rsidRDefault="00000000">
      <w:pPr>
        <w:jc w:val="center"/>
      </w:pPr>
      <w:r>
        <w:rPr>
          <w:i/>
          <w:sz w:val="26"/>
        </w:rPr>
        <w:t>Management de classe, planification, discipline et engagement des élèves</w:t>
      </w:r>
    </w:p>
    <w:p w14:paraId="7DB9825B" w14:textId="77777777" w:rsidR="00E34870" w:rsidRDefault="00E34870"/>
    <w:p w14:paraId="50CAEB32" w14:textId="77777777" w:rsidR="00E34870" w:rsidRDefault="00E34870"/>
    <w:p w14:paraId="13ADCD09" w14:textId="77777777" w:rsidR="00E34870" w:rsidRDefault="00E34870"/>
    <w:p w14:paraId="0D9F8D04" w14:textId="77777777" w:rsidR="00E34870" w:rsidRDefault="00E34870"/>
    <w:p w14:paraId="3CF19584" w14:textId="77777777" w:rsidR="00E34870" w:rsidRDefault="00000000">
      <w:pPr>
        <w:jc w:val="center"/>
      </w:pPr>
      <w:r>
        <w:rPr>
          <w:sz w:val="26"/>
        </w:rPr>
        <w:t>Préparé par</w:t>
      </w:r>
    </w:p>
    <w:p w14:paraId="1B01B23C" w14:textId="77777777" w:rsidR="00E34870" w:rsidRDefault="00000000">
      <w:pPr>
        <w:jc w:val="center"/>
      </w:pPr>
      <w:r>
        <w:rPr>
          <w:b/>
          <w:sz w:val="32"/>
        </w:rPr>
        <w:t>Vincent Daher</w:t>
      </w:r>
    </w:p>
    <w:p w14:paraId="2B1F7400" w14:textId="77777777" w:rsidR="00E34870" w:rsidRDefault="00E34870"/>
    <w:p w14:paraId="70B1F36C" w14:textId="77777777" w:rsidR="00E34870" w:rsidRDefault="00E34870"/>
    <w:p w14:paraId="75D464C0" w14:textId="77777777" w:rsidR="00E34870" w:rsidRDefault="00000000">
      <w:pPr>
        <w:jc w:val="center"/>
      </w:pPr>
      <w:r>
        <w:rPr>
          <w:sz w:val="24"/>
        </w:rPr>
        <w:t>Stage d’observation dans un établissement scolaire privé</w:t>
      </w:r>
    </w:p>
    <w:p w14:paraId="702A16F4" w14:textId="77777777" w:rsidR="00E34870" w:rsidRDefault="00000000">
      <w:r>
        <w:br w:type="page"/>
      </w:r>
    </w:p>
    <w:p w14:paraId="19BF7C90" w14:textId="77777777" w:rsidR="00E34870" w:rsidRPr="007F7579" w:rsidRDefault="00000000">
      <w:pPr>
        <w:spacing w:before="120" w:after="60" w:line="240" w:lineRule="auto"/>
        <w:rPr>
          <w:rFonts w:asciiTheme="majorHAnsi" w:hAnsiTheme="majorHAnsi" w:cstheme="majorHAnsi"/>
        </w:rPr>
      </w:pPr>
      <w:r w:rsidRPr="007F7579">
        <w:rPr>
          <w:rFonts w:asciiTheme="majorHAnsi" w:hAnsiTheme="majorHAnsi" w:cstheme="majorHAnsi"/>
          <w:b/>
          <w:sz w:val="26"/>
          <w:u w:val="single"/>
        </w:rPr>
        <w:lastRenderedPageBreak/>
        <w:t>Introduction</w:t>
      </w:r>
    </w:p>
    <w:p w14:paraId="621A65C5"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Dans ce troisième rapport de stage, je m’intéresse surtout au travail global du professeur dans la classe. Mon observation ne porte pas seulement sur le contenu mathématique, mais aussi sur la manière dont le professeur organise la séance, gère le temps, maintient la discipline, utilise son corps et sa voix, et crée l’engagement des élèves.</w:t>
      </w:r>
    </w:p>
    <w:p w14:paraId="29BF1F05"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J’ai observé 16 séances de mathématiques dans un établissement scolaire privé. Les classes observées étaient des classes de EB7, EB8, Seconde, Première et Terminale, avec des effectifs généralement compris entre 20 et 25 élèves. Les notions travaillées étaient variées : expressions algébriques, équations, repère, trigonométrie et intégrales. Cette diversité m’a permis de comparer le comportement du professeur et des élèves selon l’âge, le niveau et la difficulté du contenu.</w:t>
      </w:r>
    </w:p>
    <w:p w14:paraId="2415BE3D"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J’ai gardé la même répartition que dans mes rapports précédents : d’abord l’observation faite en classe, ensuite les choses qui m’ont semblé remarquables, et enfin les choses que je changerais si j’étais à la place du professeur.</w:t>
      </w:r>
    </w:p>
    <w:p w14:paraId="712FDF35" w14:textId="77777777" w:rsidR="00E34870" w:rsidRPr="007F7579" w:rsidRDefault="00000000">
      <w:pPr>
        <w:spacing w:before="120" w:after="60" w:line="240" w:lineRule="auto"/>
        <w:rPr>
          <w:rFonts w:asciiTheme="majorHAnsi" w:hAnsiTheme="majorHAnsi" w:cstheme="majorHAnsi"/>
        </w:rPr>
      </w:pPr>
      <w:r w:rsidRPr="007F7579">
        <w:rPr>
          <w:rFonts w:asciiTheme="majorHAnsi" w:hAnsiTheme="majorHAnsi" w:cstheme="majorHAnsi"/>
          <w:b/>
          <w:sz w:val="26"/>
          <w:u w:val="single"/>
        </w:rPr>
        <w:t>1. L’observation faite en classe</w:t>
      </w:r>
    </w:p>
    <w:p w14:paraId="5492E52B"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Dans les séances observées, j’ai remarqué que le professeur était généralement très bien préparé. Même si l’objectif de la séance n’était pas toujours annoncé explicitement aux élèves, je sentais qu’il savait exactement ce qu’il voulait faire dans chaque classe. Il annonçait souvent si la période allait être consacrée à des exercices ou à un cours, mais sans formuler clairement l’objectif d’apprentissage à atteindre à la fin de la séance.</w:t>
      </w:r>
    </w:p>
    <w:p w14:paraId="226E98A3"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La plupart du temps, le cours commençait par des exercices, surtout parce qu’une grande partie du travail avait été préparée à la maison. Parfois, le professeur commençait par un rappel du cours précédent, selon l’heure, le niveau de la classe ou les difficultés rencontrées. Dans chaque exercice, il faisait souvent un petit rappel avant de commencer. Les exemples étaient surtout utilisés lorsqu’une notion était nouvelle ou lorsque les élèves montraient qu’ils n’avaient pas encore bien compris.</w:t>
      </w:r>
    </w:p>
    <w:p w14:paraId="07E25BEB"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Le tableau occupait une place centrale dans la séance. Le professeur l’utilisait presque tout le temps pour écrire les étapes, corriger les exercices, rappeler les méthodes et montrer les erreurs à éviter. Le tableau était bien organisé et clair. Les élèves pouvaient suivre le raisonnement et recopier les étapes importantes. À la fin ou au cours de la séance, le professeur institutionnalisait souvent les savoirs : il reformulait les idées essentielles, rappelait la méthode à retenir et insistait sur les points importants. Il donnait aussi parfois des exemples d’anciens élèves pour montrer l’importance de certaines méthodes ou de certaines erreurs à ne pas répéter.</w:t>
      </w:r>
    </w:p>
    <w:p w14:paraId="11ECEA6A"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Concernant la planification, les séances suivaient généralement une structure claire : rappel, exercice, correction, explication et synthèse. Les activités étaient souvent du même type, surtout des exercices au tableau, mais cela correspondait au fonctionnement de la classe et au programme chargé. Les exercices allaient souvent du simple vers le plus difficile. Le professeur adaptait aussi parfois son déroulement selon les difficultés des élèves. Il expliquait même que la même leçon pouvait se dérouler différemment dans plusieurs classes, selon le niveau de compréhension et les réactions des élèves.</w:t>
      </w:r>
    </w:p>
    <w:p w14:paraId="48E9A625"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La gestion du temps était globalement bonne. Le professeur essayait de terminer ce qu’il avait prévu, mais il acceptait aussi de consacrer plus de temps à une question lorsque les élèves en avaient besoin. J’ai remarqué qu’il ne voulait pas brûler le savoir uniquement pour respecter le temps. Dans certains exercices répétitifs, par exemple avec des intégrales qui avaient la même primitive ou la même méthode, il avançait plus rapidement. Par contre, lorsqu’une question était importante ou lorsque plusieurs élèves étaient bloqués, il ralentissait et prenait le temps d’expliquer.</w:t>
      </w:r>
    </w:p>
    <w:p w14:paraId="4697B7C7"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La discipline était très bonne dans les classes secondaires et bonne dans les classes complémentaires, même si elle pouvait parfois devenir moyenne, surtout en EB7. En secondaire, le contrat didactique semblait clair : pendant l’heure de mathématiques, les élèves savaient qu’ils devaient être calmes, attentifs et prêts à travailler. Dans les classes complémentaires, le professeur devait parfois rappeler les règles. En général, un regard, l’appel du prénom ou une remarque suffisait pour calmer les élèves. Quand le comportement devenait gênant, il pouvait être plus direct et rappeler qu’un élève pouvait être envoyé dehors s’il continuait.</w:t>
      </w:r>
    </w:p>
    <w:p w14:paraId="45721B12"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 xml:space="preserve">Le langage corporel du professeur avait aussi un rôle important. Il ne restait pas seulement assis ou fixé au tableau : il circulait entre les élèves, observait leurs cahiers, passait dans les rangs et utilisait le regard pour garder leur attention. Sa voix était claire et bien entendue. Il utilisait souvent le crayon à la main pour montrer les étapes au </w:t>
      </w:r>
      <w:r w:rsidRPr="007F7579">
        <w:rPr>
          <w:rFonts w:asciiTheme="majorHAnsi" w:hAnsiTheme="majorHAnsi" w:cstheme="majorHAnsi"/>
        </w:rPr>
        <w:lastRenderedPageBreak/>
        <w:t>tableau ou pour attirer l’attention sur un point précis. Son attitude montrait de la confiance. Il pouvait plaisanter avec les élèves de temps en temps, mais sans perdre son autorité.</w:t>
      </w:r>
    </w:p>
    <w:p w14:paraId="458549D8"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L’environnement de classe était simple, propre et bien organisé. Les élèves étaient assis de manière classique, en rangées, et le tableau était visible pour tous. Il n’y avait pas beaucoup de matériel affiché dans la classe, seulement le tableau comme support principal. Malgré cela, l’environnement était calme et propice au travail. Les élèves étaient bien répartis et la disposition favorisait une participation suffisante, surtout dans les classes secondaires.</w:t>
      </w:r>
    </w:p>
    <w:p w14:paraId="256EC82D"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L’engagement des élèves était présent, mais il n’était pas le même chez tous. Une partie des élèves était réellement motivée, curieuse et active. Une autre partie était surtout disciplinée : elle écrivait, suivait, mais participait moins spontanément. La préparation à la maison jouait un rôle important dans cet engagement. Les élèves qui avaient préparé les exercices osaient davantage passer au tableau, répondre et corriger leurs camarades. Le professeur encourageait aussi les élèves à repérer les erreurs au tableau, ce qui créait parfois une interaction entre eux.</w:t>
      </w:r>
    </w:p>
    <w:p w14:paraId="26021E9F"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L’interaction professeur-élèves était généralement positive. Le professeur connaissait bien ses élèves, les appelait par leur prénom et savait distinguer ceux qui étaient plus forts en mathématiques de ceux qui avaient plus de difficultés. Il essayait de créer un équilibre en interrogeant plusieurs élèves. L’interaction restait surtout verticale, du professeur vers les élèves, mais il y avait parfois des échanges entre élèves, surtout lors des corrections au tableau ou lorsqu’il demandait à la classe de repérer une erreur.</w:t>
      </w:r>
    </w:p>
    <w:p w14:paraId="3A5D7D0C" w14:textId="77777777" w:rsidR="00E34870" w:rsidRPr="007F7579" w:rsidRDefault="00000000">
      <w:pPr>
        <w:spacing w:before="120" w:after="60" w:line="240" w:lineRule="auto"/>
        <w:rPr>
          <w:rFonts w:asciiTheme="majorHAnsi" w:hAnsiTheme="majorHAnsi" w:cstheme="majorHAnsi"/>
        </w:rPr>
      </w:pPr>
      <w:r w:rsidRPr="007F7579">
        <w:rPr>
          <w:rFonts w:asciiTheme="majorHAnsi" w:hAnsiTheme="majorHAnsi" w:cstheme="majorHAnsi"/>
          <w:b/>
          <w:sz w:val="26"/>
          <w:u w:val="single"/>
        </w:rPr>
        <w:t>2. Les choses qui étaient remarquables</w:t>
      </w:r>
    </w:p>
    <w:p w14:paraId="2F93138C"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La première chose qui m’a marqué est le respect des élèves envers le professeur. Ce respect ne semblait pas seulement venir de la peur de la sanction, mais plutôt d’une relation installée dans le temps. Le professeur connaissait les élèves, les appelait par leur prénom et leur parlait directement. Pour moi, cela montre une forme de respect mutuel : le professeur respecte l’élève comme personne, et l’élève respecte le professeur comme guide dans l’apprentissage.</w:t>
      </w:r>
    </w:p>
    <w:p w14:paraId="3861A1B3"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J’ai aussi trouvé remarquable la préparation à la maison. Ce système donnait plus de chances aux élèves de participer. Comme les exercices étaient souvent déjà préparés, même certains élèves faibles pouvaient passer au tableau ou essayer de répondre. Cela ne veut pas dire que tous comprenaient parfaitement, mais cela leur donnait au moins une première entrée dans le travail. La classe ne devenait pas seulement un lieu où le professeur donne la réponse, mais aussi un lieu où les élèves viennent montrer ce qu’ils ont essayé de faire.</w:t>
      </w:r>
    </w:p>
    <w:p w14:paraId="14852094"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La gestion de classe était aussi un point fort. Le professeur n’avait pas besoin de crier ou d’interrompre constamment le cours. Il utilisait surtout le regard, le déplacement, l’appel du prénom et quelques remarques courtes. Sa présence physique dans la classe aidait beaucoup. Le fait de circuler entre les élèves créait une forme de vigilance naturelle : les élèves savaient que le professeur pouvait voir leur travail, leur cahier et leur attitude.</w:t>
      </w:r>
    </w:p>
    <w:p w14:paraId="523F8B5B"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J’ai remarqué que la discipline était construite sur une ambiance sérieuse, mais pas froide. Le professeur pouvait plaisanter avec les élèves, raconter une petite anecdote ou donner un exemple vécu dans une ancienne classe. Ces moments rendaient la séance plus humaine. En même temps, il gardait toujours le cadre. Cette capacité à être proche des élèves sans perdre son autorité m’a semblé très importante.</w:t>
      </w:r>
    </w:p>
    <w:p w14:paraId="6AD207BC"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Un autre élément remarquable était la gestion du temps. Le professeur ne suivait pas son plan de manière rigide. Il savait accélérer quand un exercice était répétitif, mais il savait aussi ralentir quand les élèves avaient besoin de plus d’explications. Cela m’a montré que la gestion du temps ne consiste pas seulement à finir le programme, mais aussi à choisir ce qui mérite du temps. Dans plusieurs moments, il a préféré donner plus de temps aux élèves au lieu de passer rapidement à la suite.</w:t>
      </w:r>
    </w:p>
    <w:p w14:paraId="167FA3CC"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La classe de Première scientifique m’a semblé particulièrement intéressante à observer. Les élèves y étaient plus curieux, plus engagés et plus capables de faire une grande partie du travail. La différence entre les classes complémentaires et les classes secondaires était claire : les classes secondaires étaient généralement plus calmes, plus attentives et plus disciplinées. En EB7 et EB8, il fallait davantage gérer l’attention, rappeler les règles et soutenir l’engagement.</w:t>
      </w:r>
    </w:p>
    <w:p w14:paraId="39BB7D2F"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lastRenderedPageBreak/>
        <w:t>Enfin, j’ai trouvé important que le professeur valorise les tentatives. Même lorsqu’une réponse n’était pas correcte, il pouvait donner du crédit à la pensée de l’élève et utiliser l’erreur pour avancer. Cela est essentiel en mathématiques, parce qu’un élève qui ose essayer peut progressivement améliorer son raisonnement.</w:t>
      </w:r>
    </w:p>
    <w:p w14:paraId="68BE5721" w14:textId="77777777" w:rsidR="00E34870" w:rsidRPr="007F7579" w:rsidRDefault="00000000">
      <w:pPr>
        <w:spacing w:before="120" w:after="60" w:line="240" w:lineRule="auto"/>
        <w:rPr>
          <w:rFonts w:asciiTheme="majorHAnsi" w:hAnsiTheme="majorHAnsi" w:cstheme="majorHAnsi"/>
        </w:rPr>
      </w:pPr>
      <w:r w:rsidRPr="007F7579">
        <w:rPr>
          <w:rFonts w:asciiTheme="majorHAnsi" w:hAnsiTheme="majorHAnsi" w:cstheme="majorHAnsi"/>
          <w:b/>
          <w:sz w:val="26"/>
          <w:u w:val="single"/>
        </w:rPr>
        <w:t>3. Les choses que je changerais à sa place</w:t>
      </w:r>
    </w:p>
    <w:p w14:paraId="69216BC5"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Si j’étais à la place du professeur, je garderais plusieurs éléments de sa méthode, surtout la préparation à la maison, la bonne organisation du tableau, la circulation dans la classe et la relation respectueuse avec les élèves. Cependant, j’ajouterais certains éléments pour développer davantage la réflexion mathématique des élèves.</w:t>
      </w:r>
    </w:p>
    <w:p w14:paraId="42305C27"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D’abord, je commencerais plus souvent la séance par une situation-problème ou par une question liée à l’utilité réelle de la notion. Par exemple, avant un cours sur les intégrales, je pourrais demander aux élèves comment on peut calculer une aire qui n’est ni un carré, ni un rectangle, ni un triangle. Cette question pourrait les conduire progressivement vers l’idée d’approximation, de découpage et de somme de petits rectangles, avant de présenter la méthode plus formelle. Cela permettrait de donner du sens à la notion avant de passer directement aux techniques.</w:t>
      </w:r>
    </w:p>
    <w:p w14:paraId="544C1A1C"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Ensuite, j’annoncerais plus clairement l’objectif de la séance. Même si le professeur savait ce qu’il voulait faire, les élèves ne savaient pas toujours explicitement ce qu’ils devaient apprendre ou maîtriser à la fin. Je pourrais écrire au tableau une phrase simple comme : “Objectif : savoir résoudre une équation du premier degré en justifiant chaque étape” ou “Objectif : comprendre comment l’intégrale permet de calculer une aire”. Cela aiderait les élèves à comprendre le but du cours, et pas seulement l’exercice du jour.</w:t>
      </w:r>
    </w:p>
    <w:p w14:paraId="06928B21"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Je donnerais aussi plus de place aux questions de haut niveau, inspirées de la taxonomie de Bloom. Au lieu de demander seulement de calculer ou d’appliquer, j’essaierais de poser davantage de questions comme : “Pourquoi cette méthode fonctionne-t-elle ?”, “Peut-on résoudre autrement ?”, “Quelle erreur pourrait apparaître ici ?”, “Que se passerait-il si on changeait cette condition ?”, “Comment peux-tu vérifier ton résultat ?”. Ces questions peuvent aider les élèves à passer de l’application mécanique à une compréhension plus profonde.</w:t>
      </w:r>
    </w:p>
    <w:p w14:paraId="3EF01421"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Pour les intégrales, par exemple, je pourrais demander : “Pourquoi cette primitive est-elle adaptée ici ?”, “Est-ce que cette intégrale représente toujours une aire ?”, “Que signifie le signe du résultat ?”, “Comment la méthode des rectangles de Riemann permet-elle de comprendre l’idée d’intégrale ?”. Pour les équations, je pourrais demander : “Pourquoi a-t-on le droit d’ajouter le même nombre aux deux membres ?”, “Quelle étape conserve l’égalité ?”. Pour la trigonométrie, je pourrais demander : “Pourquoi choisit-on le sinus plutôt que le cosinus ?”, “Quel côté du triangle justifie ce choix ?”.</w:t>
      </w:r>
    </w:p>
    <w:p w14:paraId="1B411719"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Je donnerais aussi un peu plus de temps aux élèves pour chercher. Parfois, même quelques secondes supplémentaires peuvent changer la qualité de la réponse. Je pourrais poser une question, laisser un court temps de réflexion, puis interroger plusieurs élèves successivement avant de valider. Cela permettrait de faire circuler la pensée dans la classe et de créer plus de débats mathématiques.</w:t>
      </w:r>
    </w:p>
    <w:p w14:paraId="2B1FDD25"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Je ne ferais pas toujours des travaux de groupe, parce que le programme est chargé et que cela demande du temps. Mais je les utiliserais parfois, surtout pour les situations-problèmes. Par exemple, les élèves pourraient travailler en petits groupes pour défendre une méthode, comparer deux solutions ou trouver l’erreur dans une correction. Ensuite, chaque groupe pourrait expliquer son raisonnement. Cela renforcerait l’argumentation et la participation des élèves plus timides.</w:t>
      </w:r>
    </w:p>
    <w:p w14:paraId="00739DBA"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J’utiliserais aussi davantage certains outils visuels ou numériques, surtout lorsque la notion s’y prête. Pour les intégrales, Desmos ou un simulateur de sommes de Riemann pourrait aider les élèves à voir comment l’aire se construit progressivement. Pour la trigonométrie, un cercle trigonométrique dynamique pourrait aider à mieux visualiser les relations. Ces outils ne remplaceraient pas le raisonnement mathématique, mais ils pourraient rendre certaines idées plus concrètes.</w:t>
      </w:r>
    </w:p>
    <w:p w14:paraId="6E768E68"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Enfin, je chercherais à engager davantage les élèves faibles ou timides. Comme le professeur connaît bien ses élèves, il pourrait leur donner un petit rôle préparé à l’avance : corriger une étape simple, expliquer une propriété, écrire une réponse au tableau ou préparer une question. Je ferais cela aussi, car cela donne confiance aux élèves et les aide à entrer progressivement dans le travail mathématique.</w:t>
      </w:r>
    </w:p>
    <w:p w14:paraId="55422192"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lastRenderedPageBreak/>
        <w:t>Je garderais la discipline telle qu’elle était, car elle était globalement efficace. Je changerais surtout la manière de créer l’engagement intellectuel : plus de situations-problèmes, plus de questions réflexives, plus de débats contrôlés, plus de place à l’erreur et plus de liens avec le sens des notions.</w:t>
      </w:r>
    </w:p>
    <w:p w14:paraId="650EB1BB" w14:textId="77777777" w:rsidR="00E34870" w:rsidRPr="007F7579" w:rsidRDefault="00000000">
      <w:pPr>
        <w:spacing w:before="120" w:after="60" w:line="240" w:lineRule="auto"/>
        <w:rPr>
          <w:rFonts w:asciiTheme="majorHAnsi" w:hAnsiTheme="majorHAnsi" w:cstheme="majorHAnsi"/>
        </w:rPr>
      </w:pPr>
      <w:r w:rsidRPr="007F7579">
        <w:rPr>
          <w:rFonts w:asciiTheme="majorHAnsi" w:hAnsiTheme="majorHAnsi" w:cstheme="majorHAnsi"/>
          <w:b/>
          <w:sz w:val="26"/>
          <w:u w:val="single"/>
        </w:rPr>
        <w:t>Conclusion</w:t>
      </w:r>
    </w:p>
    <w:p w14:paraId="7FC54F03"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Cette observation m’a permis de comprendre que le travail du professeur ne se limite pas à expliquer une leçon. Il doit préparer la séance, gérer le temps, organiser le tableau, maintenir la discipline, circuler dans la classe, écouter les élèves et créer une ambiance favorable au travail. J’ai vu que la relation avec les élèves, le langage corporel et la gestion de classe jouent un rôle très important dans la réussite d’une séance de mathématiques.</w:t>
      </w:r>
    </w:p>
    <w:p w14:paraId="4F751E80" w14:textId="77777777" w:rsidR="00E34870" w:rsidRPr="007F7579" w:rsidRDefault="00000000">
      <w:pPr>
        <w:spacing w:after="60" w:line="240" w:lineRule="auto"/>
        <w:jc w:val="both"/>
        <w:rPr>
          <w:rFonts w:asciiTheme="majorHAnsi" w:hAnsiTheme="majorHAnsi" w:cstheme="majorHAnsi"/>
        </w:rPr>
      </w:pPr>
      <w:r w:rsidRPr="007F7579">
        <w:rPr>
          <w:rFonts w:asciiTheme="majorHAnsi" w:hAnsiTheme="majorHAnsi" w:cstheme="majorHAnsi"/>
        </w:rPr>
        <w:t>Ce stage m’a aussi montré qu’un cours efficace repose sur un équilibre : il faut avancer dans le programme, mais il faut aussi laisser du temps à la compréhension. Si j’étais à la place du professeur, je garderais son sérieux, sa préparation et son autorité respectueuse, mais j’ajouterais plus de moments de réflexion, de débat et de questionnement pour aider les élèves à construire plus profondément le savoir mathématique.</w:t>
      </w:r>
    </w:p>
    <w:sectPr w:rsidR="00E34870" w:rsidRPr="007F7579" w:rsidSect="00034616">
      <w:footerReference w:type="default" r:id="rId8"/>
      <w:pgSz w:w="12240" w:h="15840"/>
      <w:pgMar w:top="907" w:right="992" w:bottom="879"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DABB5" w14:textId="77777777" w:rsidR="00881CAA" w:rsidRDefault="00881CAA">
      <w:pPr>
        <w:spacing w:after="0" w:line="240" w:lineRule="auto"/>
      </w:pPr>
      <w:r>
        <w:separator/>
      </w:r>
    </w:p>
  </w:endnote>
  <w:endnote w:type="continuationSeparator" w:id="0">
    <w:p w14:paraId="30C07B5E" w14:textId="77777777" w:rsidR="00881CAA" w:rsidRDefault="00881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26860" w14:textId="77777777" w:rsidR="00E34870" w:rsidRDefault="00000000">
    <w:pPr>
      <w:pStyle w:val="Footer"/>
      <w:jc w:val="center"/>
    </w:pPr>
    <w:r>
      <w:rPr>
        <w:sz w:val="20"/>
      </w:rPr>
      <w:fldChar w:fldCharType="begin"/>
    </w:r>
    <w:r>
      <w:rPr>
        <w:sz w:val="20"/>
      </w:rPr>
      <w:instrText>PAGE</w:instrText>
    </w:r>
    <w:r w:rsidR="007F7579">
      <w:rPr>
        <w:sz w:val="20"/>
      </w:rPr>
      <w:fldChar w:fldCharType="separate"/>
    </w:r>
    <w:r w:rsidR="007F7579">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16D87" w14:textId="77777777" w:rsidR="00881CAA" w:rsidRDefault="00881CAA">
      <w:pPr>
        <w:spacing w:after="0" w:line="240" w:lineRule="auto"/>
      </w:pPr>
      <w:r>
        <w:separator/>
      </w:r>
    </w:p>
  </w:footnote>
  <w:footnote w:type="continuationSeparator" w:id="0">
    <w:p w14:paraId="71BAE1EB" w14:textId="77777777" w:rsidR="00881CAA" w:rsidRDefault="00881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3761866">
    <w:abstractNumId w:val="8"/>
  </w:num>
  <w:num w:numId="2" w16cid:durableId="795021989">
    <w:abstractNumId w:val="6"/>
  </w:num>
  <w:num w:numId="3" w16cid:durableId="1352073466">
    <w:abstractNumId w:val="5"/>
  </w:num>
  <w:num w:numId="4" w16cid:durableId="1373656793">
    <w:abstractNumId w:val="4"/>
  </w:num>
  <w:num w:numId="5" w16cid:durableId="260646025">
    <w:abstractNumId w:val="7"/>
  </w:num>
  <w:num w:numId="6" w16cid:durableId="846872242">
    <w:abstractNumId w:val="3"/>
  </w:num>
  <w:num w:numId="7" w16cid:durableId="26683723">
    <w:abstractNumId w:val="2"/>
  </w:num>
  <w:num w:numId="8" w16cid:durableId="404692523">
    <w:abstractNumId w:val="1"/>
  </w:num>
  <w:num w:numId="9" w16cid:durableId="129552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7579"/>
    <w:rsid w:val="00881CAA"/>
    <w:rsid w:val="00AA1D8D"/>
    <w:rsid w:val="00B47730"/>
    <w:rsid w:val="00CB0664"/>
    <w:rsid w:val="00E03AAC"/>
    <w:rsid w:val="00E348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3E905"/>
  <w14:defaultImageDpi w14:val="300"/>
  <w15:docId w15:val="{1341C19B-3262-4151-A174-FFDFAAE9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2339</Words>
  <Characters>13336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3</dc:title>
  <dc:subject>Observation du travail du professeur en classe</dc:subject>
  <dc:creator>Vincent Daher</dc:creator>
  <cp:keywords/>
  <dc:description/>
  <cp:lastModifiedBy>Angel Daher</cp:lastModifiedBy>
  <cp:revision>2</cp:revision>
  <dcterms:created xsi:type="dcterms:W3CDTF">2013-12-23T23:15:00Z</dcterms:created>
  <dcterms:modified xsi:type="dcterms:W3CDTF">2026-06-06T13:06:00Z</dcterms:modified>
  <cp:category/>
</cp:coreProperties>
</file>