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D023" w14:textId="3AA08BA9" w:rsidR="004D29A5" w:rsidRPr="00F83124" w:rsidRDefault="004D29A5" w:rsidP="004D29A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  <w:r w:rsidRPr="00F83124">
        <w:rPr>
          <w:rFonts w:ascii="inherit" w:eastAsia="Times New Roman" w:hAnsi="inherit" w:cs="Times New Roman"/>
          <w:color w:val="2B2B2B"/>
          <w:sz w:val="24"/>
          <w:szCs w:val="24"/>
          <w:lang w:eastAsia="en-CA"/>
        </w:rPr>
        <w:t>Given the provided data, what are three conclusions that we can draw about crowdfunding campaigns?</w:t>
      </w:r>
    </w:p>
    <w:p w14:paraId="3C1A9F46" w14:textId="4AE9526E" w:rsidR="004D29A5" w:rsidRPr="00F83124" w:rsidRDefault="004D29A5" w:rsidP="004D29A5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  <w:r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>Three conclusions that we can draw about crowdfunding campaigns are:</w:t>
      </w:r>
    </w:p>
    <w:p w14:paraId="740C2C63" w14:textId="4D96EA10" w:rsidR="004D29A5" w:rsidRPr="00F83124" w:rsidRDefault="001D7F0C" w:rsidP="004D29A5">
      <w:pPr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  <w:r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>T</w:t>
      </w:r>
      <w:r w:rsidR="00A44519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heater, film &amp; video as well as music all had high successful campaigns than the </w:t>
      </w:r>
      <w:r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>rest.</w:t>
      </w:r>
      <w:r w:rsidR="00A44519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 </w:t>
      </w:r>
      <w:r w:rsidR="00F847A1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Depending on </w:t>
      </w:r>
      <w:r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>which country</w:t>
      </w:r>
      <w:r w:rsidR="00F847A1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 you are in as well as the </w:t>
      </w:r>
      <w:r w:rsidR="00F83124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>weather</w:t>
      </w:r>
      <w:r w:rsidR="00F847A1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 at the time,</w:t>
      </w:r>
      <w:r w:rsidR="00A44519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 there are more events, clubs, concerts, and plays to attend to </w:t>
      </w:r>
      <w:r w:rsidR="00F847A1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during the warmer seasons than there </w:t>
      </w:r>
      <w:r w:rsidR="00F83124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>are</w:t>
      </w:r>
      <w:r w:rsidR="00F847A1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 for the colder ones.</w:t>
      </w:r>
    </w:p>
    <w:p w14:paraId="0B231486" w14:textId="4C31FA39" w:rsidR="009A5625" w:rsidRPr="00F83124" w:rsidRDefault="000F4A8A" w:rsidP="00B82339">
      <w:pPr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  <w:r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>Regarding</w:t>
      </w:r>
      <w:r w:rsidR="009A5625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 the Percent Funded column</w:t>
      </w:r>
      <w:r w:rsidR="00586F22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, </w:t>
      </w:r>
      <w:r w:rsidR="009A5625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if a campaign received a value between 0-100, it meant that the campaign </w:t>
      </w:r>
      <w:r w:rsidR="00586F22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was wither canceled, it is still live, or it </w:t>
      </w:r>
      <w:r w:rsidR="009A5625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failed. </w:t>
      </w:r>
      <w:r w:rsidR="00F83124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>This is because the goal that was set for these campaigns were higher than what was pledged. If the campaign reached or exceeded their goal, a</w:t>
      </w:r>
      <w:r w:rsidR="009A5625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 value </w:t>
      </w:r>
      <w:r w:rsidR="00F83124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of 100 or </w:t>
      </w:r>
      <w:r w:rsidR="009A5625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greater </w:t>
      </w:r>
      <w:r w:rsidR="00F83124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meant that the </w:t>
      </w:r>
      <w:r w:rsidR="009A5625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campaign was a success. </w:t>
      </w:r>
    </w:p>
    <w:p w14:paraId="00BD2FB0" w14:textId="1D7DE573" w:rsidR="00EB2BA5" w:rsidRPr="00F83124" w:rsidRDefault="005F29AD" w:rsidP="009A5625">
      <w:pPr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  <w:r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>Each month all had relatively the same number of campaigns that were canceled. However, there was a drastic drop from the months of July to August for successful campaigns and a drop from the months of August to September for failed campaigns.</w:t>
      </w:r>
    </w:p>
    <w:p w14:paraId="01D83A2F" w14:textId="77777777" w:rsidR="00F83124" w:rsidRPr="00F83124" w:rsidRDefault="00F83124" w:rsidP="00F83124">
      <w:pPr>
        <w:spacing w:before="100" w:beforeAutospacing="1" w:after="120" w:line="360" w:lineRule="atLeast"/>
        <w:ind w:left="2160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</w:p>
    <w:p w14:paraId="6D8D23F2" w14:textId="44D0D021" w:rsidR="000F4A8A" w:rsidRPr="00F83124" w:rsidRDefault="004D29A5" w:rsidP="000F4A8A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  <w:r w:rsidRPr="00F83124"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>What are some limitations of this dataset</w:t>
      </w:r>
      <w:r w:rsidR="000F4A8A" w:rsidRPr="00F83124"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 xml:space="preserve">?  </w:t>
      </w:r>
    </w:p>
    <w:p w14:paraId="00AAB443" w14:textId="34594D66" w:rsidR="00586F22" w:rsidRPr="00F83124" w:rsidRDefault="000F4A8A" w:rsidP="00586F22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  <w:r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When looking at both the “Date Created” and “Date Ended” columns, it shows that each campaign had different start and ending times. This is </w:t>
      </w:r>
      <w:r w:rsidR="00586F22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a </w:t>
      </w:r>
      <w:r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limitation in the dataset because it does not show </w:t>
      </w:r>
      <w:r w:rsidR="00586F22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how </w:t>
      </w:r>
      <w:r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each </w:t>
      </w:r>
      <w:r w:rsidR="00586F22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campaign, under the same category, </w:t>
      </w:r>
      <w:r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would do if they all started and ended at the same time. </w:t>
      </w:r>
      <w:r w:rsidR="00586F22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>T</w:t>
      </w:r>
      <w:r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he campaign “Ortiz, Coleman and Mitchell” </w:t>
      </w:r>
      <w:r w:rsidR="00586F22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>that</w:t>
      </w:r>
      <w:r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 started on September 13</w:t>
      </w:r>
      <w:r w:rsidRPr="00F83124">
        <w:rPr>
          <w:rFonts w:ascii="inherito" w:eastAsia="Times New Roman" w:hAnsi="inherito" w:cs="Times New Roman"/>
          <w:color w:val="2B2B2B"/>
          <w:sz w:val="24"/>
          <w:szCs w:val="24"/>
          <w:vertAlign w:val="superscript"/>
          <w:lang w:eastAsia="en-CA"/>
        </w:rPr>
        <w:t>th</w:t>
      </w:r>
      <w:r w:rsidR="00586F22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, 2017 </w:t>
      </w:r>
      <w:r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>and ended on September 14</w:t>
      </w:r>
      <w:r w:rsidRPr="00F83124">
        <w:rPr>
          <w:rFonts w:ascii="inherito" w:eastAsia="Times New Roman" w:hAnsi="inherito" w:cs="Times New Roman"/>
          <w:color w:val="2B2B2B"/>
          <w:sz w:val="24"/>
          <w:szCs w:val="24"/>
          <w:vertAlign w:val="superscript"/>
          <w:lang w:eastAsia="en-CA"/>
        </w:rPr>
        <w:t>th</w:t>
      </w:r>
      <w:r w:rsidR="00586F22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, failed in comparison to </w:t>
      </w:r>
      <w:proofErr w:type="gramStart"/>
      <w:r w:rsidR="00586F22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>the ”Green</w:t>
      </w:r>
      <w:proofErr w:type="gramEnd"/>
      <w:r w:rsidR="00586F22" w:rsidRPr="00F83124">
        <w:rPr>
          <w:rFonts w:ascii="inherito" w:eastAsia="Times New Roman" w:hAnsi="inherito" w:cs="Times New Roman"/>
          <w:color w:val="2B2B2B"/>
          <w:sz w:val="24"/>
          <w:szCs w:val="24"/>
          <w:lang w:eastAsia="en-CA"/>
        </w:rPr>
        <w:t xml:space="preserve"> Ltd” campaign which had a little over two months. </w:t>
      </w:r>
    </w:p>
    <w:p w14:paraId="60FB2316" w14:textId="5F3CC289" w:rsidR="00F83124" w:rsidRDefault="00F83124" w:rsidP="00F83124">
      <w:pPr>
        <w:spacing w:before="100" w:beforeAutospacing="1" w:after="120" w:line="360" w:lineRule="atLeast"/>
        <w:ind w:left="1440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</w:p>
    <w:p w14:paraId="38FFFB15" w14:textId="77777777" w:rsidR="00F83124" w:rsidRPr="00F83124" w:rsidRDefault="00F83124" w:rsidP="00F83124">
      <w:pPr>
        <w:spacing w:before="100" w:beforeAutospacing="1" w:after="120" w:line="360" w:lineRule="atLeast"/>
        <w:ind w:left="1440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</w:p>
    <w:p w14:paraId="4E58E8AE" w14:textId="05C73AF9" w:rsidR="004D29A5" w:rsidRPr="00F83124" w:rsidRDefault="004D29A5" w:rsidP="004D29A5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  <w:r w:rsidRPr="00F83124"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lastRenderedPageBreak/>
        <w:t>What are some other possible tables and/or graphs that we could create, and what additional value would they provide?</w:t>
      </w:r>
    </w:p>
    <w:p w14:paraId="472E0B25" w14:textId="69B4F4FD" w:rsidR="006701C7" w:rsidRPr="00F83124" w:rsidRDefault="006701C7" w:rsidP="006701C7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  <w:r w:rsidRPr="00F83124"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>A pie chart could also be created for this dataset. The chart could then be able to tell the viewer which campaign, by category, had the highest successful outcome</w:t>
      </w:r>
      <w:r w:rsidR="00EB2BA5" w:rsidRPr="00F83124"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 xml:space="preserve"> in terms of percentage.</w:t>
      </w:r>
    </w:p>
    <w:p w14:paraId="5E277EFA" w14:textId="466B98C7" w:rsidR="00EB2BA5" w:rsidRPr="00F83124" w:rsidRDefault="00EB2BA5" w:rsidP="006701C7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  <w:r w:rsidRPr="00F83124"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>By looking at the “Country” column and filtering such that only the live and current campaigns show, a bar chart would illustrate that all countries expect the US had similar canceled campaigns as live campaigns.</w:t>
      </w:r>
    </w:p>
    <w:p w14:paraId="33BC7943" w14:textId="77777777" w:rsidR="004A289D" w:rsidRPr="00F83124" w:rsidRDefault="004A289D">
      <w:pPr>
        <w:rPr>
          <w:sz w:val="24"/>
          <w:szCs w:val="24"/>
        </w:rPr>
      </w:pPr>
    </w:p>
    <w:sectPr w:rsidR="004A289D" w:rsidRPr="00F83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her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0149B"/>
    <w:multiLevelType w:val="multilevel"/>
    <w:tmpl w:val="8680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885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A5"/>
    <w:rsid w:val="000F4A8A"/>
    <w:rsid w:val="001D7F0C"/>
    <w:rsid w:val="004A289D"/>
    <w:rsid w:val="004D29A5"/>
    <w:rsid w:val="00586F22"/>
    <w:rsid w:val="005F29AD"/>
    <w:rsid w:val="006701C7"/>
    <w:rsid w:val="0068681F"/>
    <w:rsid w:val="009A5625"/>
    <w:rsid w:val="00A44519"/>
    <w:rsid w:val="00EB2BA5"/>
    <w:rsid w:val="00F83124"/>
    <w:rsid w:val="00F8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53F"/>
  <w15:chartTrackingRefBased/>
  <w15:docId w15:val="{43A9FD8C-7953-4A86-A308-D6F1A4D3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Gordon</dc:creator>
  <cp:keywords/>
  <dc:description/>
  <cp:lastModifiedBy>Vincent Gordon</cp:lastModifiedBy>
  <cp:revision>2</cp:revision>
  <dcterms:created xsi:type="dcterms:W3CDTF">2022-10-27T18:53:00Z</dcterms:created>
  <dcterms:modified xsi:type="dcterms:W3CDTF">2022-10-28T15:26:00Z</dcterms:modified>
</cp:coreProperties>
</file>