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03" w:rsidRPr="00A406B2" w:rsidRDefault="006B0A03" w:rsidP="006B0A03">
      <w:pPr>
        <w:pStyle w:val="EndnoteText"/>
        <w:rPr>
          <w:lang w:val="tr-TR"/>
        </w:rPr>
      </w:pPr>
      <w:r>
        <w:rPr>
          <w:rStyle w:val="EndnoteReference"/>
        </w:rPr>
        <w:footnoteRef/>
      </w:r>
      <w:r>
        <w:t xml:space="preserve"> </w:t>
      </w:r>
      <w:r w:rsidRPr="00230E5A">
        <w:rPr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Dana Hull (2014-09-08).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hyperlink r:id="rId5" w:history="1">
        <w:r w:rsidRPr="00230E5A">
          <w:rPr>
            <w:rStyle w:val="Hyperlink"/>
            <w:rFonts w:ascii="Arial" w:hAnsi="Arial" w:cs="Arial"/>
            <w:color w:val="663366"/>
            <w:sz w:val="19"/>
            <w:szCs w:val="19"/>
            <w:lang w:val="en-US"/>
          </w:rPr>
          <w:t>"California charges ahead with electric vehicles"</w:t>
        </w:r>
      </w:hyperlink>
      <w:r w:rsidRPr="00230E5A">
        <w:rPr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hyperlink r:id="rId6" w:tooltip="San Jose Mercury News" w:history="1">
        <w:r w:rsidRPr="00230E5A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  <w:lang w:val="en-US"/>
          </w:rPr>
          <w:t>San Jose Mercury News</w:t>
        </w:r>
      </w:hyperlink>
      <w:r w:rsidRPr="00230E5A">
        <w:rPr>
          <w:rStyle w:val="reference-accessdat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. Retrieved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r w:rsidRPr="00230E5A">
        <w:rPr>
          <w:rStyle w:val="nowrap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2015-03-15</w:t>
      </w:r>
    </w:p>
    <w:p w:rsidR="006B0A03" w:rsidRPr="00A406B2" w:rsidRDefault="006B0A03" w:rsidP="006B0A03">
      <w:pPr>
        <w:pStyle w:val="EndnoteText"/>
        <w:rPr>
          <w:lang w:val="tr-TR"/>
        </w:rPr>
      </w:pPr>
      <w:r>
        <w:rPr>
          <w:rStyle w:val="EndnoteReference"/>
        </w:rPr>
        <w:footnoteRef/>
      </w:r>
      <w:r>
        <w:t xml:space="preserve"> </w:t>
      </w:r>
      <w:hyperlink r:id="rId7" w:history="1">
        <w:r w:rsidRPr="00230E5A">
          <w:rPr>
            <w:rStyle w:val="Hyperlink"/>
            <w:lang w:val="en-US"/>
          </w:rPr>
          <w:t>http://www.hybridcars.com/californians-bought-more-plug-in-cars-than-china-last-year/</w:t>
        </w:r>
      </w:hyperlink>
    </w:p>
    <w:p w:rsidR="006B0A03" w:rsidRPr="00A406B2" w:rsidRDefault="006B0A03" w:rsidP="006B0A03">
      <w:pPr>
        <w:pStyle w:val="EndnoteText"/>
        <w:rPr>
          <w:lang w:val="tr-TR"/>
        </w:rPr>
      </w:pPr>
      <w:r>
        <w:rPr>
          <w:rStyle w:val="EndnoteReference"/>
        </w:rPr>
        <w:footnoteRef/>
      </w:r>
      <w:r>
        <w:t xml:space="preserve"> 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 xml:space="preserve">Nathan </w:t>
      </w:r>
      <w:proofErr w:type="spellStart"/>
      <w:r w:rsidRPr="00230E5A">
        <w:rPr>
          <w:rFonts w:ascii="Arial" w:hAnsi="Arial" w:cs="Arial"/>
          <w:color w:val="252525"/>
          <w:sz w:val="19"/>
          <w:szCs w:val="19"/>
          <w:lang w:val="en-US"/>
        </w:rPr>
        <w:t>Bomey</w:t>
      </w:r>
      <w:proofErr w:type="spellEnd"/>
      <w:r w:rsidRPr="00230E5A">
        <w:rPr>
          <w:rFonts w:ascii="Arial" w:hAnsi="Arial" w:cs="Arial"/>
          <w:color w:val="252525"/>
          <w:sz w:val="19"/>
          <w:szCs w:val="19"/>
          <w:lang w:val="en-US"/>
        </w:rPr>
        <w:t xml:space="preserve"> (2012-06-05).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8" w:history="1">
        <w:r w:rsidRPr="00230E5A">
          <w:rPr>
            <w:rStyle w:val="Hyperlink"/>
            <w:rFonts w:ascii="Arial" w:hAnsi="Arial" w:cs="Arial"/>
            <w:color w:val="663366"/>
            <w:sz w:val="19"/>
            <w:szCs w:val="19"/>
            <w:lang w:val="en-US"/>
          </w:rPr>
          <w:t>"California can't get enough of the Chevy Volt as sales surge"</w:t>
        </w:r>
      </w:hyperlink>
      <w:r w:rsidRPr="00230E5A">
        <w:rPr>
          <w:rFonts w:ascii="Arial" w:hAnsi="Arial" w:cs="Arial"/>
          <w:color w:val="252525"/>
          <w:sz w:val="19"/>
          <w:szCs w:val="19"/>
          <w:lang w:val="en-US"/>
        </w:rPr>
        <w:t>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9" w:tooltip="Detroit Free Press" w:history="1">
        <w:r w:rsidRPr="00230E5A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lang w:val="en-US"/>
          </w:rPr>
          <w:t>Detroit Free Press</w:t>
        </w:r>
      </w:hyperlink>
      <w:r w:rsidRPr="00230E5A">
        <w:rPr>
          <w:rStyle w:val="reference-accessdate"/>
          <w:rFonts w:ascii="Arial" w:hAnsi="Arial" w:cs="Arial"/>
          <w:color w:val="252525"/>
          <w:sz w:val="19"/>
          <w:szCs w:val="19"/>
          <w:lang w:val="en-US"/>
        </w:rPr>
        <w:t>. Retrieved</w:t>
      </w:r>
      <w:r w:rsidRPr="00230E5A">
        <w:rPr>
          <w:rStyle w:val="nowrap"/>
          <w:rFonts w:ascii="Arial" w:hAnsi="Arial" w:cs="Arial"/>
          <w:color w:val="252525"/>
          <w:sz w:val="19"/>
          <w:szCs w:val="19"/>
          <w:lang w:val="en-US"/>
        </w:rPr>
        <w:t>2012-06-06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>.</w:t>
      </w:r>
    </w:p>
    <w:p w:rsidR="006B0A03" w:rsidRPr="00A406B2" w:rsidRDefault="006B0A03" w:rsidP="006B0A03">
      <w:pPr>
        <w:pStyle w:val="EndnoteText"/>
        <w:rPr>
          <w:lang w:val="tr-TR"/>
        </w:rPr>
      </w:pPr>
      <w:r>
        <w:rPr>
          <w:rStyle w:val="EndnoteReference"/>
        </w:rPr>
        <w:footnoteRef/>
      </w:r>
      <w:r>
        <w:t xml:space="preserve"> 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>Staff (2012-03-23).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10" w:history="1">
        <w:r w:rsidRPr="00230E5A">
          <w:rPr>
            <w:rStyle w:val="Hyperlink"/>
            <w:rFonts w:ascii="Arial" w:hAnsi="Arial" w:cs="Arial"/>
            <w:color w:val="663366"/>
            <w:sz w:val="19"/>
            <w:szCs w:val="19"/>
            <w:lang w:val="en-US"/>
          </w:rPr>
          <w:t>"Governor Brown Announces $120 Million Settlement To Fund Electric Car Charging Stations Across California"</w:t>
        </w:r>
      </w:hyperlink>
      <w:r w:rsidRPr="00230E5A">
        <w:rPr>
          <w:rFonts w:ascii="Arial" w:hAnsi="Arial" w:cs="Arial"/>
          <w:color w:val="252525"/>
          <w:sz w:val="19"/>
          <w:szCs w:val="19"/>
          <w:lang w:val="en-US"/>
        </w:rPr>
        <w:t>. Office of Governor Edmund G. Brown Jr</w:t>
      </w:r>
      <w:r w:rsidRPr="00230E5A">
        <w:rPr>
          <w:rStyle w:val="reference-accessdate"/>
          <w:rFonts w:ascii="Arial" w:hAnsi="Arial" w:cs="Arial"/>
          <w:color w:val="252525"/>
          <w:sz w:val="19"/>
          <w:szCs w:val="19"/>
          <w:lang w:val="en-US"/>
        </w:rPr>
        <w:t>. Retrieved</w:t>
      </w:r>
      <w:r w:rsidRPr="00230E5A">
        <w:rPr>
          <w:rStyle w:val="nowrap"/>
          <w:rFonts w:ascii="Arial" w:hAnsi="Arial" w:cs="Arial"/>
          <w:color w:val="252525"/>
          <w:sz w:val="19"/>
          <w:szCs w:val="19"/>
          <w:lang w:val="en-US"/>
        </w:rPr>
        <w:t>2014-09-22</w:t>
      </w:r>
    </w:p>
    <w:p w:rsidR="006B0A03" w:rsidRPr="00A406B2" w:rsidRDefault="006B0A03" w:rsidP="006B0A03">
      <w:pPr>
        <w:pStyle w:val="EndnoteText"/>
        <w:rPr>
          <w:lang w:val="tr-TR"/>
        </w:rPr>
      </w:pPr>
      <w:r>
        <w:rPr>
          <w:rStyle w:val="EndnoteReference"/>
        </w:rPr>
        <w:footnoteRef/>
      </w:r>
      <w:r>
        <w:t xml:space="preserve"> </w:t>
      </w:r>
      <w:hyperlink r:id="rId11" w:tooltip="U.S. Department of Energy" w:history="1">
        <w:r w:rsidRPr="00230E5A">
          <w:rPr>
            <w:rStyle w:val="Hyperlink"/>
            <w:rFonts w:ascii="Arial" w:hAnsi="Arial" w:cs="Arial"/>
            <w:sz w:val="19"/>
            <w:szCs w:val="19"/>
            <w:lang w:val="en-US"/>
          </w:rPr>
          <w:t>U.S. Department of Energy</w:t>
        </w:r>
      </w:hyperlink>
      <w:r w:rsidRPr="00230E5A">
        <w:rPr>
          <w:rStyle w:val="apple-converted-space"/>
          <w:rFonts w:ascii="Arial" w:hAnsi="Arial" w:cs="Arial"/>
          <w:sz w:val="19"/>
          <w:szCs w:val="19"/>
          <w:lang w:val="en-US"/>
        </w:rPr>
        <w:t> </w:t>
      </w:r>
      <w:r w:rsidRPr="00230E5A">
        <w:rPr>
          <w:rStyle w:val="citation"/>
          <w:rFonts w:ascii="Arial" w:hAnsi="Arial" w:cs="Arial"/>
          <w:sz w:val="19"/>
          <w:szCs w:val="19"/>
          <w:lang w:val="en-US"/>
        </w:rPr>
        <w:t>(2013-12-25).</w:t>
      </w:r>
      <w:r w:rsidRPr="00230E5A">
        <w:rPr>
          <w:rStyle w:val="apple-converted-space"/>
          <w:rFonts w:ascii="Arial" w:hAnsi="Arial" w:cs="Arial"/>
          <w:sz w:val="19"/>
          <w:szCs w:val="19"/>
          <w:lang w:val="en-US"/>
        </w:rPr>
        <w:t> </w:t>
      </w:r>
      <w:hyperlink r:id="rId12" w:history="1">
        <w:r w:rsidRPr="00230E5A">
          <w:rPr>
            <w:rStyle w:val="Hyperlink"/>
            <w:rFonts w:ascii="Arial" w:hAnsi="Arial" w:cs="Arial"/>
            <w:sz w:val="19"/>
            <w:szCs w:val="19"/>
            <w:lang w:val="en-US"/>
          </w:rPr>
          <w:t>"Alternative Fueling Station Counts by State"</w:t>
        </w:r>
      </w:hyperlink>
      <w:r w:rsidRPr="00230E5A">
        <w:rPr>
          <w:rStyle w:val="citation"/>
          <w:rFonts w:ascii="Arial" w:hAnsi="Arial" w:cs="Arial"/>
          <w:sz w:val="19"/>
          <w:szCs w:val="19"/>
          <w:lang w:val="en-US"/>
        </w:rPr>
        <w:t>. Alternative Fuels Data Center (AFDC)</w:t>
      </w:r>
      <w:r w:rsidRPr="00230E5A">
        <w:rPr>
          <w:rStyle w:val="reference-accessdate"/>
          <w:rFonts w:ascii="Arial" w:hAnsi="Arial" w:cs="Arial"/>
          <w:sz w:val="19"/>
          <w:szCs w:val="19"/>
          <w:lang w:val="en-US"/>
        </w:rPr>
        <w:t>. Retrieved</w:t>
      </w:r>
      <w:r w:rsidRPr="00230E5A">
        <w:rPr>
          <w:rStyle w:val="apple-converted-space"/>
          <w:rFonts w:ascii="Arial" w:hAnsi="Arial" w:cs="Arial"/>
          <w:sz w:val="19"/>
          <w:szCs w:val="19"/>
          <w:lang w:val="en-US"/>
        </w:rPr>
        <w:t> </w:t>
      </w:r>
      <w:r w:rsidRPr="00230E5A">
        <w:rPr>
          <w:rStyle w:val="nowrap"/>
          <w:rFonts w:ascii="Arial" w:hAnsi="Arial" w:cs="Arial"/>
          <w:sz w:val="19"/>
          <w:szCs w:val="19"/>
          <w:lang w:val="en-US"/>
        </w:rPr>
        <w:t>2013-12-31</w:t>
      </w:r>
      <w:r w:rsidRPr="00230E5A">
        <w:rPr>
          <w:rStyle w:val="citation"/>
          <w:rFonts w:ascii="Arial" w:hAnsi="Arial" w:cs="Arial"/>
          <w:sz w:val="19"/>
          <w:szCs w:val="19"/>
          <w:lang w:val="en-US"/>
        </w:rPr>
        <w:t>.</w:t>
      </w:r>
      <w:r w:rsidRPr="00230E5A">
        <w:rPr>
          <w:rStyle w:val="apple-converted-space"/>
          <w:rFonts w:ascii="Arial" w:hAnsi="Arial" w:cs="Arial"/>
          <w:sz w:val="19"/>
          <w:szCs w:val="19"/>
          <w:lang w:val="en-US"/>
        </w:rPr>
        <w:t> </w:t>
      </w:r>
      <w:r w:rsidRPr="00230E5A">
        <w:rPr>
          <w:rFonts w:ascii="Arial" w:hAnsi="Arial" w:cs="Arial"/>
          <w:i/>
          <w:iCs/>
          <w:sz w:val="19"/>
          <w:szCs w:val="19"/>
          <w:lang w:val="en-US"/>
        </w:rPr>
        <w:t>The AFDC counts electric charging units or points, or EVSE, as one for each outlet available, and does not include residential electric charging infrastructure</w:t>
      </w:r>
      <w:r w:rsidRPr="00230E5A">
        <w:rPr>
          <w:rFonts w:ascii="Arial" w:hAnsi="Arial" w:cs="Arial"/>
          <w:sz w:val="19"/>
          <w:szCs w:val="19"/>
          <w:lang w:val="en-US"/>
        </w:rPr>
        <w:t>.</w:t>
      </w:r>
    </w:p>
    <w:p w:rsidR="006B0A03" w:rsidRPr="00A406B2" w:rsidRDefault="006B0A03" w:rsidP="006B0A03">
      <w:pPr>
        <w:pStyle w:val="EndnoteText"/>
        <w:rPr>
          <w:lang w:val="tr-TR"/>
        </w:rPr>
      </w:pPr>
      <w:r>
        <w:rPr>
          <w:rStyle w:val="EndnoteReference"/>
        </w:rPr>
        <w:footnoteRef/>
      </w:r>
      <w:r>
        <w:t xml:space="preserve"> </w:t>
      </w:r>
      <w:hyperlink r:id="rId13" w:anchor="changes" w:history="1">
        <w:r w:rsidRPr="00230E5A">
          <w:rPr>
            <w:rStyle w:val="Hyperlink"/>
            <w:rFonts w:ascii="Arial" w:hAnsi="Arial" w:cs="Arial"/>
            <w:sz w:val="19"/>
            <w:szCs w:val="19"/>
            <w:lang w:val="en-US"/>
          </w:rPr>
          <w:t>"Clean Vehicle Rebate Project FAQ: Changes in CVRP FY 2011-2012"</w:t>
        </w:r>
      </w:hyperlink>
      <w:r w:rsidRPr="00230E5A">
        <w:rPr>
          <w:rFonts w:ascii="Arial" w:hAnsi="Arial" w:cs="Arial"/>
          <w:sz w:val="19"/>
          <w:szCs w:val="19"/>
          <w:lang w:val="en-US"/>
        </w:rPr>
        <w:t>. Center for Sustainable Energy California</w:t>
      </w:r>
      <w:r w:rsidRPr="00230E5A">
        <w:rPr>
          <w:rStyle w:val="reference-accessdate"/>
          <w:rFonts w:ascii="Arial" w:hAnsi="Arial" w:cs="Arial"/>
          <w:sz w:val="19"/>
          <w:szCs w:val="19"/>
          <w:lang w:val="en-US"/>
        </w:rPr>
        <w:t>. Retrieved</w:t>
      </w:r>
      <w:r w:rsidRPr="00230E5A">
        <w:rPr>
          <w:rStyle w:val="nowrap"/>
          <w:rFonts w:ascii="Arial" w:hAnsi="Arial" w:cs="Arial"/>
          <w:sz w:val="19"/>
          <w:szCs w:val="19"/>
          <w:lang w:val="en-US"/>
        </w:rPr>
        <w:t>2011-05-22</w:t>
      </w:r>
      <w:r w:rsidRPr="00230E5A">
        <w:rPr>
          <w:rFonts w:ascii="Arial" w:hAnsi="Arial" w:cs="Arial"/>
          <w:sz w:val="19"/>
          <w:szCs w:val="19"/>
          <w:lang w:val="en-US"/>
        </w:rPr>
        <w:t>.</w:t>
      </w:r>
    </w:p>
    <w:p w:rsidR="006B0A03" w:rsidRPr="00A406B2" w:rsidRDefault="006B0A03" w:rsidP="006B0A03">
      <w:pPr>
        <w:pStyle w:val="EndnoteText"/>
        <w:rPr>
          <w:lang w:val="tr-TR"/>
        </w:rPr>
      </w:pPr>
      <w:r>
        <w:rPr>
          <w:rStyle w:val="EndnoteReference"/>
        </w:rPr>
        <w:footnoteRef/>
      </w:r>
      <w:r>
        <w:t xml:space="preserve"> </w:t>
      </w:r>
      <w:hyperlink r:id="rId14" w:tooltip="California Department of Motor Vehicles" w:history="1">
        <w:r w:rsidRPr="00230E5A">
          <w:rPr>
            <w:rStyle w:val="Hyperlink"/>
            <w:rFonts w:ascii="Arial" w:hAnsi="Arial" w:cs="Arial"/>
            <w:sz w:val="19"/>
            <w:szCs w:val="19"/>
            <w:lang w:val="en-US"/>
          </w:rPr>
          <w:t>California Department of Motor Vehicles</w:t>
        </w:r>
      </w:hyperlink>
      <w:r w:rsidRPr="00230E5A">
        <w:rPr>
          <w:rStyle w:val="apple-converted-space"/>
          <w:rFonts w:ascii="Arial" w:hAnsi="Arial" w:cs="Arial"/>
          <w:sz w:val="19"/>
          <w:szCs w:val="19"/>
          <w:lang w:val="en-US"/>
        </w:rPr>
        <w:t> </w:t>
      </w:r>
      <w:r w:rsidRPr="00230E5A">
        <w:rPr>
          <w:rFonts w:ascii="Arial" w:hAnsi="Arial" w:cs="Arial"/>
          <w:sz w:val="19"/>
          <w:szCs w:val="19"/>
          <w:lang w:val="en-US"/>
        </w:rPr>
        <w:t>(March 2014).</w:t>
      </w:r>
      <w:r w:rsidRPr="00230E5A">
        <w:rPr>
          <w:rStyle w:val="apple-converted-space"/>
          <w:rFonts w:ascii="Arial" w:hAnsi="Arial" w:cs="Arial"/>
          <w:sz w:val="19"/>
          <w:szCs w:val="19"/>
          <w:lang w:val="en-US"/>
        </w:rPr>
        <w:t> </w:t>
      </w:r>
      <w:hyperlink r:id="rId15" w:history="1">
        <w:r w:rsidRPr="00230E5A">
          <w:rPr>
            <w:rStyle w:val="Hyperlink"/>
            <w:rFonts w:ascii="Arial" w:hAnsi="Arial" w:cs="Arial"/>
            <w:sz w:val="19"/>
            <w:szCs w:val="19"/>
            <w:lang w:val="en-US"/>
          </w:rPr>
          <w:t>"Clean Air Vehicle (CAV) Decals - High Occupancy Vehicle HOV Lane Usage"</w:t>
        </w:r>
      </w:hyperlink>
      <w:r w:rsidRPr="00230E5A">
        <w:rPr>
          <w:rFonts w:ascii="Arial" w:hAnsi="Arial" w:cs="Arial"/>
          <w:sz w:val="19"/>
          <w:szCs w:val="19"/>
          <w:lang w:val="en-US"/>
        </w:rPr>
        <w:t>. DMV California</w:t>
      </w:r>
      <w:r w:rsidRPr="00230E5A">
        <w:rPr>
          <w:rStyle w:val="reference-accessdate"/>
          <w:rFonts w:ascii="Arial" w:hAnsi="Arial" w:cs="Arial"/>
          <w:sz w:val="19"/>
          <w:szCs w:val="19"/>
          <w:lang w:val="en-US"/>
        </w:rPr>
        <w:t>. Retrieved</w:t>
      </w:r>
      <w:r w:rsidRPr="00230E5A">
        <w:rPr>
          <w:rStyle w:val="apple-converted-space"/>
          <w:rFonts w:ascii="Arial" w:hAnsi="Arial" w:cs="Arial"/>
          <w:sz w:val="19"/>
          <w:szCs w:val="19"/>
          <w:lang w:val="en-US"/>
        </w:rPr>
        <w:t> </w:t>
      </w:r>
      <w:r w:rsidRPr="00230E5A">
        <w:rPr>
          <w:rStyle w:val="nowrap"/>
          <w:rFonts w:ascii="Arial" w:hAnsi="Arial" w:cs="Arial"/>
          <w:sz w:val="19"/>
          <w:szCs w:val="19"/>
          <w:lang w:val="en-US"/>
        </w:rPr>
        <w:t>2014-03-23</w:t>
      </w:r>
      <w:r w:rsidRPr="00230E5A">
        <w:rPr>
          <w:rFonts w:ascii="Arial" w:hAnsi="Arial" w:cs="Arial"/>
          <w:sz w:val="19"/>
          <w:szCs w:val="19"/>
          <w:lang w:val="en-US"/>
        </w:rPr>
        <w:t>.</w:t>
      </w:r>
    </w:p>
    <w:p w:rsidR="006B0A03" w:rsidRPr="00A406B2" w:rsidRDefault="006B0A03" w:rsidP="006B0A03">
      <w:pPr>
        <w:pStyle w:val="EndnoteText"/>
        <w:rPr>
          <w:lang w:val="tr-TR"/>
        </w:rPr>
      </w:pPr>
      <w:r>
        <w:rPr>
          <w:rStyle w:val="EndnoteReference"/>
        </w:rPr>
        <w:footnoteRef/>
      </w:r>
      <w:r>
        <w:t xml:space="preserve"> 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>Melanie Mason and Patrick McGreevy (2014-09-21).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16" w:history="1">
        <w:r w:rsidRPr="00230E5A">
          <w:rPr>
            <w:rStyle w:val="Hyperlink"/>
            <w:rFonts w:ascii="Arial" w:hAnsi="Arial" w:cs="Arial"/>
            <w:color w:val="663366"/>
            <w:sz w:val="19"/>
            <w:szCs w:val="19"/>
            <w:lang w:val="en-US"/>
          </w:rPr>
          <w:t>"Gov. Jerry Brown signs bills to boost purchases of electric cars"</w:t>
        </w:r>
      </w:hyperlink>
      <w:r w:rsidRPr="00230E5A">
        <w:rPr>
          <w:rFonts w:ascii="Arial" w:hAnsi="Arial" w:cs="Arial"/>
          <w:color w:val="252525"/>
          <w:sz w:val="19"/>
          <w:szCs w:val="19"/>
          <w:lang w:val="en-US"/>
        </w:rPr>
        <w:t>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17" w:tooltip="Los Angeles Times" w:history="1">
        <w:r w:rsidRPr="00230E5A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lang w:val="en-US"/>
          </w:rPr>
          <w:t>Los Angeles Times</w:t>
        </w:r>
      </w:hyperlink>
      <w:r w:rsidRPr="00230E5A">
        <w:rPr>
          <w:rStyle w:val="reference-accessdate"/>
          <w:rFonts w:ascii="Arial" w:hAnsi="Arial" w:cs="Arial"/>
          <w:color w:val="252525"/>
          <w:sz w:val="19"/>
          <w:szCs w:val="19"/>
          <w:lang w:val="en-US"/>
        </w:rPr>
        <w:t>. Retrieved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r w:rsidRPr="00230E5A">
        <w:rPr>
          <w:rStyle w:val="nowrap"/>
          <w:rFonts w:ascii="Arial" w:hAnsi="Arial" w:cs="Arial"/>
          <w:color w:val="252525"/>
          <w:sz w:val="19"/>
          <w:szCs w:val="19"/>
          <w:lang w:val="en-US"/>
        </w:rPr>
        <w:t>2014-09-21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>.</w:t>
      </w:r>
    </w:p>
    <w:p w:rsidR="006B0A03" w:rsidRPr="00A406B2" w:rsidRDefault="006B0A03" w:rsidP="006B0A03">
      <w:pPr>
        <w:pStyle w:val="EndnoteText"/>
        <w:rPr>
          <w:lang w:val="tr-TR"/>
        </w:rPr>
      </w:pPr>
      <w:r>
        <w:rPr>
          <w:rStyle w:val="EndnoteReference"/>
        </w:rPr>
        <w:footnoteRef/>
      </w:r>
      <w:r>
        <w:t xml:space="preserve"> 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>Marisa Lagos (2014-09-22).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18" w:history="1">
        <w:r w:rsidRPr="00230E5A">
          <w:rPr>
            <w:rStyle w:val="Hyperlink"/>
            <w:rFonts w:ascii="Arial" w:hAnsi="Arial" w:cs="Arial"/>
            <w:color w:val="663366"/>
            <w:sz w:val="19"/>
            <w:szCs w:val="19"/>
            <w:lang w:val="en-US"/>
          </w:rPr>
          <w:t>"Brown signs several clean-air vehicle bills"</w:t>
        </w:r>
      </w:hyperlink>
      <w:r w:rsidRPr="00230E5A">
        <w:rPr>
          <w:rFonts w:ascii="Arial" w:hAnsi="Arial" w:cs="Arial"/>
          <w:color w:val="252525"/>
          <w:sz w:val="19"/>
          <w:szCs w:val="19"/>
          <w:lang w:val="en-US"/>
        </w:rPr>
        <w:t>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19" w:tooltip="San Francisco Chronicle" w:history="1">
        <w:r w:rsidRPr="00230E5A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lang w:val="en-US"/>
          </w:rPr>
          <w:t>San Francisco Chronicle</w:t>
        </w:r>
      </w:hyperlink>
      <w:r w:rsidRPr="00230E5A">
        <w:rPr>
          <w:rStyle w:val="reference-accessdate"/>
          <w:rFonts w:ascii="Arial" w:hAnsi="Arial" w:cs="Arial"/>
          <w:color w:val="252525"/>
          <w:sz w:val="19"/>
          <w:szCs w:val="19"/>
          <w:lang w:val="en-US"/>
        </w:rPr>
        <w:t>. Retrieved</w:t>
      </w:r>
      <w:r w:rsidRPr="00230E5A">
        <w:rPr>
          <w:rStyle w:val="nowrap"/>
          <w:rFonts w:ascii="Arial" w:hAnsi="Arial" w:cs="Arial"/>
          <w:color w:val="252525"/>
          <w:sz w:val="19"/>
          <w:szCs w:val="19"/>
          <w:lang w:val="en-US"/>
        </w:rPr>
        <w:t>2014-09-22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>.</w:t>
      </w:r>
    </w:p>
    <w:p w:rsidR="006B0A03" w:rsidRPr="00A406B2" w:rsidRDefault="006B0A03" w:rsidP="006B0A03">
      <w:pPr>
        <w:pStyle w:val="EndnoteText"/>
        <w:rPr>
          <w:lang w:val="tr-TR"/>
        </w:rPr>
      </w:pPr>
      <w:r>
        <w:rPr>
          <w:rStyle w:val="EndnoteReference"/>
        </w:rPr>
        <w:footnoteRef/>
      </w:r>
      <w:r>
        <w:t xml:space="preserve"> </w:t>
      </w:r>
      <w:hyperlink r:id="rId20" w:tooltip="Clean Vehicle Rebate Project" w:history="1">
        <w:r w:rsidRPr="00230E5A">
          <w:rPr>
            <w:rStyle w:val="Hyperlink"/>
            <w:rFonts w:ascii="Arial" w:hAnsi="Arial" w:cs="Arial"/>
            <w:color w:val="0B0080"/>
            <w:sz w:val="19"/>
            <w:szCs w:val="19"/>
            <w:lang w:val="en-US"/>
          </w:rPr>
          <w:t>Clean Vehicle Rebate Project</w:t>
        </w:r>
      </w:hyperlink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>(2014-03-10).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21" w:history="1">
        <w:r w:rsidRPr="00230E5A">
          <w:rPr>
            <w:rStyle w:val="Hyperlink"/>
            <w:rFonts w:ascii="Arial" w:hAnsi="Arial" w:cs="Arial"/>
            <w:color w:val="663366"/>
            <w:sz w:val="19"/>
            <w:szCs w:val="19"/>
            <w:lang w:val="en-US"/>
          </w:rPr>
          <w:t>"Clean Vehicle Rebate Project Statistics"</w:t>
        </w:r>
      </w:hyperlink>
      <w:r w:rsidRPr="00230E5A">
        <w:rPr>
          <w:rFonts w:ascii="Arial" w:hAnsi="Arial" w:cs="Arial"/>
          <w:color w:val="252525"/>
          <w:sz w:val="19"/>
          <w:szCs w:val="19"/>
          <w:lang w:val="en-US"/>
        </w:rPr>
        <w:t>. California Center for Sustainable Energy</w:t>
      </w:r>
      <w:r w:rsidRPr="00230E5A">
        <w:rPr>
          <w:rStyle w:val="reference-accessdate"/>
          <w:rFonts w:ascii="Arial" w:hAnsi="Arial" w:cs="Arial"/>
          <w:color w:val="252525"/>
          <w:sz w:val="19"/>
          <w:szCs w:val="19"/>
          <w:lang w:val="en-US"/>
        </w:rPr>
        <w:t>. Retrieved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r w:rsidRPr="00230E5A">
        <w:rPr>
          <w:rStyle w:val="nowrap"/>
          <w:rFonts w:ascii="Arial" w:hAnsi="Arial" w:cs="Arial"/>
          <w:color w:val="252525"/>
          <w:sz w:val="19"/>
          <w:szCs w:val="19"/>
          <w:lang w:val="en-US"/>
        </w:rPr>
        <w:t>2014-03-23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>.</w:t>
      </w:r>
    </w:p>
    <w:p w:rsidR="006B0A03" w:rsidRPr="00A406B2" w:rsidRDefault="006B0A03" w:rsidP="006B0A03">
      <w:pPr>
        <w:pStyle w:val="EndnoteText"/>
        <w:rPr>
          <w:lang w:val="tr-TR"/>
        </w:rPr>
      </w:pPr>
      <w:r>
        <w:rPr>
          <w:rStyle w:val="EndnoteReference"/>
        </w:rPr>
        <w:footnoteRef/>
      </w:r>
      <w:r>
        <w:t xml:space="preserve"> </w:t>
      </w:r>
      <w:hyperlink r:id="rId22" w:history="1">
        <w:r w:rsidRPr="00230E5A">
          <w:rPr>
            <w:rStyle w:val="Hyperlink"/>
            <w:lang w:val="en-US"/>
          </w:rPr>
          <w:t>http://energycenter.org/clean-vehicle-rebate-project/vehicle-owner-survey/feb-2014-survey</w:t>
        </w:r>
      </w:hyperlink>
    </w:p>
    <w:p w:rsidR="0003550D" w:rsidRDefault="006B0A03" w:rsidP="006B0A03">
      <w:pPr>
        <w:rPr>
          <w:lang w:val="en-US"/>
        </w:rPr>
      </w:pPr>
      <w:r>
        <w:rPr>
          <w:rStyle w:val="EndnoteReference"/>
        </w:rPr>
        <w:footnoteRef/>
      </w:r>
      <w:r>
        <w:t xml:space="preserve"> </w:t>
      </w:r>
      <w:hyperlink r:id="rId23" w:history="1">
        <w:r w:rsidRPr="00D624DF">
          <w:rPr>
            <w:rStyle w:val="Hyperlink"/>
            <w:lang w:val="en-US"/>
          </w:rPr>
          <w:t>http://energycenter.org/clean-vehicle-rebate-project/vehicle-owner-survey/may-2013-survey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24" w:anchor="California" w:history="1">
        <w:r w:rsidRPr="00E70DA6">
          <w:rPr>
            <w:rStyle w:val="Hyperlink"/>
            <w:lang w:val="en-US"/>
          </w:rPr>
          <w:t>http://en.wikipedia.org/wiki/Plug-in_electric_vehicles_in_the_United_States#California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25" w:history="1">
        <w:r w:rsidRPr="00E70DA6">
          <w:rPr>
            <w:rStyle w:val="Hyperlink"/>
            <w:lang w:val="en-US"/>
          </w:rPr>
          <w:t>http://www.autoblog.com/2013/04/10/us-public-charging-stations-increase-by-9-in-first-quarter/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26" w:history="1">
        <w:r w:rsidRPr="00E70DA6">
          <w:rPr>
            <w:rStyle w:val="Hyperlink"/>
            <w:lang w:val="en-US"/>
          </w:rPr>
          <w:t>http://www.afdc.energy.gov/fuels/stations_counts.html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27" w:history="1">
        <w:r w:rsidRPr="00E70DA6">
          <w:rPr>
            <w:rStyle w:val="Hyperlink"/>
            <w:lang w:val="en-US"/>
          </w:rPr>
          <w:t>http://gov.ca.gov/news.php?id=17463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28" w:history="1">
        <w:r w:rsidRPr="00E70DA6">
          <w:rPr>
            <w:rStyle w:val="Hyperlink"/>
            <w:lang w:val="en-US"/>
          </w:rPr>
          <w:t>http://energycenter.org/clean-vehicle-rebate-project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29" w:history="1">
        <w:r w:rsidRPr="00E70DA6">
          <w:rPr>
            <w:rStyle w:val="Hyperlink"/>
            <w:lang w:val="en-US"/>
          </w:rPr>
          <w:t>http://www.hybridcars.com/californians-bought-more-plug-in-cars-than-china-last-year/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30" w:history="1">
        <w:r w:rsidRPr="00E70DA6">
          <w:rPr>
            <w:rStyle w:val="Hyperlink"/>
            <w:lang w:val="en-US"/>
          </w:rPr>
          <w:t>http://www.cncda.org/CMS/Pubs/Cal_Covering_4Q_14.pdf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31" w:history="1">
        <w:r w:rsidRPr="00E70DA6">
          <w:rPr>
            <w:rStyle w:val="Hyperlink"/>
            <w:lang w:val="en-US"/>
          </w:rPr>
          <w:t>http://www.navigantresearch.com/newsroom/nearly-1-in-4-plug-in-electric-vehicles-sold-in-the-united-states-from-2012-to-2020-will-be-sold-in-california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32" w:history="1">
        <w:r w:rsidRPr="00E70DA6">
          <w:rPr>
            <w:rStyle w:val="Hyperlink"/>
            <w:lang w:val="en-US"/>
          </w:rPr>
          <w:t>http://energy.gov/eere/vehicles/vehicle-technologies-office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33" w:history="1">
        <w:r w:rsidRPr="00E70DA6">
          <w:rPr>
            <w:rStyle w:val="Hyperlink"/>
            <w:lang w:val="en-US"/>
          </w:rPr>
          <w:t>http://www.its.ucdavis.edu/research/publications/publication-detail/?pub_id=2353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34" w:history="1">
        <w:r w:rsidRPr="00E70DA6">
          <w:rPr>
            <w:rStyle w:val="Hyperlink"/>
            <w:lang w:val="en-US"/>
          </w:rPr>
          <w:t>http://www.eia.gov/todayinenergy/detail.cfm?id=19131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lang w:val="en-US"/>
        </w:rPr>
      </w:pPr>
      <w:hyperlink r:id="rId35" w:history="1">
        <w:r w:rsidRPr="00E70DA6">
          <w:rPr>
            <w:rStyle w:val="Hyperlink"/>
            <w:lang w:val="en-US"/>
          </w:rPr>
          <w:t>http://www.electric-vehiclenews.com/2014/11/electric-vehicles-account-for-almost-10.html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36" w:history="1">
        <w:r w:rsidRPr="00E70DA6">
          <w:rPr>
            <w:rStyle w:val="Hyperlink"/>
            <w:lang w:val="en-US"/>
          </w:rPr>
          <w:t>http://www.hybridcars.com/california-leads-the-way-in-electric-vehicle-sales/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37" w:history="1">
        <w:r w:rsidRPr="00E70DA6">
          <w:rPr>
            <w:rStyle w:val="Hyperlink"/>
            <w:lang w:val="en-US"/>
          </w:rPr>
          <w:t>http://www.afdc.energy.gov/case/2023</w:t>
        </w:r>
      </w:hyperlink>
      <w:r w:rsidRPr="00E70DA6">
        <w:rPr>
          <w:rStyle w:val="Hyperlink"/>
          <w:lang w:val="en-US"/>
        </w:rPr>
        <w:t xml:space="preserve"> </w:t>
      </w:r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lang w:val="en-US"/>
        </w:rPr>
      </w:pPr>
      <w:hyperlink r:id="rId38" w:history="1">
        <w:r w:rsidRPr="00E70DA6">
          <w:rPr>
            <w:rStyle w:val="Hyperlink"/>
            <w:lang w:val="en-US"/>
          </w:rPr>
          <w:t>http://energycenter.org/clean-vehicle-rebate-project/vehicle-owner-survey/july-2012-survey</w:t>
        </w:r>
      </w:hyperlink>
    </w:p>
    <w:p w:rsidR="006B0A03" w:rsidRPr="00A406B2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Style w:val="Hyperlink"/>
          <w:lang w:val="en-US"/>
        </w:rPr>
      </w:pPr>
      <w:hyperlink r:id="rId39" w:history="1">
        <w:r w:rsidRPr="00E70DA6">
          <w:rPr>
            <w:rStyle w:val="Hyperlink"/>
            <w:lang w:val="en-US"/>
          </w:rPr>
          <w:t>http://energycenter.org/clean-vehicle-rebate-project/vehicle-owner-survey/cvrp-final-report-2012-2013</w:t>
        </w:r>
      </w:hyperlink>
    </w:p>
    <w:p w:rsidR="006B0A03" w:rsidRPr="00E70DA6" w:rsidRDefault="006B0A03" w:rsidP="006B0A0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lang w:val="en-US"/>
        </w:rPr>
      </w:pPr>
      <w:r w:rsidRPr="00230E5A">
        <w:rPr>
          <w:rStyle w:val="citation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Jeff Cobb (2014-10-22).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hyperlink r:id="rId40" w:history="1">
        <w:r w:rsidRPr="00230E5A">
          <w:rPr>
            <w:rStyle w:val="Hyperlink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"Global Plug-in Car Sales Now Over 600,000"</w:t>
        </w:r>
      </w:hyperlink>
      <w:r w:rsidRPr="00230E5A">
        <w:rPr>
          <w:rStyle w:val="citation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. HybridCars.com</w:t>
      </w:r>
      <w:r w:rsidRPr="00230E5A">
        <w:rPr>
          <w:rStyle w:val="reference-accessdat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. Retrieved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r w:rsidRPr="00230E5A">
        <w:rPr>
          <w:rStyle w:val="nowrap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2014-10-23</w:t>
      </w:r>
      <w:r w:rsidRPr="00230E5A">
        <w:rPr>
          <w:rStyle w:val="citation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r w:rsidRPr="00230E5A">
        <w:rPr>
          <w:rFonts w:ascii="Arial" w:hAnsi="Arial" w:cs="Arial"/>
          <w:i/>
          <w:iCs/>
          <w:color w:val="252525"/>
          <w:sz w:val="19"/>
          <w:szCs w:val="19"/>
          <w:shd w:val="clear" w:color="auto" w:fill="FFFFFF"/>
          <w:lang w:val="en-US"/>
        </w:rPr>
        <w:t>Cumulative global sales totaled 603,932 highway legal plug-in electric passenger cars and light utility vehicles through September 2014, consisting of 356,232 all-electric cars and utility vans and 247,700 plug-in hybrids. Sales figures account for sales only in the top ten world's markets.</w:t>
      </w:r>
    </w:p>
    <w:p w:rsidR="006B0A03" w:rsidRPr="00E70DA6" w:rsidRDefault="006B0A03" w:rsidP="006B0A03">
      <w:pPr>
        <w:spacing w:before="120" w:after="120" w:line="240" w:lineRule="auto"/>
        <w:jc w:val="both"/>
        <w:rPr>
          <w:lang w:val="en-US"/>
        </w:rPr>
      </w:pPr>
    </w:p>
    <w:p w:rsidR="006B0A03" w:rsidRPr="00230E5A" w:rsidRDefault="006B0A03" w:rsidP="006B0A03">
      <w:pPr>
        <w:pStyle w:val="FootnoteText"/>
        <w:spacing w:before="120" w:after="120"/>
        <w:rPr>
          <w:lang w:val="en-US"/>
        </w:rPr>
      </w:pPr>
      <w:r w:rsidRPr="00230E5A">
        <w:rPr>
          <w:rStyle w:val="FootnoteReference"/>
          <w:lang w:val="en-US"/>
        </w:rPr>
        <w:footnoteRef/>
      </w:r>
      <w:r w:rsidRPr="00230E5A">
        <w:rPr>
          <w:lang w:val="en-US"/>
        </w:rPr>
        <w:t xml:space="preserve"> </w:t>
      </w:r>
      <w:r w:rsidRPr="00230E5A">
        <w:rPr>
          <w:rStyle w:val="citation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Jeff Cobb (2014-10-22).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hyperlink r:id="rId41" w:history="1">
        <w:r w:rsidRPr="00230E5A">
          <w:rPr>
            <w:rStyle w:val="Hyperlink"/>
            <w:rFonts w:ascii="Arial" w:hAnsi="Arial" w:cs="Arial"/>
            <w:color w:val="663366"/>
            <w:sz w:val="19"/>
            <w:szCs w:val="19"/>
            <w:shd w:val="clear" w:color="auto" w:fill="FFFFFF"/>
            <w:lang w:val="en-US"/>
          </w:rPr>
          <w:t>"Global Plug-in Car Sales Now Over 600,000"</w:t>
        </w:r>
      </w:hyperlink>
      <w:r w:rsidRPr="00230E5A">
        <w:rPr>
          <w:rStyle w:val="citation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. HybridCars.com</w:t>
      </w:r>
      <w:r w:rsidRPr="00230E5A">
        <w:rPr>
          <w:rStyle w:val="reference-accessdat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. Retrieved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r w:rsidRPr="00230E5A">
        <w:rPr>
          <w:rStyle w:val="nowrap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2014-10-23</w:t>
      </w:r>
      <w:r w:rsidRPr="00230E5A">
        <w:rPr>
          <w:rStyle w:val="citation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r w:rsidRPr="00230E5A">
        <w:rPr>
          <w:rFonts w:ascii="Arial" w:hAnsi="Arial" w:cs="Arial"/>
          <w:i/>
          <w:iCs/>
          <w:color w:val="252525"/>
          <w:sz w:val="19"/>
          <w:szCs w:val="19"/>
          <w:shd w:val="clear" w:color="auto" w:fill="FFFFFF"/>
          <w:lang w:val="en-US"/>
        </w:rPr>
        <w:t>Cumulative global sales totaled 603,932 highway legal plug-in electric passenger cars and light utility vehicles through September 2014, consisting of 356,232 all-electric cars and utility vans and 247,700 plug-in hybrids. Sales figures account for sales only in the top ten world's markets.</w:t>
      </w:r>
    </w:p>
    <w:p w:rsidR="006B0A03" w:rsidRPr="00230E5A" w:rsidRDefault="006B0A03" w:rsidP="006B0A03">
      <w:pPr>
        <w:pStyle w:val="FootnoteText"/>
        <w:spacing w:before="120" w:after="120"/>
        <w:rPr>
          <w:lang w:val="en-US"/>
        </w:rPr>
      </w:pPr>
      <w:r w:rsidRPr="00230E5A">
        <w:rPr>
          <w:rStyle w:val="FootnoteReference"/>
          <w:lang w:val="en-US"/>
        </w:rPr>
        <w:footnoteRef/>
      </w:r>
      <w:r w:rsidRPr="00230E5A">
        <w:rPr>
          <w:lang w:val="en-US"/>
        </w:rPr>
        <w:t xml:space="preserve"> </w:t>
      </w:r>
      <w:r w:rsidRPr="00230E5A">
        <w:rPr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Dana Hull (2014-09-08).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hyperlink r:id="rId42" w:history="1">
        <w:r w:rsidRPr="00230E5A">
          <w:rPr>
            <w:rStyle w:val="Hyperlink"/>
            <w:rFonts w:ascii="Arial" w:hAnsi="Arial" w:cs="Arial"/>
            <w:color w:val="663366"/>
            <w:sz w:val="19"/>
            <w:szCs w:val="19"/>
            <w:lang w:val="en-US"/>
          </w:rPr>
          <w:t>"California charges ahead with electric vehicles"</w:t>
        </w:r>
      </w:hyperlink>
      <w:r w:rsidRPr="00230E5A">
        <w:rPr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hyperlink r:id="rId43" w:tooltip="San Jose Mercury News" w:history="1">
        <w:r w:rsidRPr="00230E5A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shd w:val="clear" w:color="auto" w:fill="FFFFFF"/>
            <w:lang w:val="en-US"/>
          </w:rPr>
          <w:t>San Jose Mercury News</w:t>
        </w:r>
      </w:hyperlink>
      <w:r w:rsidRPr="00230E5A">
        <w:rPr>
          <w:rStyle w:val="reference-accessdat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. Retrieved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 </w:t>
      </w:r>
      <w:r w:rsidRPr="00230E5A">
        <w:rPr>
          <w:rStyle w:val="nowrap"/>
          <w:rFonts w:ascii="Arial" w:hAnsi="Arial" w:cs="Arial"/>
          <w:color w:val="252525"/>
          <w:sz w:val="19"/>
          <w:szCs w:val="19"/>
          <w:shd w:val="clear" w:color="auto" w:fill="FFFFFF"/>
          <w:lang w:val="en-US"/>
        </w:rPr>
        <w:t>2015-03-15</w:t>
      </w:r>
    </w:p>
    <w:p w:rsidR="006B0A03" w:rsidRPr="00230E5A" w:rsidRDefault="006B0A03" w:rsidP="006B0A03">
      <w:pPr>
        <w:pStyle w:val="EndnoteText"/>
        <w:spacing w:before="120" w:after="120"/>
        <w:rPr>
          <w:lang w:val="en-US"/>
        </w:rPr>
      </w:pPr>
      <w:r w:rsidRPr="00230E5A">
        <w:rPr>
          <w:rStyle w:val="FootnoteReference"/>
          <w:lang w:val="en-US"/>
        </w:rPr>
        <w:footnoteRef/>
      </w:r>
      <w:r w:rsidRPr="00230E5A">
        <w:rPr>
          <w:lang w:val="en-US"/>
        </w:rPr>
        <w:t xml:space="preserve"> </w:t>
      </w:r>
      <w:hyperlink r:id="rId44" w:history="1">
        <w:r w:rsidRPr="00230E5A">
          <w:rPr>
            <w:rStyle w:val="Hyperlink"/>
            <w:lang w:val="en-US"/>
          </w:rPr>
          <w:t>http://www.hybridcars.com/californians-bought-more-plug-in-cars-than-china-last-year/</w:t>
        </w:r>
      </w:hyperlink>
    </w:p>
    <w:p w:rsidR="006B0A03" w:rsidRPr="00230E5A" w:rsidRDefault="006B0A03" w:rsidP="006B0A03">
      <w:pPr>
        <w:pStyle w:val="FootnoteText"/>
        <w:spacing w:before="120" w:after="120"/>
        <w:rPr>
          <w:lang w:val="en-US"/>
        </w:rPr>
      </w:pPr>
      <w:r w:rsidRPr="00230E5A">
        <w:rPr>
          <w:rStyle w:val="FootnoteReference"/>
          <w:lang w:val="en-US"/>
        </w:rPr>
        <w:lastRenderedPageBreak/>
        <w:footnoteRef/>
      </w:r>
      <w:r w:rsidRPr="00230E5A">
        <w:rPr>
          <w:lang w:val="en-US"/>
        </w:rPr>
        <w:t xml:space="preserve"> 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 xml:space="preserve">Nathan </w:t>
      </w:r>
      <w:proofErr w:type="spellStart"/>
      <w:r w:rsidRPr="00230E5A">
        <w:rPr>
          <w:rFonts w:ascii="Arial" w:hAnsi="Arial" w:cs="Arial"/>
          <w:color w:val="252525"/>
          <w:sz w:val="19"/>
          <w:szCs w:val="19"/>
          <w:lang w:val="en-US"/>
        </w:rPr>
        <w:t>Bomey</w:t>
      </w:r>
      <w:proofErr w:type="spellEnd"/>
      <w:r w:rsidRPr="00230E5A">
        <w:rPr>
          <w:rFonts w:ascii="Arial" w:hAnsi="Arial" w:cs="Arial"/>
          <w:color w:val="252525"/>
          <w:sz w:val="19"/>
          <w:szCs w:val="19"/>
          <w:lang w:val="en-US"/>
        </w:rPr>
        <w:t xml:space="preserve"> (2012-06-05).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45" w:history="1">
        <w:r w:rsidRPr="00230E5A">
          <w:rPr>
            <w:rStyle w:val="Hyperlink"/>
            <w:rFonts w:ascii="Arial" w:hAnsi="Arial" w:cs="Arial"/>
            <w:color w:val="663366"/>
            <w:sz w:val="19"/>
            <w:szCs w:val="19"/>
            <w:lang w:val="en-US"/>
          </w:rPr>
          <w:t>"California can't get enough of the Chevy Volt as sales surge"</w:t>
        </w:r>
      </w:hyperlink>
      <w:r w:rsidRPr="00230E5A">
        <w:rPr>
          <w:rFonts w:ascii="Arial" w:hAnsi="Arial" w:cs="Arial"/>
          <w:color w:val="252525"/>
          <w:sz w:val="19"/>
          <w:szCs w:val="19"/>
          <w:lang w:val="en-US"/>
        </w:rPr>
        <w:t>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46" w:tooltip="Detroit Free Press" w:history="1">
        <w:r w:rsidRPr="00230E5A">
          <w:rPr>
            <w:rStyle w:val="Hyperlink"/>
            <w:rFonts w:ascii="Arial" w:hAnsi="Arial" w:cs="Arial"/>
            <w:i/>
            <w:iCs/>
            <w:color w:val="0B0080"/>
            <w:sz w:val="19"/>
            <w:szCs w:val="19"/>
            <w:lang w:val="en-US"/>
          </w:rPr>
          <w:t>Detroit Free Press</w:t>
        </w:r>
      </w:hyperlink>
      <w:r w:rsidRPr="00230E5A">
        <w:rPr>
          <w:rStyle w:val="reference-accessdate"/>
          <w:rFonts w:ascii="Arial" w:hAnsi="Arial" w:cs="Arial"/>
          <w:color w:val="252525"/>
          <w:sz w:val="19"/>
          <w:szCs w:val="19"/>
          <w:lang w:val="en-US"/>
        </w:rPr>
        <w:t>. Retrieved</w:t>
      </w:r>
      <w:r w:rsidRPr="00230E5A">
        <w:rPr>
          <w:rStyle w:val="nowrap"/>
          <w:rFonts w:ascii="Arial" w:hAnsi="Arial" w:cs="Arial"/>
          <w:color w:val="252525"/>
          <w:sz w:val="19"/>
          <w:szCs w:val="19"/>
          <w:lang w:val="en-US"/>
        </w:rPr>
        <w:t>2012-06-06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>.</w:t>
      </w:r>
    </w:p>
    <w:p w:rsidR="006B0A03" w:rsidRPr="00E70DA6" w:rsidRDefault="006B0A03" w:rsidP="006B0A03">
      <w:pPr>
        <w:spacing w:before="120" w:after="120" w:line="240" w:lineRule="auto"/>
        <w:jc w:val="both"/>
        <w:rPr>
          <w:lang w:val="en-US"/>
        </w:rPr>
      </w:pPr>
      <w:r w:rsidRPr="00230E5A">
        <w:rPr>
          <w:rStyle w:val="FootnoteReference"/>
          <w:lang w:val="en-US"/>
        </w:rPr>
        <w:footnoteRef/>
      </w:r>
      <w:r w:rsidRPr="00230E5A">
        <w:rPr>
          <w:lang w:val="en-US"/>
        </w:rPr>
        <w:t xml:space="preserve"> </w:t>
      </w:r>
      <w:r w:rsidRPr="00230E5A">
        <w:rPr>
          <w:rFonts w:ascii="Arial" w:hAnsi="Arial" w:cs="Arial"/>
          <w:color w:val="252525"/>
          <w:sz w:val="19"/>
          <w:szCs w:val="19"/>
          <w:lang w:val="en-US"/>
        </w:rPr>
        <w:t>Staff (2012-03-23).</w:t>
      </w:r>
      <w:r w:rsidRPr="00230E5A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47" w:history="1">
        <w:r w:rsidRPr="00230E5A">
          <w:rPr>
            <w:rStyle w:val="Hyperlink"/>
            <w:rFonts w:ascii="Arial" w:hAnsi="Arial" w:cs="Arial"/>
            <w:color w:val="663366"/>
            <w:sz w:val="19"/>
            <w:szCs w:val="19"/>
            <w:lang w:val="en-US"/>
          </w:rPr>
          <w:t>"Governor Brown Announces $120 Million Settlement To Fund Electric Car Charging Stations Across California"</w:t>
        </w:r>
      </w:hyperlink>
      <w:r w:rsidRPr="00230E5A">
        <w:rPr>
          <w:rFonts w:ascii="Arial" w:hAnsi="Arial" w:cs="Arial"/>
          <w:color w:val="252525"/>
          <w:sz w:val="19"/>
          <w:szCs w:val="19"/>
          <w:lang w:val="en-US"/>
        </w:rPr>
        <w:t>. Office of Governor Edmund G. Brown Jr</w:t>
      </w:r>
      <w:r w:rsidRPr="00230E5A">
        <w:rPr>
          <w:rStyle w:val="reference-accessdate"/>
          <w:rFonts w:ascii="Arial" w:hAnsi="Arial" w:cs="Arial"/>
          <w:color w:val="252525"/>
          <w:sz w:val="19"/>
          <w:szCs w:val="19"/>
          <w:lang w:val="en-US"/>
        </w:rPr>
        <w:t>. Retrieved</w:t>
      </w:r>
      <w:r w:rsidRPr="00230E5A">
        <w:rPr>
          <w:rStyle w:val="nowrap"/>
          <w:rFonts w:ascii="Arial" w:hAnsi="Arial" w:cs="Arial"/>
          <w:color w:val="252525"/>
          <w:sz w:val="19"/>
          <w:szCs w:val="19"/>
          <w:lang w:val="en-US"/>
        </w:rPr>
        <w:t>2014-09-22</w:t>
      </w:r>
    </w:p>
    <w:p w:rsidR="006B0A03" w:rsidRDefault="006B0A03" w:rsidP="006B0A03">
      <w:bookmarkStart w:id="0" w:name="_GoBack"/>
      <w:bookmarkEnd w:id="0"/>
    </w:p>
    <w:sectPr w:rsidR="006B0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5D20"/>
    <w:multiLevelType w:val="hybridMultilevel"/>
    <w:tmpl w:val="A936FF88"/>
    <w:lvl w:ilvl="0" w:tplc="43E28D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28"/>
    <w:rsid w:val="0003550D"/>
    <w:rsid w:val="00133BF6"/>
    <w:rsid w:val="00444528"/>
    <w:rsid w:val="006B0A03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3C42F-5B7A-4942-AB1C-B7FBB3E7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A03"/>
    <w:rPr>
      <w:rFonts w:eastAsiaTheme="minorEastAsia"/>
      <w:lang w:val="fr-F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0A03"/>
  </w:style>
  <w:style w:type="character" w:styleId="Hyperlink">
    <w:name w:val="Hyperlink"/>
    <w:basedOn w:val="DefaultParagraphFont"/>
    <w:uiPriority w:val="99"/>
    <w:unhideWhenUsed/>
    <w:rsid w:val="006B0A0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6B0A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B0A03"/>
    <w:rPr>
      <w:rFonts w:eastAsiaTheme="minorEastAsia"/>
      <w:sz w:val="20"/>
      <w:szCs w:val="20"/>
      <w:lang w:val="fr-FR" w:eastAsia="zh-CN"/>
    </w:rPr>
  </w:style>
  <w:style w:type="character" w:styleId="EndnoteReference">
    <w:name w:val="endnote reference"/>
    <w:basedOn w:val="DefaultParagraphFont"/>
    <w:uiPriority w:val="99"/>
    <w:semiHidden/>
    <w:unhideWhenUsed/>
    <w:rsid w:val="006B0A03"/>
    <w:rPr>
      <w:vertAlign w:val="superscript"/>
    </w:rPr>
  </w:style>
  <w:style w:type="character" w:customStyle="1" w:styleId="reference-accessdate">
    <w:name w:val="reference-accessdate"/>
    <w:basedOn w:val="DefaultParagraphFont"/>
    <w:rsid w:val="006B0A03"/>
  </w:style>
  <w:style w:type="character" w:customStyle="1" w:styleId="nowrap">
    <w:name w:val="nowrap"/>
    <w:basedOn w:val="DefaultParagraphFont"/>
    <w:rsid w:val="006B0A03"/>
  </w:style>
  <w:style w:type="character" w:customStyle="1" w:styleId="citation">
    <w:name w:val="citation"/>
    <w:basedOn w:val="DefaultParagraphFont"/>
    <w:rsid w:val="006B0A03"/>
  </w:style>
  <w:style w:type="paragraph" w:styleId="ListParagraph">
    <w:name w:val="List Paragraph"/>
    <w:basedOn w:val="Normal"/>
    <w:uiPriority w:val="34"/>
    <w:qFormat/>
    <w:rsid w:val="006B0A0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B0A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0A03"/>
    <w:rPr>
      <w:rFonts w:eastAsiaTheme="minorEastAsia"/>
      <w:sz w:val="20"/>
      <w:szCs w:val="20"/>
      <w:lang w:val="fr-FR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6B0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ergycenter.org/index.php/incentive-programs/clean-vehicle-rebate-project/frequently-asked-questions-cvrp" TargetMode="External"/><Relationship Id="rId18" Type="http://schemas.openxmlformats.org/officeDocument/2006/relationships/hyperlink" Target="http://www.sfgate.com/bayarea/article/Brown-signs-several-clean-air-vehicle-bills-5771184.php" TargetMode="External"/><Relationship Id="rId26" Type="http://schemas.openxmlformats.org/officeDocument/2006/relationships/hyperlink" Target="http://www.afdc.energy.gov/fuels/stations_counts.html" TargetMode="External"/><Relationship Id="rId39" Type="http://schemas.openxmlformats.org/officeDocument/2006/relationships/hyperlink" Target="http://energycenter.org/clean-vehicle-rebate-project/vehicle-owner-survey/cvrp-final-report-2012-2013" TargetMode="External"/><Relationship Id="rId21" Type="http://schemas.openxmlformats.org/officeDocument/2006/relationships/hyperlink" Target="http://energycenter.org/clean-vehicle-rebate-project/cvrp-project-statistics" TargetMode="External"/><Relationship Id="rId34" Type="http://schemas.openxmlformats.org/officeDocument/2006/relationships/hyperlink" Target="http://www.eia.gov/todayinenergy/detail.cfm?id=19131" TargetMode="External"/><Relationship Id="rId42" Type="http://schemas.openxmlformats.org/officeDocument/2006/relationships/hyperlink" Target="http://www.mercurynews.com/business/ci_26493736/california-charges-ahead-electric-vehicles" TargetMode="External"/><Relationship Id="rId47" Type="http://schemas.openxmlformats.org/officeDocument/2006/relationships/hyperlink" Target="http://gov.ca.gov/news.php?id=17463" TargetMode="External"/><Relationship Id="rId7" Type="http://schemas.openxmlformats.org/officeDocument/2006/relationships/hyperlink" Target="http://www.hybridcars.com/californians-bought-more-plug-in-cars-than-china-last-yea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atimes.com/local/political/la-me-pc-brown-electric-vehicles-20140921-story.html" TargetMode="External"/><Relationship Id="rId29" Type="http://schemas.openxmlformats.org/officeDocument/2006/relationships/hyperlink" Target="http://www.hybridcars.com/californians-bought-more-plug-in-cars-than-china-last-year/" TargetMode="External"/><Relationship Id="rId11" Type="http://schemas.openxmlformats.org/officeDocument/2006/relationships/hyperlink" Target="http://en.wikipedia.org/wiki/U.S._Department_of_Energy" TargetMode="External"/><Relationship Id="rId24" Type="http://schemas.openxmlformats.org/officeDocument/2006/relationships/hyperlink" Target="http://en.wikipedia.org/wiki/Plug-in_electric_vehicles_in_the_United_States" TargetMode="External"/><Relationship Id="rId32" Type="http://schemas.openxmlformats.org/officeDocument/2006/relationships/hyperlink" Target="http://energy.gov/eere/vehicles/vehicle-technologies-office" TargetMode="External"/><Relationship Id="rId37" Type="http://schemas.openxmlformats.org/officeDocument/2006/relationships/hyperlink" Target="http://www.afdc.energy.gov/case/2023" TargetMode="External"/><Relationship Id="rId40" Type="http://schemas.openxmlformats.org/officeDocument/2006/relationships/hyperlink" Target="http://www.hybridcars.com/global-plug-in-car-sales-now-over-600000/" TargetMode="External"/><Relationship Id="rId45" Type="http://schemas.openxmlformats.org/officeDocument/2006/relationships/hyperlink" Target="http://www.freep.com/article/20120605/BUSINESS01/206050424/California-can-t-get-enough-of-the-Volt-as-sales-surge" TargetMode="External"/><Relationship Id="rId5" Type="http://schemas.openxmlformats.org/officeDocument/2006/relationships/hyperlink" Target="http://www.mercurynews.com/business/ci_26493736/california-charges-ahead-electric-vehicles" TargetMode="External"/><Relationship Id="rId15" Type="http://schemas.openxmlformats.org/officeDocument/2006/relationships/hyperlink" Target="http://www.dmv.ca.gov/vr/decal.htm" TargetMode="External"/><Relationship Id="rId23" Type="http://schemas.openxmlformats.org/officeDocument/2006/relationships/hyperlink" Target="http://energycenter.org/clean-vehicle-rebate-project/vehicle-owner-survey/may-2013-survey" TargetMode="External"/><Relationship Id="rId28" Type="http://schemas.openxmlformats.org/officeDocument/2006/relationships/hyperlink" Target="http://energycenter.org/clean-vehicle-rebate-project" TargetMode="External"/><Relationship Id="rId36" Type="http://schemas.openxmlformats.org/officeDocument/2006/relationships/hyperlink" Target="http://www.hybridcars.com/california-leads-the-way-in-electric-vehicle-sales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gov.ca.gov/news.php?id=17463" TargetMode="External"/><Relationship Id="rId19" Type="http://schemas.openxmlformats.org/officeDocument/2006/relationships/hyperlink" Target="http://en.wikipedia.org/wiki/San_Francisco_Chronicle" TargetMode="External"/><Relationship Id="rId31" Type="http://schemas.openxmlformats.org/officeDocument/2006/relationships/hyperlink" Target="http://www.navigantresearch.com/newsroom/nearly-1-in-4-plug-in-electric-vehicles-sold-in-the-united-states-from-2012-to-2020-will-be-sold-in-california" TargetMode="External"/><Relationship Id="rId44" Type="http://schemas.openxmlformats.org/officeDocument/2006/relationships/hyperlink" Target="http://www.hybridcars.com/californians-bought-more-plug-in-cars-than-china-last-ye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etroit_Free_Press" TargetMode="External"/><Relationship Id="rId14" Type="http://schemas.openxmlformats.org/officeDocument/2006/relationships/hyperlink" Target="http://en.wikipedia.org/wiki/California_Department_of_Motor_Vehicles" TargetMode="External"/><Relationship Id="rId22" Type="http://schemas.openxmlformats.org/officeDocument/2006/relationships/hyperlink" Target="http://energycenter.org/clean-vehicle-rebate-project/vehicle-owner-survey/feb-2014-survey" TargetMode="External"/><Relationship Id="rId27" Type="http://schemas.openxmlformats.org/officeDocument/2006/relationships/hyperlink" Target="http://gov.ca.gov/news.php?id=17463" TargetMode="External"/><Relationship Id="rId30" Type="http://schemas.openxmlformats.org/officeDocument/2006/relationships/hyperlink" Target="http://www.cncda.org/CMS/Pubs/Cal_Covering_4Q_14.pdf" TargetMode="External"/><Relationship Id="rId35" Type="http://schemas.openxmlformats.org/officeDocument/2006/relationships/hyperlink" Target="http://www.electric-vehiclenews.com/2014/11/electric-vehicles-account-for-almost-10.html" TargetMode="External"/><Relationship Id="rId43" Type="http://schemas.openxmlformats.org/officeDocument/2006/relationships/hyperlink" Target="http://en.wikipedia.org/wiki/San_Jose_Mercury_New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freep.com/article/20120605/BUSINESS01/206050424/California-can-t-get-enough-of-the-Volt-as-sales-surg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fdc.energy.gov/fuels/stations_counts.html" TargetMode="External"/><Relationship Id="rId17" Type="http://schemas.openxmlformats.org/officeDocument/2006/relationships/hyperlink" Target="http://en.wikipedia.org/wiki/Los_Angeles_Times" TargetMode="External"/><Relationship Id="rId25" Type="http://schemas.openxmlformats.org/officeDocument/2006/relationships/hyperlink" Target="http://www.autoblog.com/2013/04/10/us-public-charging-stations-increase-by-9-in-first-quarter/" TargetMode="External"/><Relationship Id="rId33" Type="http://schemas.openxmlformats.org/officeDocument/2006/relationships/hyperlink" Target="http://www.its.ucdavis.edu/research/publications/publication-detail/?pub_id=2353" TargetMode="External"/><Relationship Id="rId38" Type="http://schemas.openxmlformats.org/officeDocument/2006/relationships/hyperlink" Target="http://energycenter.org/clean-vehicle-rebate-project/vehicle-owner-survey/july-2012-survey" TargetMode="External"/><Relationship Id="rId46" Type="http://schemas.openxmlformats.org/officeDocument/2006/relationships/hyperlink" Target="http://en.wikipedia.org/wiki/Detroit_Free_Press" TargetMode="External"/><Relationship Id="rId20" Type="http://schemas.openxmlformats.org/officeDocument/2006/relationships/hyperlink" Target="http://en.wikipedia.org/wiki/Clean_Vehicle_Rebate_Project" TargetMode="External"/><Relationship Id="rId41" Type="http://schemas.openxmlformats.org/officeDocument/2006/relationships/hyperlink" Target="http://www.hybridcars.com/global-plug-in-car-sales-now-over-600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an_Jose_Mercury_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Emre Yıldız</cp:lastModifiedBy>
  <cp:revision>2</cp:revision>
  <dcterms:created xsi:type="dcterms:W3CDTF">2015-05-14T03:16:00Z</dcterms:created>
  <dcterms:modified xsi:type="dcterms:W3CDTF">2015-05-14T03:17:00Z</dcterms:modified>
</cp:coreProperties>
</file>