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41F" w:rsidRPr="006526F7" w:rsidRDefault="0079741F" w:rsidP="006526F7">
      <w:pPr>
        <w:pBdr>
          <w:top w:val="single" w:sz="24" w:space="8" w:color="4F81BD" w:themeColor="accent1"/>
          <w:bottom w:val="single" w:sz="24" w:space="8" w:color="4F81BD" w:themeColor="accent1"/>
        </w:pBdr>
        <w:rPr>
          <w:i/>
          <w:iCs/>
          <w:color w:val="E36C0A" w:themeColor="accent6" w:themeShade="BF"/>
          <w:sz w:val="24"/>
          <w:szCs w:val="24"/>
        </w:rPr>
      </w:pPr>
      <w:r>
        <w:rPr>
          <w:rFonts w:hint="eastAsia"/>
          <w:b/>
          <w:i/>
          <w:iCs/>
          <w:color w:val="E36C0A" w:themeColor="accent6" w:themeShade="BF"/>
          <w:sz w:val="24"/>
          <w:szCs w:val="24"/>
        </w:rPr>
        <w:t xml:space="preserve">Estonia </w:t>
      </w:r>
      <w:r w:rsidR="006526F7">
        <w:rPr>
          <w:rFonts w:hint="eastAsia"/>
          <w:b/>
          <w:i/>
          <w:iCs/>
          <w:color w:val="E36C0A" w:themeColor="accent6" w:themeShade="BF"/>
          <w:sz w:val="24"/>
          <w:szCs w:val="24"/>
        </w:rPr>
        <w:t>has world</w:t>
      </w:r>
      <w:r w:rsidR="006526F7">
        <w:rPr>
          <w:b/>
          <w:i/>
          <w:iCs/>
          <w:color w:val="E36C0A" w:themeColor="accent6" w:themeShade="BF"/>
          <w:sz w:val="24"/>
          <w:szCs w:val="24"/>
        </w:rPr>
        <w:t>’</w:t>
      </w:r>
      <w:r w:rsidR="006526F7">
        <w:rPr>
          <w:rFonts w:hint="eastAsia"/>
          <w:b/>
          <w:i/>
          <w:iCs/>
          <w:color w:val="E36C0A" w:themeColor="accent6" w:themeShade="BF"/>
          <w:sz w:val="24"/>
          <w:szCs w:val="24"/>
        </w:rPr>
        <w:t>s first nationwide electrical vehicle fast-charging stations</w:t>
      </w:r>
      <w:r w:rsidR="00502ABC">
        <w:rPr>
          <w:rFonts w:hint="eastAsia"/>
          <w:b/>
          <w:i/>
          <w:iCs/>
          <w:color w:val="E36C0A" w:themeColor="accent6" w:themeShade="BF"/>
          <w:sz w:val="24"/>
          <w:szCs w:val="24"/>
        </w:rPr>
        <w:t xml:space="preserve"> with 165 stations.</w:t>
      </w:r>
    </w:p>
    <w:p w:rsidR="00DB63DA" w:rsidRPr="0073556F" w:rsidRDefault="00DB63DA" w:rsidP="0073556F">
      <w:pPr>
        <w:widowControl/>
        <w:shd w:val="clear" w:color="auto" w:fill="FFFFFF"/>
        <w:spacing w:before="120" w:after="120"/>
        <w:rPr>
          <w:rFonts w:cstheme="minorHAnsi"/>
          <w:b/>
          <w:bCs/>
          <w:sz w:val="36"/>
          <w:szCs w:val="36"/>
        </w:rPr>
      </w:pPr>
      <w:r w:rsidRPr="0073556F">
        <w:rPr>
          <w:rFonts w:cstheme="minorHAnsi" w:hint="eastAsia"/>
          <w:b/>
          <w:bCs/>
          <w:sz w:val="36"/>
          <w:szCs w:val="36"/>
        </w:rPr>
        <w:t>Estonia</w:t>
      </w:r>
    </w:p>
    <w:p w:rsidR="00856D84" w:rsidRDefault="00074210" w:rsidP="00490C73">
      <w:pPr>
        <w:widowControl/>
        <w:shd w:val="clear" w:color="auto" w:fill="FFFFFF"/>
        <w:spacing w:before="120" w:after="120"/>
        <w:rPr>
          <w:rFonts w:cstheme="minorHAnsi"/>
          <w:sz w:val="22"/>
        </w:rPr>
      </w:pPr>
      <w:r w:rsidRPr="0073556F">
        <w:rPr>
          <w:rFonts w:cstheme="minorHAnsi"/>
          <w:sz w:val="22"/>
        </w:rPr>
        <w:t xml:space="preserve">Most of countries </w:t>
      </w:r>
      <w:r w:rsidR="00255960" w:rsidRPr="0073556F">
        <w:rPr>
          <w:rFonts w:cstheme="minorHAnsi"/>
          <w:sz w:val="22"/>
          <w:lang w:val="en-GB"/>
        </w:rPr>
        <w:t>official priorities are the reduction of negati</w:t>
      </w:r>
      <w:r w:rsidR="0073556F" w:rsidRPr="0073556F">
        <w:rPr>
          <w:rFonts w:cstheme="minorHAnsi"/>
          <w:sz w:val="22"/>
          <w:lang w:val="en-GB"/>
        </w:rPr>
        <w:t>ve</w:t>
      </w:r>
      <w:r w:rsidR="00490C73">
        <w:rPr>
          <w:rFonts w:cstheme="minorHAnsi" w:hint="eastAsia"/>
          <w:sz w:val="22"/>
          <w:lang w:val="en-GB"/>
        </w:rPr>
        <w:t xml:space="preserve"> effect of </w:t>
      </w:r>
      <w:r w:rsidR="00490C73">
        <w:rPr>
          <w:rFonts w:cstheme="minorHAnsi"/>
          <w:sz w:val="22"/>
          <w:lang w:val="en-GB"/>
        </w:rPr>
        <w:t>energy us</w:t>
      </w:r>
      <w:r w:rsidR="00490C73">
        <w:rPr>
          <w:rFonts w:cstheme="minorHAnsi" w:hint="eastAsia"/>
          <w:sz w:val="22"/>
          <w:lang w:val="en-GB"/>
        </w:rPr>
        <w:t>age on environment</w:t>
      </w:r>
      <w:r w:rsidR="0073556F" w:rsidRPr="0073556F">
        <w:rPr>
          <w:rFonts w:cstheme="minorHAnsi"/>
          <w:sz w:val="22"/>
          <w:lang w:val="en-GB"/>
        </w:rPr>
        <w:t xml:space="preserve">, </w:t>
      </w:r>
      <w:r w:rsidR="00255960" w:rsidRPr="0073556F">
        <w:rPr>
          <w:rFonts w:cstheme="minorHAnsi"/>
          <w:sz w:val="22"/>
          <w:lang w:val="en-GB"/>
        </w:rPr>
        <w:t>the promotion of resource efficiency with sustainable consumption and production patterns</w:t>
      </w:r>
      <w:r w:rsidR="00255960" w:rsidRPr="0073556F">
        <w:rPr>
          <w:rFonts w:cstheme="minorHAnsi"/>
          <w:sz w:val="22"/>
        </w:rPr>
        <w:t xml:space="preserve">are, reduction in CO2 and other pollutant. </w:t>
      </w:r>
      <w:r w:rsidR="00856D84" w:rsidRPr="0073556F">
        <w:rPr>
          <w:rFonts w:cstheme="minorHAnsi"/>
          <w:kern w:val="0"/>
          <w:sz w:val="22"/>
        </w:rPr>
        <w:t xml:space="preserve">Estonia is a good example </w:t>
      </w:r>
      <w:r w:rsidR="00255960" w:rsidRPr="0073556F">
        <w:rPr>
          <w:rFonts w:cstheme="minorHAnsi"/>
          <w:kern w:val="0"/>
          <w:sz w:val="22"/>
        </w:rPr>
        <w:t xml:space="preserve">which trying through </w:t>
      </w:r>
      <w:r w:rsidR="00856D84" w:rsidRPr="0073556F">
        <w:rPr>
          <w:rFonts w:cstheme="minorHAnsi"/>
          <w:kern w:val="0"/>
          <w:sz w:val="22"/>
        </w:rPr>
        <w:t>electric mobility development</w:t>
      </w:r>
      <w:r w:rsidR="00255960" w:rsidRPr="0073556F">
        <w:rPr>
          <w:rFonts w:cstheme="minorHAnsi"/>
          <w:kern w:val="0"/>
          <w:sz w:val="22"/>
        </w:rPr>
        <w:t xml:space="preserve"> achieving </w:t>
      </w:r>
      <w:r w:rsidR="00490C73">
        <w:rPr>
          <w:rFonts w:cstheme="minorHAnsi" w:hint="eastAsia"/>
          <w:kern w:val="0"/>
          <w:sz w:val="22"/>
        </w:rPr>
        <w:t>these</w:t>
      </w:r>
      <w:r w:rsidR="00255960" w:rsidRPr="0073556F">
        <w:rPr>
          <w:rFonts w:cstheme="minorHAnsi"/>
          <w:kern w:val="0"/>
          <w:sz w:val="22"/>
        </w:rPr>
        <w:t xml:space="preserve"> goals</w:t>
      </w:r>
      <w:r w:rsidR="00856D84" w:rsidRPr="0073556F">
        <w:rPr>
          <w:rFonts w:cstheme="minorHAnsi"/>
          <w:kern w:val="0"/>
          <w:sz w:val="22"/>
        </w:rPr>
        <w:t xml:space="preserve">. </w:t>
      </w:r>
      <w:r w:rsidR="00957640" w:rsidRPr="0073556F">
        <w:rPr>
          <w:rFonts w:eastAsia="SimSun" w:cs="Arial"/>
          <w:kern w:val="0"/>
          <w:sz w:val="22"/>
        </w:rPr>
        <w:t>Estonia may not be the first country that comes to mind when you think of electric cars, but the small Eastern European nation was actually the first country in the world to install a </w:t>
      </w:r>
      <w:hyperlink r:id="rId7" w:tgtFrame="_blank" w:history="1">
        <w:r w:rsidR="00957640" w:rsidRPr="0073556F">
          <w:rPr>
            <w:rFonts w:eastAsia="SimSun" w:cs="Arial"/>
            <w:kern w:val="0"/>
            <w:sz w:val="22"/>
          </w:rPr>
          <w:t>nationwide network of electric vehicle fast chargers</w:t>
        </w:r>
      </w:hyperlink>
      <w:r w:rsidR="00957640" w:rsidRPr="0073556F">
        <w:rPr>
          <w:rFonts w:eastAsia="SimSun" w:cs="Arial"/>
          <w:kern w:val="0"/>
          <w:sz w:val="22"/>
        </w:rPr>
        <w:t> </w:t>
      </w:r>
      <w:r w:rsidR="00957640" w:rsidRPr="0073556F">
        <w:rPr>
          <w:rFonts w:eastAsia="SimSun" w:cstheme="minorHAnsi"/>
          <w:kern w:val="0"/>
          <w:sz w:val="22"/>
        </w:rPr>
        <w:t>.</w:t>
      </w:r>
      <w:r w:rsidR="00255960" w:rsidRPr="0073556F">
        <w:rPr>
          <w:rFonts w:eastAsia="SimSun" w:cstheme="minorHAnsi"/>
          <w:kern w:val="0"/>
          <w:sz w:val="22"/>
          <w:lang w:val="en-GB"/>
        </w:rPr>
        <w:t>By the beginning of 2013</w:t>
      </w:r>
      <w:r w:rsidR="00856D84" w:rsidRPr="0073556F">
        <w:rPr>
          <w:rFonts w:eastAsia="SimSun" w:cstheme="minorHAnsi"/>
          <w:kern w:val="0"/>
          <w:sz w:val="22"/>
          <w:lang w:val="en-GB"/>
        </w:rPr>
        <w:t>,16</w:t>
      </w:r>
      <w:r w:rsidR="00502ABC">
        <w:rPr>
          <w:rFonts w:cstheme="minorHAnsi" w:hint="eastAsia"/>
          <w:kern w:val="0"/>
          <w:sz w:val="22"/>
          <w:lang w:val="en-GB"/>
        </w:rPr>
        <w:t>5</w:t>
      </w:r>
      <w:r w:rsidR="00856D84" w:rsidRPr="0073556F">
        <w:rPr>
          <w:rFonts w:eastAsia="SimSun" w:cstheme="minorHAnsi"/>
          <w:kern w:val="0"/>
          <w:sz w:val="22"/>
          <w:lang w:val="en-GB"/>
        </w:rPr>
        <w:t xml:space="preserve"> fast chargers have been installed around the country for the comfort of EV users.</w:t>
      </w:r>
      <w:r w:rsidR="00255960" w:rsidRPr="0073556F">
        <w:rPr>
          <w:rFonts w:cstheme="minorHAnsi"/>
          <w:sz w:val="22"/>
        </w:rPr>
        <w:t>This report intends to provide a fact-based perspective on the status and current developments of the electrical car charging stations in Estonia.</w:t>
      </w:r>
    </w:p>
    <w:p w:rsidR="006526F7" w:rsidRPr="006526F7" w:rsidRDefault="006526F7" w:rsidP="0073556F">
      <w:pPr>
        <w:widowControl/>
        <w:shd w:val="clear" w:color="auto" w:fill="FFFFFF"/>
        <w:spacing w:before="120" w:after="120"/>
        <w:rPr>
          <w:rFonts w:cstheme="minorHAnsi"/>
          <w:sz w:val="22"/>
          <w:u w:val="single"/>
        </w:rPr>
      </w:pPr>
    </w:p>
    <w:p w:rsidR="006526F7" w:rsidRDefault="00B02205" w:rsidP="006526F7">
      <w:pPr>
        <w:widowControl/>
        <w:shd w:val="clear" w:color="auto" w:fill="FFFFFF"/>
        <w:spacing w:before="120" w:after="120"/>
        <w:rPr>
          <w:rFonts w:cstheme="minorHAnsi"/>
          <w:b/>
          <w:bCs/>
          <w:szCs w:val="21"/>
        </w:rPr>
      </w:pPr>
      <w:r w:rsidRPr="0073556F">
        <w:rPr>
          <w:rFonts w:cstheme="minorHAnsi"/>
          <w:b/>
          <w:bCs/>
          <w:szCs w:val="21"/>
        </w:rPr>
        <w:t>B</w:t>
      </w:r>
      <w:r w:rsidRPr="0073556F">
        <w:rPr>
          <w:rFonts w:cstheme="minorHAnsi" w:hint="eastAsia"/>
          <w:b/>
          <w:bCs/>
          <w:szCs w:val="21"/>
        </w:rPr>
        <w:t xml:space="preserve">ackground </w:t>
      </w:r>
    </w:p>
    <w:p w:rsidR="001A643C" w:rsidRDefault="004341F9" w:rsidP="00490C73">
      <w:pPr>
        <w:widowControl/>
        <w:shd w:val="clear" w:color="auto" w:fill="FFFFFF"/>
        <w:spacing w:before="120" w:after="120"/>
        <w:rPr>
          <w:rFonts w:cstheme="minorHAnsi"/>
          <w:sz w:val="22"/>
        </w:rPr>
      </w:pPr>
      <w:r w:rsidRPr="0073556F">
        <w:rPr>
          <w:rFonts w:cstheme="minorHAnsi"/>
          <w:sz w:val="22"/>
        </w:rPr>
        <w:t xml:space="preserve"> According to the Kyoto Protocol, Estonia had to reduce its greenhouse gases emissions by 8 % in comparison with its 1990 level between 2008 and 2012. Estonia is participating in two Kyoto flexible mechanisms – international emissions trading and joint implementation. </w:t>
      </w:r>
      <w:r w:rsidR="001A643C" w:rsidRPr="0073556F">
        <w:rPr>
          <w:rFonts w:cstheme="minorHAnsi"/>
          <w:sz w:val="22"/>
        </w:rPr>
        <w:t>In March 2011, the Government of the Republic of Estonia concluded a contract with Mitsubishi Corporation for the sale of AAUs in the amount of 10 million AAUs to start the Estonian electrical mobility program. The program consists of three parts: 507 Mitsubishi iMiev electric cars were commissioned by the Ministry of Social Affairs as an example,. Distribution of the purchase grant and the administration of the</w:t>
      </w:r>
      <w:r w:rsidR="00490C73">
        <w:rPr>
          <w:rFonts w:cstheme="minorHAnsi" w:hint="eastAsia"/>
          <w:sz w:val="22"/>
        </w:rPr>
        <w:t xml:space="preserve"> fast</w:t>
      </w:r>
      <w:r w:rsidR="001A643C" w:rsidRPr="0073556F">
        <w:rPr>
          <w:rFonts w:cstheme="minorHAnsi"/>
          <w:sz w:val="22"/>
        </w:rPr>
        <w:t xml:space="preserve"> charging network </w:t>
      </w:r>
      <w:r w:rsidR="00490C73">
        <w:rPr>
          <w:rFonts w:cstheme="minorHAnsi" w:hint="eastAsia"/>
          <w:sz w:val="22"/>
        </w:rPr>
        <w:t xml:space="preserve">are </w:t>
      </w:r>
      <w:r w:rsidR="006526F7" w:rsidRPr="0073556F">
        <w:rPr>
          <w:rFonts w:cstheme="minorHAnsi"/>
          <w:sz w:val="22"/>
        </w:rPr>
        <w:t>organized</w:t>
      </w:r>
      <w:r w:rsidR="001A643C" w:rsidRPr="0073556F">
        <w:rPr>
          <w:rFonts w:cstheme="minorHAnsi"/>
          <w:sz w:val="22"/>
        </w:rPr>
        <w:t xml:space="preserve"> by Foundation KredEx.</w:t>
      </w:r>
    </w:p>
    <w:p w:rsidR="00B02205" w:rsidRPr="0073556F" w:rsidRDefault="00255960" w:rsidP="0073556F">
      <w:pPr>
        <w:widowControl/>
        <w:shd w:val="clear" w:color="auto" w:fill="FFFFFF"/>
        <w:spacing w:before="120" w:after="120"/>
        <w:rPr>
          <w:rFonts w:cstheme="minorHAnsi"/>
          <w:b/>
          <w:bCs/>
          <w:szCs w:val="21"/>
        </w:rPr>
      </w:pPr>
      <w:r w:rsidRPr="0073556F">
        <w:rPr>
          <w:rFonts w:cstheme="minorHAnsi"/>
          <w:b/>
          <w:bCs/>
          <w:szCs w:val="21"/>
        </w:rPr>
        <w:t>E</w:t>
      </w:r>
      <w:r w:rsidRPr="0073556F">
        <w:rPr>
          <w:rFonts w:cstheme="minorHAnsi" w:hint="eastAsia"/>
          <w:b/>
          <w:bCs/>
          <w:szCs w:val="21"/>
        </w:rPr>
        <w:t xml:space="preserve">lectrical </w:t>
      </w:r>
      <w:r w:rsidR="00957640" w:rsidRPr="0073556F">
        <w:rPr>
          <w:rFonts w:cstheme="minorHAnsi" w:hint="eastAsia"/>
          <w:b/>
          <w:bCs/>
          <w:szCs w:val="21"/>
        </w:rPr>
        <w:t>vehicle</w:t>
      </w:r>
      <w:r w:rsidRPr="0073556F">
        <w:rPr>
          <w:rFonts w:cstheme="minorHAnsi" w:hint="eastAsia"/>
          <w:b/>
          <w:bCs/>
          <w:szCs w:val="21"/>
        </w:rPr>
        <w:t xml:space="preserve"> in </w:t>
      </w:r>
      <w:r w:rsidRPr="0073556F">
        <w:rPr>
          <w:rFonts w:cstheme="minorHAnsi"/>
          <w:b/>
          <w:bCs/>
          <w:szCs w:val="21"/>
        </w:rPr>
        <w:t>Estonia</w:t>
      </w:r>
    </w:p>
    <w:p w:rsidR="00957640" w:rsidRDefault="00535146" w:rsidP="0073556F">
      <w:pPr>
        <w:widowControl/>
        <w:shd w:val="clear" w:color="auto" w:fill="FFFFFF"/>
        <w:spacing w:before="120" w:after="120"/>
        <w:rPr>
          <w:rFonts w:cstheme="minorHAnsi"/>
          <w:sz w:val="22"/>
        </w:rPr>
      </w:pPr>
      <w:r w:rsidRPr="0073556F">
        <w:rPr>
          <w:rFonts w:cstheme="minorHAnsi"/>
          <w:sz w:val="22"/>
        </w:rPr>
        <w:t>As Demo experience, the Ministry of Social Affairs took 507 Mitsubishi i-MiEV electric cars into use</w:t>
      </w:r>
      <w:r w:rsidR="004E1B9F" w:rsidRPr="0073556F">
        <w:rPr>
          <w:rFonts w:cstheme="minorHAnsi" w:hint="eastAsia"/>
          <w:sz w:val="22"/>
        </w:rPr>
        <w:t xml:space="preserve"> in 2011</w:t>
      </w:r>
      <w:r w:rsidRPr="0073556F">
        <w:rPr>
          <w:rFonts w:cstheme="minorHAnsi"/>
          <w:sz w:val="22"/>
        </w:rPr>
        <w:t xml:space="preserve">, </w:t>
      </w:r>
      <w:r w:rsidR="0073556F">
        <w:rPr>
          <w:rFonts w:cstheme="minorHAnsi"/>
          <w:sz w:val="22"/>
        </w:rPr>
        <w:t>t</w:t>
      </w:r>
      <w:r w:rsidRPr="0073556F">
        <w:rPr>
          <w:rFonts w:cstheme="minorHAnsi"/>
          <w:sz w:val="22"/>
        </w:rPr>
        <w:t>hat's the largest single order Mitsubishi has ever received for its little car.</w:t>
      </w:r>
      <w:r w:rsidR="00490C73">
        <w:rPr>
          <w:rFonts w:cstheme="minorHAnsi" w:hint="eastAsia"/>
          <w:sz w:val="22"/>
        </w:rPr>
        <w:t xml:space="preserve"> </w:t>
      </w:r>
      <w:r w:rsidR="00957640" w:rsidRPr="0073556F">
        <w:rPr>
          <w:rFonts w:cstheme="minorHAnsi"/>
          <w:sz w:val="22"/>
        </w:rPr>
        <w:t>Estonia</w:t>
      </w:r>
      <w:r w:rsidR="00957640" w:rsidRPr="0073556F">
        <w:rPr>
          <w:rFonts w:cstheme="minorHAnsi" w:hint="eastAsia"/>
          <w:sz w:val="22"/>
        </w:rPr>
        <w:t xml:space="preserve"> electrical vehicle market is very small due to </w:t>
      </w:r>
      <w:r w:rsidR="00957640" w:rsidRPr="0073556F">
        <w:rPr>
          <w:rFonts w:cstheme="minorHAnsi"/>
          <w:sz w:val="22"/>
        </w:rPr>
        <w:t>Estonia’</w:t>
      </w:r>
      <w:r w:rsidR="00957640" w:rsidRPr="0073556F">
        <w:rPr>
          <w:rFonts w:cstheme="minorHAnsi" w:hint="eastAsia"/>
          <w:sz w:val="22"/>
        </w:rPr>
        <w:t xml:space="preserve">s small population which is 1.34 million, but look like most other markets Nissan Leaf is the </w:t>
      </w:r>
      <w:r w:rsidR="004E1B9F" w:rsidRPr="0073556F">
        <w:rPr>
          <w:rFonts w:cstheme="minorHAnsi"/>
          <w:sz w:val="22"/>
        </w:rPr>
        <w:t>favorite</w:t>
      </w:r>
      <w:r w:rsidR="004E1B9F" w:rsidRPr="0073556F">
        <w:rPr>
          <w:rFonts w:cstheme="minorHAnsi" w:hint="eastAsia"/>
          <w:sz w:val="22"/>
        </w:rPr>
        <w:t xml:space="preserve"> electrical car</w:t>
      </w:r>
      <w:r w:rsidR="00490C73">
        <w:rPr>
          <w:rFonts w:cstheme="minorHAnsi" w:hint="eastAsia"/>
          <w:sz w:val="22"/>
        </w:rPr>
        <w:t xml:space="preserve"> </w:t>
      </w:r>
      <w:r w:rsidR="004E1B9F" w:rsidRPr="0073556F">
        <w:rPr>
          <w:rFonts w:cstheme="minorHAnsi" w:hint="eastAsia"/>
          <w:sz w:val="22"/>
        </w:rPr>
        <w:t>for individual buyer</w:t>
      </w:r>
      <w:r w:rsidR="00957640" w:rsidRPr="0073556F">
        <w:rPr>
          <w:rFonts w:cstheme="minorHAnsi" w:hint="eastAsia"/>
          <w:sz w:val="22"/>
        </w:rPr>
        <w:t xml:space="preserve"> in </w:t>
      </w:r>
      <w:r w:rsidR="00957640" w:rsidRPr="0073556F">
        <w:rPr>
          <w:rFonts w:cstheme="minorHAnsi"/>
          <w:sz w:val="22"/>
        </w:rPr>
        <w:t>Estonia</w:t>
      </w:r>
      <w:r w:rsidR="00957640" w:rsidRPr="0073556F">
        <w:rPr>
          <w:rFonts w:cstheme="minorHAnsi" w:hint="eastAsia"/>
          <w:sz w:val="22"/>
        </w:rPr>
        <w:t>.</w:t>
      </w:r>
    </w:p>
    <w:p w:rsidR="00502ABC" w:rsidRPr="0073556F" w:rsidRDefault="00502ABC" w:rsidP="00797DD7">
      <w:pPr>
        <w:widowControl/>
        <w:shd w:val="clear" w:color="auto" w:fill="FFFFFF"/>
        <w:spacing w:before="120" w:after="120"/>
        <w:rPr>
          <w:rFonts w:cstheme="minorHAnsi"/>
          <w:sz w:val="22"/>
        </w:rPr>
      </w:pPr>
      <w:r>
        <w:rPr>
          <w:rFonts w:cstheme="minorHAnsi" w:hint="eastAsia"/>
          <w:sz w:val="22"/>
        </w:rPr>
        <w:t>---------------------------------------</w:t>
      </w:r>
    </w:p>
    <w:p w:rsidR="00524978" w:rsidRPr="0073556F" w:rsidRDefault="000B4664" w:rsidP="001941DB">
      <w:pPr>
        <w:widowControl/>
        <w:shd w:val="clear" w:color="auto" w:fill="FFFFFF"/>
        <w:spacing w:before="120" w:after="120"/>
        <w:rPr>
          <w:rFonts w:cstheme="minorHAnsi"/>
          <w:sz w:val="22"/>
        </w:rPr>
      </w:pPr>
      <w:r w:rsidRPr="000B4664">
        <w:rPr>
          <w:rFonts w:cstheme="minorHAnsi"/>
          <w:noProof/>
          <w:sz w:val="22"/>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676525" cy="2743200"/>
            <wp:effectExtent l="19050" t="0" r="9525" b="0"/>
            <wp:wrapSquare wrapText="bothSides"/>
            <wp:docPr id="6"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rFonts w:cstheme="minorHAnsi" w:hint="eastAsia"/>
          <w:sz w:val="22"/>
        </w:rPr>
        <w:t>69% of the market was occupied by Nissan Leaf , the Mi</w:t>
      </w:r>
      <w:r w:rsidR="001941DB">
        <w:rPr>
          <w:rFonts w:cstheme="minorHAnsi" w:hint="eastAsia"/>
          <w:sz w:val="22"/>
        </w:rPr>
        <w:t>a Electric and Mitsubishi i-MiEV just sold 22 and 20 cars respectively, Tesla Model S just sold 1 unit in 2013.</w:t>
      </w:r>
      <w:r>
        <w:rPr>
          <w:rFonts w:cstheme="minorHAnsi"/>
          <w:sz w:val="22"/>
        </w:rPr>
        <w:br w:type="textWrapping" w:clear="all"/>
      </w:r>
    </w:p>
    <w:p w:rsidR="000B4664" w:rsidRDefault="00524978" w:rsidP="000B4664">
      <w:pPr>
        <w:widowControl/>
        <w:shd w:val="clear" w:color="auto" w:fill="FFFFFF"/>
        <w:spacing w:before="120" w:after="120"/>
        <w:rPr>
          <w:rFonts w:cstheme="minorHAnsi"/>
          <w:sz w:val="22"/>
        </w:rPr>
      </w:pPr>
      <w:r w:rsidRPr="0073556F">
        <w:rPr>
          <w:rFonts w:cstheme="minorHAnsi"/>
          <w:sz w:val="22"/>
        </w:rPr>
        <w:t xml:space="preserve">there is one electric car registered per each 1,000 cars in Estonia, the respective figure for Norway is four. </w:t>
      </w:r>
    </w:p>
    <w:p w:rsidR="00502ABC" w:rsidRDefault="00502ABC" w:rsidP="000B4664">
      <w:pPr>
        <w:widowControl/>
        <w:shd w:val="clear" w:color="auto" w:fill="FFFFFF"/>
        <w:spacing w:before="120" w:after="120"/>
        <w:rPr>
          <w:rFonts w:cstheme="minorHAnsi"/>
          <w:sz w:val="22"/>
        </w:rPr>
      </w:pPr>
      <w:r>
        <w:rPr>
          <w:rFonts w:cstheme="minorHAnsi" w:hint="eastAsia"/>
          <w:sz w:val="22"/>
        </w:rPr>
        <w:t>-------------------------</w:t>
      </w:r>
    </w:p>
    <w:p w:rsidR="00502ABC" w:rsidRDefault="000B4664" w:rsidP="0073556F">
      <w:pPr>
        <w:widowControl/>
        <w:shd w:val="clear" w:color="auto" w:fill="FFFFFF"/>
        <w:spacing w:before="120" w:after="120"/>
        <w:rPr>
          <w:rFonts w:cstheme="minorHAnsi"/>
          <w:sz w:val="22"/>
        </w:rPr>
      </w:pPr>
      <w:r>
        <w:rPr>
          <w:rFonts w:cstheme="minorHAnsi"/>
          <w:sz w:val="22"/>
        </w:rPr>
        <w:t>O</w:t>
      </w:r>
      <w:r>
        <w:rPr>
          <w:rFonts w:cstheme="minorHAnsi" w:hint="eastAsia"/>
          <w:sz w:val="22"/>
        </w:rPr>
        <w:t xml:space="preserve">ne </w:t>
      </w:r>
      <w:r>
        <w:rPr>
          <w:rFonts w:cstheme="minorHAnsi"/>
          <w:sz w:val="22"/>
        </w:rPr>
        <w:t>registered</w:t>
      </w:r>
      <w:r>
        <w:rPr>
          <w:rFonts w:cstheme="minorHAnsi" w:hint="eastAsia"/>
          <w:sz w:val="22"/>
        </w:rPr>
        <w:t xml:space="preserve"> EV per 1,000 cars </w:t>
      </w:r>
      <w:r w:rsidR="00AF0132">
        <w:rPr>
          <w:rFonts w:cstheme="minorHAnsi"/>
          <w:sz w:val="22"/>
        </w:rPr>
        <w:t>(grey quote)</w:t>
      </w:r>
      <w:bookmarkStart w:id="0" w:name="_GoBack"/>
      <w:bookmarkEnd w:id="0"/>
    </w:p>
    <w:p w:rsidR="000B4664" w:rsidRDefault="000B4664" w:rsidP="0073556F">
      <w:pPr>
        <w:widowControl/>
        <w:shd w:val="clear" w:color="auto" w:fill="FFFFFF"/>
        <w:spacing w:before="120" w:after="120"/>
        <w:rPr>
          <w:rFonts w:cstheme="minorHAnsi"/>
          <w:sz w:val="22"/>
        </w:rPr>
      </w:pPr>
      <w:r>
        <w:rPr>
          <w:rFonts w:cstheme="minorHAnsi" w:hint="eastAsia"/>
          <w:sz w:val="22"/>
        </w:rPr>
        <w:t>-------------------------------</w:t>
      </w:r>
    </w:p>
    <w:p w:rsidR="00502ABC" w:rsidRPr="0073556F" w:rsidRDefault="00502ABC" w:rsidP="0073556F">
      <w:pPr>
        <w:widowControl/>
        <w:shd w:val="clear" w:color="auto" w:fill="FFFFFF"/>
        <w:spacing w:before="120" w:after="120"/>
        <w:rPr>
          <w:rFonts w:cstheme="minorHAnsi"/>
          <w:sz w:val="22"/>
        </w:rPr>
      </w:pPr>
    </w:p>
    <w:p w:rsidR="00DB63DA" w:rsidRPr="0073556F" w:rsidRDefault="00DB63DA" w:rsidP="0073556F">
      <w:pPr>
        <w:widowControl/>
        <w:shd w:val="clear" w:color="auto" w:fill="FFFFFF"/>
        <w:spacing w:before="120" w:after="120"/>
        <w:rPr>
          <w:rFonts w:cstheme="minorHAnsi"/>
          <w:b/>
          <w:sz w:val="22"/>
        </w:rPr>
      </w:pPr>
      <w:r w:rsidRPr="0073556F">
        <w:rPr>
          <w:rFonts w:cstheme="minorHAnsi"/>
          <w:b/>
          <w:sz w:val="22"/>
        </w:rPr>
        <w:t>E</w:t>
      </w:r>
      <w:r w:rsidRPr="0073556F">
        <w:rPr>
          <w:rFonts w:cstheme="minorHAnsi" w:hint="eastAsia"/>
          <w:b/>
          <w:sz w:val="22"/>
        </w:rPr>
        <w:t xml:space="preserve">lectrical Vehicle Charging </w:t>
      </w:r>
      <w:r w:rsidR="004E1B9F" w:rsidRPr="0073556F">
        <w:rPr>
          <w:rFonts w:cstheme="minorHAnsi" w:hint="eastAsia"/>
          <w:b/>
          <w:sz w:val="22"/>
        </w:rPr>
        <w:t>infrastructure</w:t>
      </w:r>
    </w:p>
    <w:p w:rsidR="00524978" w:rsidRPr="0073556F" w:rsidRDefault="00490C73" w:rsidP="0073556F">
      <w:pPr>
        <w:widowControl/>
        <w:shd w:val="clear" w:color="auto" w:fill="FFFFFF"/>
        <w:spacing w:before="120" w:after="120"/>
        <w:rPr>
          <w:rFonts w:cstheme="minorHAnsi"/>
          <w:sz w:val="22"/>
        </w:rPr>
      </w:pPr>
      <w:r>
        <w:rPr>
          <w:rFonts w:cstheme="minorHAnsi"/>
          <w:sz w:val="22"/>
        </w:rPr>
        <w:t>Estonia has bec</w:t>
      </w:r>
      <w:r>
        <w:rPr>
          <w:rFonts w:cstheme="minorHAnsi" w:hint="eastAsia"/>
          <w:sz w:val="22"/>
        </w:rPr>
        <w:t>a</w:t>
      </w:r>
      <w:r>
        <w:rPr>
          <w:rFonts w:cstheme="minorHAnsi"/>
          <w:sz w:val="22"/>
        </w:rPr>
        <w:t>m</w:t>
      </w:r>
      <w:r w:rsidR="004E1B9F" w:rsidRPr="0073556F">
        <w:rPr>
          <w:rFonts w:cstheme="minorHAnsi"/>
          <w:sz w:val="22"/>
        </w:rPr>
        <w:t xml:space="preserve"> the world’s first country to launch a nationwide fast-charging</w:t>
      </w:r>
      <w:r w:rsidR="00524978" w:rsidRPr="0073556F">
        <w:rPr>
          <w:rFonts w:cstheme="minorHAnsi"/>
          <w:sz w:val="22"/>
        </w:rPr>
        <w:t xml:space="preserve"> network for electric vehicles</w:t>
      </w:r>
      <w:r w:rsidR="00524978" w:rsidRPr="0073556F">
        <w:rPr>
          <w:rFonts w:cstheme="minorHAnsi" w:hint="eastAsia"/>
          <w:sz w:val="22"/>
        </w:rPr>
        <w:t>.</w:t>
      </w:r>
    </w:p>
    <w:p w:rsidR="00D34588" w:rsidRDefault="00524978" w:rsidP="0073556F">
      <w:pPr>
        <w:widowControl/>
        <w:shd w:val="clear" w:color="auto" w:fill="FFFFFF"/>
        <w:spacing w:before="120" w:after="120"/>
        <w:rPr>
          <w:rFonts w:cstheme="minorHAnsi"/>
          <w:sz w:val="22"/>
        </w:rPr>
      </w:pPr>
      <w:r w:rsidRPr="0073556F">
        <w:rPr>
          <w:rFonts w:cstheme="minorHAnsi"/>
          <w:sz w:val="22"/>
        </w:rPr>
        <w:t xml:space="preserve">The EV fast-charging network is operated by a national foundation KredEx, the chargers were produced and installed by a technology company ABB, the innovative payment solution </w:t>
      </w:r>
      <w:r w:rsidR="0073556F" w:rsidRPr="0073556F">
        <w:rPr>
          <w:rFonts w:cstheme="minorHAnsi"/>
          <w:sz w:val="22"/>
        </w:rPr>
        <w:t>was designed by NOW Innovations</w:t>
      </w:r>
      <w:r w:rsidRPr="0073556F">
        <w:rPr>
          <w:rFonts w:cstheme="minorHAnsi"/>
          <w:sz w:val="22"/>
        </w:rPr>
        <w:t>, and customer support is provided by a security company G4S.</w:t>
      </w:r>
    </w:p>
    <w:p w:rsidR="000B4664" w:rsidRDefault="000B4664" w:rsidP="0073556F">
      <w:pPr>
        <w:widowControl/>
        <w:shd w:val="clear" w:color="auto" w:fill="FFFFFF"/>
        <w:spacing w:before="120" w:after="120"/>
        <w:rPr>
          <w:rFonts w:cstheme="minorHAnsi"/>
          <w:sz w:val="22"/>
        </w:rPr>
      </w:pPr>
      <w:r>
        <w:rPr>
          <w:rFonts w:cstheme="minorHAnsi" w:hint="eastAsia"/>
          <w:sz w:val="22"/>
        </w:rPr>
        <w:t>-------------------------------</w:t>
      </w:r>
    </w:p>
    <w:p w:rsidR="000B425F" w:rsidRPr="0073556F" w:rsidRDefault="00FA46F3" w:rsidP="0073556F">
      <w:pPr>
        <w:widowControl/>
        <w:shd w:val="clear" w:color="auto" w:fill="FFFFFF"/>
        <w:spacing w:before="120" w:after="120"/>
        <w:rPr>
          <w:rFonts w:cstheme="minorHAnsi"/>
          <w:sz w:val="22"/>
        </w:rPr>
      </w:pPr>
      <w:r w:rsidRPr="0073556F">
        <w:rPr>
          <w:rFonts w:cstheme="minorHAnsi" w:hint="eastAsia"/>
          <w:sz w:val="22"/>
        </w:rPr>
        <w:t>ABB</w:t>
      </w:r>
      <w:r w:rsidRPr="0073556F">
        <w:rPr>
          <w:rFonts w:cstheme="minorHAnsi"/>
          <w:sz w:val="22"/>
        </w:rPr>
        <w:t>’</w:t>
      </w:r>
      <w:r w:rsidRPr="0073556F">
        <w:rPr>
          <w:rFonts w:cstheme="minorHAnsi" w:hint="eastAsia"/>
          <w:sz w:val="22"/>
        </w:rPr>
        <w:t>s fast char</w:t>
      </w:r>
      <w:r w:rsidRPr="0073556F">
        <w:rPr>
          <w:rFonts w:cstheme="minorHAnsi"/>
          <w:sz w:val="22"/>
        </w:rPr>
        <w:t>ging station</w:t>
      </w:r>
      <w:r w:rsidR="0073556F" w:rsidRPr="0073556F">
        <w:rPr>
          <w:rFonts w:cstheme="minorHAnsi"/>
          <w:sz w:val="22"/>
        </w:rPr>
        <w:t xml:space="preserve"> t</w:t>
      </w:r>
      <w:r w:rsidR="000B425F" w:rsidRPr="0073556F">
        <w:rPr>
          <w:rFonts w:cstheme="minorHAnsi"/>
          <w:sz w:val="22"/>
        </w:rPr>
        <w:t>hey conform to the CHAdeMO standard, and each features a 50 kW DC and a 22 kW AC outlet</w:t>
      </w:r>
      <w:r w:rsidR="000B425F" w:rsidRPr="0073556F">
        <w:rPr>
          <w:rFonts w:cstheme="minorHAnsi" w:hint="eastAsia"/>
          <w:sz w:val="22"/>
        </w:rPr>
        <w:t>.</w:t>
      </w:r>
    </w:p>
    <w:p w:rsidR="00FA46F3" w:rsidRPr="0073556F" w:rsidRDefault="00502ABC" w:rsidP="0073556F">
      <w:pPr>
        <w:spacing w:before="120" w:after="120"/>
        <w:rPr>
          <w:rFonts w:eastAsia="SimSun" w:cstheme="minorHAnsi"/>
          <w:kern w:val="0"/>
          <w:szCs w:val="21"/>
        </w:rPr>
      </w:pPr>
      <w:r>
        <w:rPr>
          <w:rFonts w:eastAsia="SimSun" w:cstheme="minorHAnsi"/>
          <w:noProof/>
          <w:kern w:val="0"/>
          <w:szCs w:val="21"/>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905125" cy="2828925"/>
            <wp:effectExtent l="19050" t="0" r="9525" b="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905125" cy="2828925"/>
                    </a:xfrm>
                    <a:prstGeom prst="rect">
                      <a:avLst/>
                    </a:prstGeom>
                    <a:noFill/>
                    <a:ln w="9525">
                      <a:noFill/>
                      <a:miter lim="800000"/>
                      <a:headEnd/>
                      <a:tailEnd/>
                    </a:ln>
                  </pic:spPr>
                </pic:pic>
              </a:graphicData>
            </a:graphic>
          </wp:anchor>
        </w:drawing>
      </w:r>
      <w:r w:rsidR="001941DB">
        <w:rPr>
          <w:rFonts w:eastAsia="SimSun" w:cstheme="minorHAnsi"/>
          <w:kern w:val="0"/>
          <w:szCs w:val="21"/>
        </w:rPr>
        <w:br w:type="textWrapping" w:clear="all"/>
      </w:r>
    </w:p>
    <w:p w:rsidR="003D4CED" w:rsidRDefault="000B425F" w:rsidP="0073556F">
      <w:pPr>
        <w:widowControl/>
        <w:shd w:val="clear" w:color="auto" w:fill="FFFFFF"/>
        <w:spacing w:before="120" w:after="120"/>
        <w:rPr>
          <w:rFonts w:cstheme="minorHAnsi"/>
          <w:sz w:val="22"/>
        </w:rPr>
      </w:pPr>
      <w:r w:rsidRPr="0073556F">
        <w:rPr>
          <w:rFonts w:cstheme="minorHAnsi" w:hint="eastAsia"/>
          <w:sz w:val="22"/>
        </w:rPr>
        <w:t>T</w:t>
      </w:r>
      <w:r w:rsidR="000008AD" w:rsidRPr="0073556F">
        <w:rPr>
          <w:rFonts w:cstheme="minorHAnsi"/>
          <w:sz w:val="22"/>
        </w:rPr>
        <w:t>he car’s battery can be charged up to 9</w:t>
      </w:r>
      <w:r w:rsidR="00490C73">
        <w:rPr>
          <w:rFonts w:cstheme="minorHAnsi"/>
          <w:sz w:val="22"/>
        </w:rPr>
        <w:t xml:space="preserve">0% in less than 30 minutes and depending on the model </w:t>
      </w:r>
      <w:r w:rsidR="000008AD" w:rsidRPr="0073556F">
        <w:rPr>
          <w:rFonts w:cstheme="minorHAnsi"/>
          <w:sz w:val="22"/>
        </w:rPr>
        <w:t>you will be able to drive for up to 140 km.</w:t>
      </w:r>
    </w:p>
    <w:p w:rsidR="001941DB" w:rsidRDefault="001941DB" w:rsidP="0073556F">
      <w:pPr>
        <w:widowControl/>
        <w:shd w:val="clear" w:color="auto" w:fill="FFFFFF"/>
        <w:spacing w:before="120" w:after="120"/>
        <w:rPr>
          <w:rFonts w:cstheme="minorHAnsi"/>
          <w:sz w:val="22"/>
        </w:rPr>
      </w:pPr>
      <w:r>
        <w:rPr>
          <w:rFonts w:cstheme="minorHAnsi" w:hint="eastAsia"/>
          <w:sz w:val="22"/>
        </w:rPr>
        <w:t>--------------------------</w:t>
      </w:r>
    </w:p>
    <w:p w:rsidR="001941DB" w:rsidRDefault="00AF0132" w:rsidP="0073556F">
      <w:pPr>
        <w:widowControl/>
        <w:shd w:val="clear" w:color="auto" w:fill="FFFFFF"/>
        <w:spacing w:before="120" w:after="120"/>
        <w:rPr>
          <w:rFonts w:cstheme="minorHAnsi"/>
          <w:sz w:val="22"/>
        </w:rPr>
      </w:pPr>
      <w:r w:rsidRPr="0073556F">
        <w:rPr>
          <w:rFonts w:cstheme="minorHAnsi" w:hint="eastAsia"/>
          <w:sz w:val="22"/>
        </w:rPr>
        <w:t>T</w:t>
      </w:r>
      <w:r w:rsidRPr="0073556F">
        <w:rPr>
          <w:rFonts w:cstheme="minorHAnsi"/>
          <w:sz w:val="22"/>
        </w:rPr>
        <w:t xml:space="preserve">he car’s battery can be charged up to 90% in less than 30 minutes </w:t>
      </w:r>
      <w:r>
        <w:rPr>
          <w:rFonts w:cstheme="minorHAnsi"/>
          <w:sz w:val="22"/>
        </w:rPr>
        <w:t>(green quote)</w:t>
      </w:r>
    </w:p>
    <w:p w:rsidR="001941DB" w:rsidRDefault="001941DB" w:rsidP="0073556F">
      <w:pPr>
        <w:widowControl/>
        <w:shd w:val="clear" w:color="auto" w:fill="FFFFFF"/>
        <w:spacing w:before="120" w:after="120"/>
        <w:rPr>
          <w:rFonts w:cstheme="minorHAnsi"/>
          <w:sz w:val="22"/>
        </w:rPr>
      </w:pPr>
      <w:r>
        <w:rPr>
          <w:rFonts w:cstheme="minorHAnsi" w:hint="eastAsia"/>
          <w:sz w:val="22"/>
        </w:rPr>
        <w:t>------------------------------------------</w:t>
      </w:r>
    </w:p>
    <w:p w:rsidR="000B4664" w:rsidRPr="001941DB" w:rsidRDefault="001941DB" w:rsidP="001941DB">
      <w:pPr>
        <w:widowControl/>
        <w:shd w:val="clear" w:color="auto" w:fill="FFFFFF"/>
        <w:spacing w:before="120" w:after="120"/>
        <w:rPr>
          <w:rFonts w:cstheme="minorHAnsi"/>
          <w:sz w:val="22"/>
        </w:rPr>
      </w:pPr>
      <w:r>
        <w:rPr>
          <w:rFonts w:cstheme="minorHAnsi"/>
          <w:noProof/>
          <w:szCs w:val="21"/>
        </w:rPr>
        <w:lastRenderedPageBreak/>
        <w:drawing>
          <wp:anchor distT="0" distB="0" distL="114300" distR="114300" simplePos="0" relativeHeight="251660288" behindDoc="0" locked="0" layoutInCell="1" allowOverlap="1">
            <wp:simplePos x="0" y="0"/>
            <wp:positionH relativeFrom="column">
              <wp:posOffset>-438150</wp:posOffset>
            </wp:positionH>
            <wp:positionV relativeFrom="paragraph">
              <wp:posOffset>93345</wp:posOffset>
            </wp:positionV>
            <wp:extent cx="3190875" cy="3181350"/>
            <wp:effectExtent l="19050" t="0" r="9525" b="0"/>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190875" cy="3181350"/>
                    </a:xfrm>
                    <a:prstGeom prst="rect">
                      <a:avLst/>
                    </a:prstGeom>
                    <a:noFill/>
                    <a:ln w="9525">
                      <a:noFill/>
                      <a:miter lim="800000"/>
                      <a:headEnd/>
                      <a:tailEnd/>
                    </a:ln>
                  </pic:spPr>
                </pic:pic>
              </a:graphicData>
            </a:graphic>
          </wp:anchor>
        </w:drawing>
      </w:r>
    </w:p>
    <w:p w:rsidR="003D4CED" w:rsidRPr="000B4664" w:rsidRDefault="003D4CED" w:rsidP="000B4664">
      <w:pPr>
        <w:widowControl/>
        <w:shd w:val="clear" w:color="auto" w:fill="FFFFFF"/>
        <w:spacing w:before="120" w:after="120"/>
        <w:jc w:val="left"/>
        <w:rPr>
          <w:rFonts w:cs="Arial"/>
          <w:kern w:val="0"/>
          <w:sz w:val="22"/>
          <w:lang w:val="et-EE"/>
        </w:rPr>
      </w:pPr>
      <w:r w:rsidRPr="0073556F">
        <w:rPr>
          <w:rFonts w:eastAsia="SimSun" w:cs="Arial"/>
          <w:kern w:val="0"/>
          <w:sz w:val="22"/>
          <w:lang w:val="et-EE"/>
        </w:rPr>
        <w:t>Fast-char</w:t>
      </w:r>
      <w:r w:rsidR="000B4664">
        <w:rPr>
          <w:rFonts w:eastAsia="SimSun" w:cs="Arial"/>
          <w:kern w:val="0"/>
          <w:sz w:val="22"/>
          <w:lang w:val="et-EE"/>
        </w:rPr>
        <w:t>ging points are distributed</w:t>
      </w:r>
      <w:r w:rsidR="000B4664">
        <w:rPr>
          <w:rFonts w:cs="Arial" w:hint="eastAsia"/>
          <w:kern w:val="0"/>
          <w:sz w:val="22"/>
          <w:lang w:val="et-EE"/>
        </w:rPr>
        <w:t xml:space="preserve"> at a</w:t>
      </w:r>
      <w:r w:rsidRPr="0073556F">
        <w:rPr>
          <w:rFonts w:eastAsia="SimSun" w:cs="Arial"/>
          <w:kern w:val="0"/>
          <w:sz w:val="22"/>
          <w:lang w:val="et-EE"/>
        </w:rPr>
        <w:t>ll roads with dense traffic are covered</w:t>
      </w:r>
      <w:r w:rsidR="000B4664">
        <w:rPr>
          <w:rFonts w:cs="Arial" w:hint="eastAsia"/>
          <w:kern w:val="0"/>
          <w:sz w:val="22"/>
          <w:lang w:val="et-EE"/>
        </w:rPr>
        <w:t>,t</w:t>
      </w:r>
      <w:r w:rsidRPr="0073556F">
        <w:rPr>
          <w:rFonts w:eastAsia="SimSun" w:cs="Arial"/>
          <w:kern w:val="0"/>
          <w:sz w:val="22"/>
          <w:lang w:val="et-EE"/>
        </w:rPr>
        <w:t xml:space="preserve">he distance between quick charging points is 40-60 km Suitable and frequently visited places are considered as locations for quick charging stations, e.g. petrol stations, </w:t>
      </w:r>
      <w:r w:rsidR="000B4664">
        <w:rPr>
          <w:rFonts w:eastAsia="SimSun" w:cs="Arial"/>
          <w:kern w:val="0"/>
          <w:sz w:val="22"/>
          <w:lang w:val="et-EE"/>
        </w:rPr>
        <w:t>cafes, shops, etc</w:t>
      </w:r>
      <w:r w:rsidR="000B4664">
        <w:rPr>
          <w:rFonts w:cs="Arial" w:hint="eastAsia"/>
          <w:kern w:val="0"/>
          <w:sz w:val="22"/>
          <w:lang w:val="et-EE"/>
        </w:rPr>
        <w:t>, and a</w:t>
      </w:r>
      <w:r w:rsidRPr="0073556F">
        <w:rPr>
          <w:rFonts w:eastAsia="SimSun" w:cs="Arial"/>
          <w:kern w:val="0"/>
          <w:sz w:val="22"/>
          <w:lang w:val="et-EE"/>
        </w:rPr>
        <w:t>ll settlements with over 5000 inhabitants</w:t>
      </w:r>
      <w:r w:rsidR="000B4664">
        <w:rPr>
          <w:rFonts w:cs="Arial" w:hint="eastAsia"/>
          <w:kern w:val="0"/>
          <w:sz w:val="22"/>
          <w:lang w:val="et-EE"/>
        </w:rPr>
        <w:t>.</w:t>
      </w:r>
    </w:p>
    <w:p w:rsidR="000008AD" w:rsidRPr="0073556F" w:rsidRDefault="001941DB" w:rsidP="0073556F">
      <w:pPr>
        <w:widowControl/>
        <w:shd w:val="clear" w:color="auto" w:fill="FFFFFF"/>
        <w:spacing w:before="120" w:after="120"/>
        <w:jc w:val="left"/>
        <w:rPr>
          <w:rFonts w:eastAsia="SimSun" w:cs="Arial"/>
          <w:kern w:val="0"/>
          <w:sz w:val="22"/>
          <w:lang w:val="et-EE"/>
        </w:rPr>
      </w:pPr>
      <w:r>
        <w:rPr>
          <w:rFonts w:eastAsia="SimSun" w:cs="Arial"/>
          <w:kern w:val="0"/>
          <w:sz w:val="22"/>
          <w:lang w:val="et-EE"/>
        </w:rPr>
        <w:br w:type="textWrapping" w:clear="all"/>
      </w:r>
    </w:p>
    <w:p w:rsidR="000008AD" w:rsidRPr="0073556F" w:rsidRDefault="00DC358E" w:rsidP="0073556F">
      <w:pPr>
        <w:widowControl/>
        <w:shd w:val="clear" w:color="auto" w:fill="FFFFFF"/>
        <w:spacing w:before="120" w:after="120"/>
        <w:jc w:val="left"/>
        <w:rPr>
          <w:rFonts w:ascii="Arial" w:eastAsia="SimSun" w:hAnsi="Arial" w:cs="Arial"/>
          <w:b/>
          <w:bCs/>
          <w:kern w:val="0"/>
          <w:sz w:val="20"/>
          <w:szCs w:val="20"/>
          <w:lang w:val="et-EE"/>
        </w:rPr>
      </w:pPr>
      <w:r w:rsidRPr="0073556F">
        <w:rPr>
          <w:rFonts w:ascii="Arial" w:eastAsia="SimSun" w:hAnsi="Arial" w:cs="Arial" w:hint="eastAsia"/>
          <w:b/>
          <w:bCs/>
          <w:kern w:val="0"/>
          <w:sz w:val="20"/>
          <w:szCs w:val="20"/>
          <w:lang w:val="et-EE"/>
        </w:rPr>
        <w:t>EV Charging Payment Support</w:t>
      </w:r>
    </w:p>
    <w:p w:rsidR="00E43000" w:rsidRDefault="00DC358E" w:rsidP="00E43000">
      <w:pPr>
        <w:tabs>
          <w:tab w:val="left" w:pos="1905"/>
        </w:tabs>
        <w:spacing w:before="120" w:after="120"/>
        <w:jc w:val="left"/>
        <w:rPr>
          <w:rFonts w:cs="Arial"/>
          <w:sz w:val="22"/>
        </w:rPr>
      </w:pPr>
      <w:r w:rsidRPr="0073556F">
        <w:rPr>
          <w:rFonts w:cs="Arial"/>
          <w:sz w:val="22"/>
        </w:rPr>
        <w:t>Fast-charging network users are offered three service packages to choose from</w:t>
      </w:r>
      <w:r w:rsidR="002848DA" w:rsidRPr="0073556F">
        <w:rPr>
          <w:rFonts w:cs="Arial"/>
          <w:sz w:val="22"/>
        </w:rPr>
        <w:t>:</w:t>
      </w:r>
      <w:r w:rsidR="00490C73">
        <w:rPr>
          <w:rFonts w:cs="Arial" w:hint="eastAsia"/>
          <w:sz w:val="22"/>
        </w:rPr>
        <w:t xml:space="preserve"> </w:t>
      </w:r>
      <w:r w:rsidR="002848DA" w:rsidRPr="0073556F">
        <w:rPr>
          <w:rFonts w:cs="Arial"/>
          <w:sz w:val="22"/>
        </w:rPr>
        <w:t>Com</w:t>
      </w:r>
      <w:r w:rsidR="0073556F">
        <w:rPr>
          <w:rFonts w:cs="Arial"/>
          <w:sz w:val="22"/>
        </w:rPr>
        <w:t>b</w:t>
      </w:r>
      <w:r w:rsidR="002848DA" w:rsidRPr="0073556F">
        <w:rPr>
          <w:rFonts w:cs="Arial"/>
          <w:sz w:val="22"/>
        </w:rPr>
        <w:t>ined package</w:t>
      </w:r>
      <w:r w:rsidR="001941DB">
        <w:rPr>
          <w:rFonts w:cs="Arial" w:hint="eastAsia"/>
          <w:sz w:val="22"/>
        </w:rPr>
        <w:t>,</w:t>
      </w:r>
      <w:r w:rsidR="002848DA" w:rsidRPr="0073556F">
        <w:rPr>
          <w:rFonts w:cs="Arial"/>
          <w:sz w:val="22"/>
        </w:rPr>
        <w:t xml:space="preserve"> Flex package</w:t>
      </w:r>
      <w:r w:rsidR="001941DB">
        <w:rPr>
          <w:rFonts w:cs="Arial" w:hint="eastAsia"/>
          <w:sz w:val="22"/>
        </w:rPr>
        <w:t xml:space="preserve">, </w:t>
      </w:r>
      <w:r w:rsidR="002848DA" w:rsidRPr="0073556F">
        <w:rPr>
          <w:rFonts w:cs="Arial"/>
          <w:sz w:val="22"/>
        </w:rPr>
        <w:t xml:space="preserve">Volume Package </w:t>
      </w:r>
    </w:p>
    <w:p w:rsidR="00DC358E" w:rsidRPr="00E43000" w:rsidRDefault="00DC358E" w:rsidP="00E43000">
      <w:pPr>
        <w:tabs>
          <w:tab w:val="left" w:pos="1905"/>
        </w:tabs>
        <w:spacing w:before="120" w:after="120"/>
        <w:jc w:val="left"/>
        <w:rPr>
          <w:rFonts w:cs="Arial"/>
          <w:sz w:val="22"/>
        </w:rPr>
      </w:pPr>
      <w:r w:rsidRPr="0073556F">
        <w:rPr>
          <w:rFonts w:cs="Arial"/>
          <w:sz w:val="22"/>
        </w:rPr>
        <w:t xml:space="preserve">Payments can be made using an </w:t>
      </w:r>
      <w:r w:rsidR="00A30010" w:rsidRPr="0073556F">
        <w:rPr>
          <w:rFonts w:cs="Arial"/>
          <w:sz w:val="22"/>
        </w:rPr>
        <w:t>authorized</w:t>
      </w:r>
      <w:r w:rsidRPr="0073556F">
        <w:rPr>
          <w:rFonts w:cs="Arial"/>
          <w:sz w:val="22"/>
        </w:rPr>
        <w:t xml:space="preserve"> card </w:t>
      </w:r>
      <w:r w:rsidR="00FA46F3" w:rsidRPr="0073556F">
        <w:rPr>
          <w:rFonts w:cs="Arial"/>
          <w:sz w:val="22"/>
        </w:rPr>
        <w:t xml:space="preserve">(RFID card) </w:t>
      </w:r>
      <w:r w:rsidRPr="0073556F">
        <w:rPr>
          <w:rFonts w:cs="Arial"/>
          <w:sz w:val="22"/>
        </w:rPr>
        <w:t>or mobile phone.</w:t>
      </w:r>
      <w:r w:rsidR="00A30010" w:rsidRPr="0073556F">
        <w:rPr>
          <w:rFonts w:cs="Arial"/>
          <w:sz w:val="22"/>
        </w:rPr>
        <w:t xml:space="preserve"> The uniform payment solution can encourage the growth in number of EVs users.</w:t>
      </w:r>
      <w:r w:rsidR="00957640" w:rsidRPr="0073556F">
        <w:rPr>
          <w:rFonts w:cstheme="minorHAnsi"/>
          <w:sz w:val="22"/>
        </w:rPr>
        <w:tab/>
      </w:r>
    </w:p>
    <w:p w:rsidR="00DC358E" w:rsidRPr="0073556F" w:rsidRDefault="00DC358E" w:rsidP="001941DB">
      <w:pPr>
        <w:tabs>
          <w:tab w:val="left" w:pos="1905"/>
        </w:tabs>
        <w:spacing w:before="120" w:after="120"/>
        <w:jc w:val="left"/>
        <w:rPr>
          <w:rFonts w:cstheme="minorHAnsi"/>
          <w:b/>
          <w:bCs/>
          <w:sz w:val="22"/>
        </w:rPr>
      </w:pPr>
      <w:r w:rsidRPr="0073556F">
        <w:rPr>
          <w:rFonts w:cstheme="minorHAnsi"/>
          <w:b/>
          <w:bCs/>
          <w:sz w:val="22"/>
        </w:rPr>
        <w:t>Improving EV</w:t>
      </w:r>
      <w:r w:rsidR="001941DB">
        <w:rPr>
          <w:rFonts w:cstheme="minorHAnsi"/>
          <w:b/>
          <w:bCs/>
          <w:sz w:val="22"/>
        </w:rPr>
        <w:t>’</w:t>
      </w:r>
      <w:r w:rsidR="001941DB">
        <w:rPr>
          <w:rFonts w:cstheme="minorHAnsi" w:hint="eastAsia"/>
          <w:b/>
          <w:bCs/>
          <w:sz w:val="22"/>
        </w:rPr>
        <w:t>s user</w:t>
      </w:r>
      <w:r w:rsidRPr="0073556F">
        <w:rPr>
          <w:rFonts w:cstheme="minorHAnsi"/>
          <w:b/>
          <w:bCs/>
          <w:sz w:val="22"/>
        </w:rPr>
        <w:t xml:space="preserve"> adoption</w:t>
      </w:r>
    </w:p>
    <w:p w:rsidR="001941DB" w:rsidRDefault="001941DB" w:rsidP="001941DB">
      <w:pPr>
        <w:tabs>
          <w:tab w:val="left" w:pos="1905"/>
        </w:tabs>
        <w:spacing w:before="120" w:after="120"/>
        <w:jc w:val="left"/>
        <w:rPr>
          <w:rFonts w:cstheme="minorHAnsi"/>
          <w:b/>
          <w:bCs/>
          <w:sz w:val="22"/>
        </w:rPr>
      </w:pPr>
      <w:r>
        <w:rPr>
          <w:rFonts w:cs="Arial" w:hint="eastAsia"/>
          <w:sz w:val="22"/>
        </w:rPr>
        <w:t xml:space="preserve">ELMO program by offering rental service to </w:t>
      </w:r>
      <w:r>
        <w:rPr>
          <w:rFonts w:cs="Arial"/>
          <w:sz w:val="22"/>
        </w:rPr>
        <w:t>Estonian</w:t>
      </w:r>
      <w:r>
        <w:rPr>
          <w:rFonts w:cs="Arial" w:hint="eastAsia"/>
          <w:sz w:val="22"/>
        </w:rPr>
        <w:t xml:space="preserve"> is seeking for improving EV adoption rate in </w:t>
      </w:r>
      <w:r>
        <w:rPr>
          <w:rFonts w:cs="Arial"/>
          <w:sz w:val="22"/>
        </w:rPr>
        <w:t>Estonia</w:t>
      </w:r>
      <w:r>
        <w:rPr>
          <w:rFonts w:cs="Arial" w:hint="eastAsia"/>
          <w:sz w:val="22"/>
        </w:rPr>
        <w:t>.</w:t>
      </w:r>
      <w:r w:rsidR="00A30010" w:rsidRPr="0073556F">
        <w:rPr>
          <w:rFonts w:cs="Arial"/>
          <w:sz w:val="22"/>
        </w:rPr>
        <w:t xml:space="preserve"> 18 Nissan Leafs and 6 Mitsubishi iMiEVs are available for rental from</w:t>
      </w:r>
      <w:r>
        <w:rPr>
          <w:rFonts w:cs="Arial"/>
          <w:sz w:val="22"/>
        </w:rPr>
        <w:t xml:space="preserve"> outlets in Tallinn and Tartu. </w:t>
      </w:r>
      <w:r w:rsidR="00A30010" w:rsidRPr="0073556F">
        <w:rPr>
          <w:rFonts w:cs="Arial"/>
          <w:sz w:val="22"/>
        </w:rPr>
        <w:t>the rental just cost 8-10 Euros to rent an EV in Tallinn and user just need to use a Smartphone application or call a number to unlock a car.</w:t>
      </w:r>
      <w:r w:rsidR="00A30010" w:rsidRPr="0073556F">
        <w:rPr>
          <w:rFonts w:cs="Arial"/>
          <w:sz w:val="22"/>
        </w:rPr>
        <w:br/>
      </w:r>
      <w:r w:rsidR="00A30010" w:rsidRPr="0073556F">
        <w:rPr>
          <w:rFonts w:cstheme="minorHAnsi"/>
          <w:b/>
          <w:bCs/>
          <w:sz w:val="22"/>
        </w:rPr>
        <w:t xml:space="preserve">Government EV Incentives </w:t>
      </w:r>
    </w:p>
    <w:p w:rsidR="00DC358E" w:rsidRDefault="00A30010" w:rsidP="001941DB">
      <w:pPr>
        <w:tabs>
          <w:tab w:val="left" w:pos="1905"/>
        </w:tabs>
        <w:spacing w:before="120" w:after="120"/>
        <w:jc w:val="left"/>
        <w:rPr>
          <w:rFonts w:cstheme="minorHAnsi"/>
          <w:kern w:val="0"/>
          <w:sz w:val="22"/>
        </w:rPr>
      </w:pPr>
      <w:r w:rsidRPr="0073556F">
        <w:rPr>
          <w:rFonts w:eastAsia="SimSun" w:cstheme="minorHAnsi"/>
          <w:kern w:val="0"/>
          <w:sz w:val="22"/>
        </w:rPr>
        <w:t>Besides having a public fast-charging network, Estonia promotes a quicker deployment of EVs by providing direct support to both private persons and companies, with the amount reaching up to 18,000 Euros of the all-electric car’s purchasing price. Also, new EV owners can apply for a support of 1,000 Euros for setting up a charging system at their home.</w:t>
      </w:r>
    </w:p>
    <w:p w:rsidR="00E43000" w:rsidRDefault="00E43000" w:rsidP="00E43000">
      <w:pPr>
        <w:tabs>
          <w:tab w:val="left" w:pos="1905"/>
        </w:tabs>
        <w:spacing w:before="120" w:after="120"/>
        <w:jc w:val="left"/>
        <w:rPr>
          <w:rFonts w:cstheme="minorHAnsi"/>
          <w:kern w:val="0"/>
          <w:sz w:val="22"/>
        </w:rPr>
      </w:pPr>
      <w:r>
        <w:rPr>
          <w:rFonts w:cstheme="minorHAnsi" w:hint="eastAsia"/>
          <w:kern w:val="0"/>
          <w:sz w:val="22"/>
        </w:rPr>
        <w:t>-------------- 18,000 Euro per EV, 1,000 Euro per setting EV charger at home----------------</w:t>
      </w:r>
    </w:p>
    <w:p w:rsidR="00E43000" w:rsidRDefault="00E43000" w:rsidP="00E43000">
      <w:pPr>
        <w:tabs>
          <w:tab w:val="left" w:pos="1905"/>
        </w:tabs>
        <w:spacing w:before="120" w:after="120"/>
        <w:jc w:val="left"/>
        <w:rPr>
          <w:rFonts w:cstheme="minorHAnsi"/>
          <w:kern w:val="0"/>
          <w:sz w:val="22"/>
        </w:rPr>
      </w:pPr>
      <w:r>
        <w:rPr>
          <w:rFonts w:cstheme="minorHAnsi"/>
          <w:kern w:val="0"/>
          <w:sz w:val="22"/>
        </w:rPr>
        <w:t>P</w:t>
      </w:r>
      <w:r>
        <w:rPr>
          <w:rFonts w:cstheme="minorHAnsi" w:hint="eastAsia"/>
          <w:kern w:val="0"/>
          <w:sz w:val="22"/>
        </w:rPr>
        <w:t xml:space="preserve">roblems </w:t>
      </w:r>
      <w:r w:rsidR="00797DD7">
        <w:rPr>
          <w:rFonts w:cstheme="minorHAnsi" w:hint="eastAsia"/>
          <w:kern w:val="0"/>
          <w:sz w:val="22"/>
        </w:rPr>
        <w:t>and solutions</w:t>
      </w:r>
      <w:r>
        <w:rPr>
          <w:rFonts w:cstheme="minorHAnsi" w:hint="eastAsia"/>
          <w:kern w:val="0"/>
          <w:sz w:val="22"/>
        </w:rPr>
        <w:t>:</w:t>
      </w:r>
    </w:p>
    <w:p w:rsidR="00E43000" w:rsidRDefault="00E43000" w:rsidP="00E43000">
      <w:pPr>
        <w:tabs>
          <w:tab w:val="left" w:pos="1905"/>
        </w:tabs>
        <w:spacing w:before="120" w:after="120"/>
        <w:jc w:val="left"/>
        <w:rPr>
          <w:rFonts w:cstheme="minorHAnsi"/>
          <w:kern w:val="0"/>
          <w:sz w:val="22"/>
        </w:rPr>
      </w:pPr>
      <w:r>
        <w:rPr>
          <w:rFonts w:cstheme="minorHAnsi" w:hint="eastAsia"/>
          <w:kern w:val="0"/>
          <w:sz w:val="22"/>
        </w:rPr>
        <w:t xml:space="preserve">1- Estonia use Oil shale for generating electricity which is not </w:t>
      </w:r>
      <w:r>
        <w:rPr>
          <w:rFonts w:cstheme="minorHAnsi"/>
          <w:kern w:val="0"/>
          <w:sz w:val="22"/>
        </w:rPr>
        <w:t>environment</w:t>
      </w:r>
      <w:r>
        <w:rPr>
          <w:rFonts w:cstheme="minorHAnsi" w:hint="eastAsia"/>
          <w:kern w:val="0"/>
          <w:sz w:val="22"/>
        </w:rPr>
        <w:t xml:space="preserve"> friendly.</w:t>
      </w:r>
      <w:r w:rsidR="00490C73">
        <w:rPr>
          <w:rFonts w:cstheme="minorHAnsi" w:hint="eastAsia"/>
          <w:kern w:val="0"/>
          <w:sz w:val="22"/>
        </w:rPr>
        <w:t xml:space="preserve"> </w:t>
      </w:r>
      <w:r w:rsidR="00E420CE">
        <w:rPr>
          <w:rFonts w:cstheme="minorHAnsi"/>
          <w:kern w:val="0"/>
          <w:sz w:val="22"/>
        </w:rPr>
        <w:t>Estonia</w:t>
      </w:r>
      <w:r>
        <w:rPr>
          <w:rFonts w:cstheme="minorHAnsi" w:hint="eastAsia"/>
          <w:kern w:val="0"/>
          <w:sz w:val="22"/>
        </w:rPr>
        <w:t xml:space="preserve"> needs to switch to other energy sources.</w:t>
      </w:r>
    </w:p>
    <w:p w:rsidR="00E43000" w:rsidRDefault="00E43000" w:rsidP="00E43000">
      <w:pPr>
        <w:tabs>
          <w:tab w:val="left" w:pos="1905"/>
        </w:tabs>
        <w:spacing w:before="120" w:after="120"/>
        <w:jc w:val="left"/>
        <w:rPr>
          <w:rFonts w:cstheme="minorHAnsi"/>
          <w:kern w:val="0"/>
          <w:sz w:val="22"/>
        </w:rPr>
      </w:pPr>
      <w:r>
        <w:rPr>
          <w:rFonts w:cstheme="minorHAnsi" w:hint="eastAsia"/>
          <w:kern w:val="0"/>
          <w:sz w:val="22"/>
        </w:rPr>
        <w:t xml:space="preserve">2- Most of </w:t>
      </w:r>
      <w:r>
        <w:rPr>
          <w:rFonts w:cstheme="minorHAnsi"/>
          <w:kern w:val="0"/>
          <w:sz w:val="22"/>
        </w:rPr>
        <w:t>Estonian</w:t>
      </w:r>
      <w:r>
        <w:rPr>
          <w:rFonts w:cstheme="minorHAnsi" w:hint="eastAsia"/>
          <w:kern w:val="0"/>
          <w:sz w:val="22"/>
        </w:rPr>
        <w:t xml:space="preserve"> still have range anxiety and worry about EV reliability, there should be a </w:t>
      </w:r>
      <w:r>
        <w:rPr>
          <w:rFonts w:cstheme="minorHAnsi"/>
          <w:kern w:val="0"/>
          <w:sz w:val="22"/>
        </w:rPr>
        <w:t>nationwide</w:t>
      </w:r>
      <w:r>
        <w:rPr>
          <w:rFonts w:cstheme="minorHAnsi" w:hint="eastAsia"/>
          <w:kern w:val="0"/>
          <w:sz w:val="22"/>
        </w:rPr>
        <w:t xml:space="preserve"> education plan for </w:t>
      </w:r>
      <w:r>
        <w:rPr>
          <w:rFonts w:cstheme="minorHAnsi"/>
          <w:kern w:val="0"/>
          <w:sz w:val="22"/>
        </w:rPr>
        <w:t>improving</w:t>
      </w:r>
      <w:r>
        <w:rPr>
          <w:rFonts w:cstheme="minorHAnsi" w:hint="eastAsia"/>
          <w:kern w:val="0"/>
          <w:sz w:val="22"/>
        </w:rPr>
        <w:t xml:space="preserve"> EV adoption between </w:t>
      </w:r>
      <w:r>
        <w:rPr>
          <w:rFonts w:cstheme="minorHAnsi"/>
          <w:kern w:val="0"/>
          <w:sz w:val="22"/>
        </w:rPr>
        <w:t>Estonian</w:t>
      </w:r>
    </w:p>
    <w:p w:rsidR="00E43000" w:rsidRDefault="00E43000" w:rsidP="00E43000">
      <w:pPr>
        <w:tabs>
          <w:tab w:val="left" w:pos="1905"/>
        </w:tabs>
        <w:spacing w:before="120" w:after="120"/>
        <w:jc w:val="left"/>
        <w:rPr>
          <w:rFonts w:cstheme="minorHAnsi"/>
          <w:kern w:val="0"/>
          <w:sz w:val="22"/>
        </w:rPr>
      </w:pPr>
      <w:r>
        <w:rPr>
          <w:rFonts w:cstheme="minorHAnsi" w:hint="eastAsia"/>
          <w:kern w:val="0"/>
          <w:sz w:val="22"/>
        </w:rPr>
        <w:t xml:space="preserve">3- Harsh winter can effect on the EV battery </w:t>
      </w:r>
      <w:r>
        <w:rPr>
          <w:rFonts w:cstheme="minorHAnsi"/>
          <w:kern w:val="0"/>
          <w:sz w:val="22"/>
        </w:rPr>
        <w:t>function</w:t>
      </w:r>
      <w:r>
        <w:rPr>
          <w:rFonts w:cstheme="minorHAnsi" w:hint="eastAsia"/>
          <w:kern w:val="0"/>
          <w:sz w:val="22"/>
        </w:rPr>
        <w:t xml:space="preserve"> and </w:t>
      </w:r>
      <w:r w:rsidR="00797DD7">
        <w:rPr>
          <w:rFonts w:cstheme="minorHAnsi"/>
          <w:kern w:val="0"/>
          <w:sz w:val="22"/>
        </w:rPr>
        <w:t>operation,</w:t>
      </w:r>
      <w:r>
        <w:rPr>
          <w:rFonts w:cstheme="minorHAnsi" w:hint="eastAsia"/>
          <w:kern w:val="0"/>
          <w:sz w:val="22"/>
        </w:rPr>
        <w:t xml:space="preserve"> battery manufacturer </w:t>
      </w:r>
      <w:r w:rsidR="00E420CE">
        <w:rPr>
          <w:rFonts w:cstheme="minorHAnsi" w:hint="eastAsia"/>
          <w:kern w:val="0"/>
          <w:sz w:val="22"/>
        </w:rPr>
        <w:t xml:space="preserve">needs to produce suitable battery for cold winter in </w:t>
      </w:r>
      <w:r w:rsidR="00E420CE">
        <w:rPr>
          <w:rFonts w:cstheme="minorHAnsi"/>
          <w:kern w:val="0"/>
          <w:sz w:val="22"/>
        </w:rPr>
        <w:t>Estonia</w:t>
      </w:r>
      <w:r w:rsidR="00E420CE">
        <w:rPr>
          <w:rFonts w:cstheme="minorHAnsi" w:hint="eastAsia"/>
          <w:kern w:val="0"/>
          <w:sz w:val="22"/>
        </w:rPr>
        <w:t>.</w:t>
      </w:r>
    </w:p>
    <w:p w:rsidR="00797DD7" w:rsidRDefault="00797DD7" w:rsidP="00A84690">
      <w:pPr>
        <w:tabs>
          <w:tab w:val="left" w:pos="1905"/>
        </w:tabs>
        <w:spacing w:before="120" w:after="120"/>
        <w:jc w:val="left"/>
        <w:rPr>
          <w:rFonts w:cstheme="minorHAnsi"/>
          <w:kern w:val="0"/>
          <w:sz w:val="22"/>
        </w:rPr>
      </w:pPr>
      <w:r>
        <w:rPr>
          <w:rFonts w:cstheme="minorHAnsi" w:hint="eastAsia"/>
          <w:kern w:val="0"/>
          <w:sz w:val="22"/>
        </w:rPr>
        <w:lastRenderedPageBreak/>
        <w:t xml:space="preserve">4- </w:t>
      </w:r>
      <w:r w:rsidR="00490C73">
        <w:rPr>
          <w:rFonts w:cstheme="minorHAnsi" w:hint="eastAsia"/>
          <w:kern w:val="0"/>
          <w:sz w:val="22"/>
        </w:rPr>
        <w:t>There is</w:t>
      </w:r>
      <w:r w:rsidR="00A84690">
        <w:rPr>
          <w:rFonts w:cstheme="minorHAnsi" w:hint="eastAsia"/>
          <w:kern w:val="0"/>
          <w:sz w:val="22"/>
        </w:rPr>
        <w:t xml:space="preserve"> not </w:t>
      </w:r>
      <w:r w:rsidR="00A84690">
        <w:rPr>
          <w:rFonts w:cstheme="minorHAnsi"/>
          <w:kern w:val="0"/>
          <w:sz w:val="22"/>
        </w:rPr>
        <w:t>enough</w:t>
      </w:r>
      <w:r w:rsidR="00A84690">
        <w:rPr>
          <w:rFonts w:cstheme="minorHAnsi" w:hint="eastAsia"/>
          <w:kern w:val="0"/>
          <w:sz w:val="22"/>
        </w:rPr>
        <w:t xml:space="preserve"> EV model diversity in </w:t>
      </w:r>
      <w:r w:rsidR="00A84690">
        <w:rPr>
          <w:rFonts w:cstheme="minorHAnsi"/>
          <w:kern w:val="0"/>
          <w:sz w:val="22"/>
        </w:rPr>
        <w:t>Estonia</w:t>
      </w:r>
      <w:r w:rsidR="00A84690">
        <w:rPr>
          <w:rFonts w:cstheme="minorHAnsi" w:hint="eastAsia"/>
          <w:kern w:val="0"/>
          <w:sz w:val="22"/>
        </w:rPr>
        <w:t xml:space="preserve"> , one reason can be </w:t>
      </w:r>
      <w:r>
        <w:rPr>
          <w:rFonts w:cstheme="minorHAnsi" w:hint="eastAsia"/>
          <w:kern w:val="0"/>
          <w:sz w:val="22"/>
        </w:rPr>
        <w:t xml:space="preserve">there is </w:t>
      </w:r>
      <w:r w:rsidR="00A84690">
        <w:rPr>
          <w:rFonts w:cstheme="minorHAnsi" w:hint="eastAsia"/>
          <w:kern w:val="0"/>
          <w:sz w:val="22"/>
        </w:rPr>
        <w:t xml:space="preserve">not any </w:t>
      </w:r>
      <w:r>
        <w:rPr>
          <w:rFonts w:cstheme="minorHAnsi" w:hint="eastAsia"/>
          <w:kern w:val="0"/>
          <w:sz w:val="22"/>
        </w:rPr>
        <w:t xml:space="preserve">supercharger for some electrical cars like Tesla which take longer time than other </w:t>
      </w:r>
      <w:r w:rsidR="00490C73">
        <w:rPr>
          <w:rFonts w:cstheme="minorHAnsi" w:hint="eastAsia"/>
          <w:kern w:val="0"/>
          <w:sz w:val="22"/>
        </w:rPr>
        <w:t>EVs to get charged.</w:t>
      </w:r>
    </w:p>
    <w:p w:rsidR="00E420CE" w:rsidRPr="00AF0132" w:rsidRDefault="00A84690" w:rsidP="00E43000">
      <w:pPr>
        <w:tabs>
          <w:tab w:val="left" w:pos="1905"/>
        </w:tabs>
        <w:spacing w:before="120" w:after="120"/>
        <w:jc w:val="left"/>
        <w:rPr>
          <w:rFonts w:cstheme="minorHAnsi"/>
          <w:b/>
          <w:bCs/>
          <w:kern w:val="0"/>
          <w:sz w:val="22"/>
          <w:lang w:val="fr-FR"/>
        </w:rPr>
      </w:pPr>
      <w:r w:rsidRPr="00AF0132">
        <w:rPr>
          <w:rFonts w:cstheme="minorHAnsi" w:hint="eastAsia"/>
          <w:b/>
          <w:bCs/>
          <w:kern w:val="0"/>
          <w:sz w:val="22"/>
          <w:lang w:val="fr-FR"/>
        </w:rPr>
        <w:t>Bibliography:</w:t>
      </w:r>
    </w:p>
    <w:p w:rsidR="00A84690" w:rsidRPr="00AF0132" w:rsidRDefault="00A84690" w:rsidP="00E43000">
      <w:pPr>
        <w:tabs>
          <w:tab w:val="left" w:pos="1905"/>
        </w:tabs>
        <w:spacing w:before="120" w:after="120"/>
        <w:jc w:val="left"/>
        <w:rPr>
          <w:rFonts w:cstheme="minorHAnsi"/>
          <w:b/>
          <w:bCs/>
          <w:sz w:val="22"/>
          <w:lang w:val="fr-FR"/>
        </w:rPr>
      </w:pPr>
      <w:r w:rsidRPr="00AF0132">
        <w:rPr>
          <w:rFonts w:cstheme="minorHAnsi" w:hint="eastAsia"/>
          <w:b/>
          <w:bCs/>
          <w:sz w:val="22"/>
          <w:lang w:val="fr-FR"/>
        </w:rPr>
        <w:t xml:space="preserve">1- </w:t>
      </w:r>
      <w:hyperlink r:id="rId11" w:history="1">
        <w:r w:rsidRPr="00AF0132">
          <w:rPr>
            <w:rStyle w:val="a6"/>
            <w:rFonts w:cstheme="minorHAnsi"/>
            <w:b/>
            <w:bCs/>
            <w:sz w:val="22"/>
            <w:lang w:val="fr-FR"/>
          </w:rPr>
          <w:t>http://en.wikipedia.org/wiki/Electric_vehicle_network</w:t>
        </w:r>
      </w:hyperlink>
    </w:p>
    <w:p w:rsidR="00A84690" w:rsidRPr="00AF0132" w:rsidRDefault="00A84690" w:rsidP="00E43000">
      <w:pPr>
        <w:tabs>
          <w:tab w:val="left" w:pos="1905"/>
        </w:tabs>
        <w:spacing w:before="120" w:after="120"/>
        <w:jc w:val="left"/>
        <w:rPr>
          <w:rFonts w:cstheme="minorHAnsi"/>
          <w:b/>
          <w:bCs/>
          <w:sz w:val="22"/>
          <w:lang w:val="fr-FR"/>
        </w:rPr>
      </w:pPr>
      <w:r w:rsidRPr="00AF0132">
        <w:rPr>
          <w:rFonts w:cstheme="minorHAnsi" w:hint="eastAsia"/>
          <w:b/>
          <w:bCs/>
          <w:sz w:val="22"/>
          <w:lang w:val="fr-FR"/>
        </w:rPr>
        <w:t xml:space="preserve">2- </w:t>
      </w:r>
      <w:hyperlink r:id="rId12" w:history="1">
        <w:r w:rsidRPr="00AF0132">
          <w:rPr>
            <w:rStyle w:val="a6"/>
            <w:rFonts w:cstheme="minorHAnsi"/>
            <w:b/>
            <w:bCs/>
            <w:sz w:val="22"/>
            <w:lang w:val="fr-FR"/>
          </w:rPr>
          <w:t>http://elmo.ee/en/</w:t>
        </w:r>
      </w:hyperlink>
    </w:p>
    <w:p w:rsidR="00A84690" w:rsidRPr="00AF0132" w:rsidRDefault="00A84690" w:rsidP="00E43000">
      <w:pPr>
        <w:tabs>
          <w:tab w:val="left" w:pos="1905"/>
        </w:tabs>
        <w:spacing w:before="120" w:after="120"/>
        <w:jc w:val="left"/>
        <w:rPr>
          <w:rFonts w:cstheme="minorHAnsi"/>
          <w:b/>
          <w:bCs/>
          <w:sz w:val="22"/>
          <w:lang w:val="fr-FR"/>
        </w:rPr>
      </w:pPr>
      <w:r w:rsidRPr="00AF0132">
        <w:rPr>
          <w:rFonts w:cstheme="minorHAnsi" w:hint="eastAsia"/>
          <w:b/>
          <w:bCs/>
          <w:sz w:val="22"/>
          <w:lang w:val="fr-FR"/>
        </w:rPr>
        <w:t xml:space="preserve">3- </w:t>
      </w:r>
      <w:hyperlink r:id="rId13" w:history="1">
        <w:r w:rsidRPr="00AF0132">
          <w:rPr>
            <w:rStyle w:val="a6"/>
            <w:rFonts w:cstheme="minorHAnsi"/>
            <w:b/>
            <w:bCs/>
            <w:sz w:val="22"/>
            <w:lang w:val="fr-FR"/>
          </w:rPr>
          <w:t>http://www.abb.com/cawp/seitp202/61df2f8f8c7d00a6c1257b18002d5e3c.aspx</w:t>
        </w:r>
      </w:hyperlink>
    </w:p>
    <w:p w:rsidR="00A84690" w:rsidRPr="00AF0132" w:rsidRDefault="00A84690" w:rsidP="00E43000">
      <w:pPr>
        <w:tabs>
          <w:tab w:val="left" w:pos="1905"/>
        </w:tabs>
        <w:spacing w:before="120" w:after="120"/>
        <w:jc w:val="left"/>
        <w:rPr>
          <w:rFonts w:cstheme="minorHAnsi"/>
          <w:b/>
          <w:bCs/>
          <w:sz w:val="22"/>
          <w:lang w:val="fr-FR"/>
        </w:rPr>
      </w:pPr>
      <w:r w:rsidRPr="00AF0132">
        <w:rPr>
          <w:rFonts w:cstheme="minorHAnsi" w:hint="eastAsia"/>
          <w:b/>
          <w:bCs/>
          <w:sz w:val="22"/>
          <w:lang w:val="fr-FR"/>
        </w:rPr>
        <w:t xml:space="preserve">4- </w:t>
      </w:r>
      <w:hyperlink r:id="rId14" w:history="1">
        <w:r w:rsidRPr="00AF0132">
          <w:rPr>
            <w:rStyle w:val="a6"/>
            <w:rFonts w:cstheme="minorHAnsi"/>
            <w:b/>
            <w:bCs/>
            <w:sz w:val="22"/>
            <w:lang w:val="fr-FR"/>
          </w:rPr>
          <w:t>http://www.abb-conversations.com/2014/02/top-electric-cars-in-17-european-countries-charts/</w:t>
        </w:r>
      </w:hyperlink>
    </w:p>
    <w:p w:rsidR="00A84690" w:rsidRPr="00AF0132" w:rsidRDefault="00A84690" w:rsidP="00E43000">
      <w:pPr>
        <w:tabs>
          <w:tab w:val="left" w:pos="1905"/>
        </w:tabs>
        <w:spacing w:before="120" w:after="120"/>
        <w:jc w:val="left"/>
        <w:rPr>
          <w:rFonts w:cstheme="minorHAnsi"/>
          <w:b/>
          <w:bCs/>
          <w:sz w:val="22"/>
          <w:lang w:val="fr-FR"/>
        </w:rPr>
      </w:pPr>
      <w:r w:rsidRPr="00AF0132">
        <w:rPr>
          <w:rFonts w:cstheme="minorHAnsi" w:hint="eastAsia"/>
          <w:b/>
          <w:bCs/>
          <w:sz w:val="22"/>
          <w:lang w:val="fr-FR"/>
        </w:rPr>
        <w:t xml:space="preserve">5- </w:t>
      </w:r>
      <w:hyperlink r:id="rId15" w:history="1">
        <w:r w:rsidRPr="00AF0132">
          <w:rPr>
            <w:rStyle w:val="a6"/>
            <w:rFonts w:cstheme="minorHAnsi"/>
            <w:b/>
            <w:bCs/>
            <w:sz w:val="22"/>
            <w:lang w:val="fr-FR"/>
          </w:rPr>
          <w:t>https://creativesustainabilitymarketing.wordpress.com/2013/03/25/the-history-of-bias-the-ethics-behind-estonian-electric-cars-project/</w:t>
        </w:r>
      </w:hyperlink>
    </w:p>
    <w:p w:rsidR="00A84690" w:rsidRPr="00AF0132" w:rsidRDefault="00A84690" w:rsidP="00E43000">
      <w:pPr>
        <w:tabs>
          <w:tab w:val="left" w:pos="1905"/>
        </w:tabs>
        <w:spacing w:before="120" w:after="120"/>
        <w:jc w:val="left"/>
        <w:rPr>
          <w:rFonts w:cstheme="minorHAnsi"/>
          <w:b/>
          <w:bCs/>
          <w:sz w:val="22"/>
          <w:lang w:val="fr-FR"/>
        </w:rPr>
      </w:pPr>
      <w:r w:rsidRPr="00AF0132">
        <w:rPr>
          <w:rFonts w:cstheme="minorHAnsi" w:hint="eastAsia"/>
          <w:b/>
          <w:bCs/>
          <w:sz w:val="22"/>
          <w:lang w:val="fr-FR"/>
        </w:rPr>
        <w:t xml:space="preserve">6- </w:t>
      </w:r>
      <w:hyperlink r:id="rId16" w:history="1">
        <w:r w:rsidRPr="00AF0132">
          <w:rPr>
            <w:rStyle w:val="a6"/>
            <w:rFonts w:cstheme="minorHAnsi"/>
            <w:b/>
            <w:bCs/>
            <w:sz w:val="22"/>
            <w:lang w:val="fr-FR"/>
          </w:rPr>
          <w:t>http://investinestonia.com/en/business-opportunities/smart-mobility</w:t>
        </w:r>
      </w:hyperlink>
    </w:p>
    <w:p w:rsidR="00A84690" w:rsidRPr="00AF0132" w:rsidRDefault="00A84690" w:rsidP="00E43000">
      <w:pPr>
        <w:tabs>
          <w:tab w:val="left" w:pos="1905"/>
        </w:tabs>
        <w:spacing w:before="120" w:after="120"/>
        <w:jc w:val="left"/>
        <w:rPr>
          <w:rFonts w:cstheme="minorHAnsi"/>
          <w:b/>
          <w:bCs/>
          <w:sz w:val="22"/>
          <w:lang w:val="fr-FR"/>
        </w:rPr>
      </w:pPr>
      <w:r w:rsidRPr="00AF0132">
        <w:rPr>
          <w:rFonts w:cstheme="minorHAnsi" w:hint="eastAsia"/>
          <w:b/>
          <w:bCs/>
          <w:sz w:val="22"/>
          <w:lang w:val="fr-FR"/>
        </w:rPr>
        <w:t xml:space="preserve">7- </w:t>
      </w:r>
      <w:hyperlink r:id="rId17" w:history="1">
        <w:r w:rsidRPr="00AF0132">
          <w:rPr>
            <w:rStyle w:val="a6"/>
            <w:rFonts w:cstheme="minorHAnsi"/>
            <w:b/>
            <w:bCs/>
            <w:sz w:val="22"/>
            <w:lang w:val="fr-FR"/>
          </w:rPr>
          <w:t>http://estonianworld.com/technology/estonia-becomes-the-first-in-the-world-to-open-a-nationwide-electric-vehicle-fast-charging-network/</w:t>
        </w:r>
      </w:hyperlink>
    </w:p>
    <w:p w:rsidR="00A84690" w:rsidRPr="00AF0132" w:rsidRDefault="00A84690" w:rsidP="00E43000">
      <w:pPr>
        <w:tabs>
          <w:tab w:val="left" w:pos="1905"/>
        </w:tabs>
        <w:spacing w:before="120" w:after="120"/>
        <w:jc w:val="left"/>
        <w:rPr>
          <w:rFonts w:cstheme="minorHAnsi"/>
          <w:b/>
          <w:bCs/>
          <w:sz w:val="22"/>
          <w:lang w:val="fr-FR"/>
        </w:rPr>
      </w:pPr>
      <w:r w:rsidRPr="00AF0132">
        <w:rPr>
          <w:rFonts w:cstheme="minorHAnsi" w:hint="eastAsia"/>
          <w:b/>
          <w:bCs/>
          <w:sz w:val="22"/>
          <w:lang w:val="fr-FR"/>
        </w:rPr>
        <w:t xml:space="preserve">8- </w:t>
      </w:r>
      <w:hyperlink r:id="rId18" w:history="1">
        <w:r w:rsidRPr="00AF0132">
          <w:rPr>
            <w:rStyle w:val="a6"/>
            <w:rFonts w:cstheme="minorHAnsi"/>
            <w:b/>
            <w:bCs/>
            <w:sz w:val="22"/>
            <w:lang w:val="fr-FR"/>
          </w:rPr>
          <w:t>http://www.plugincars.com/estonia-another-ev-leader-northern-europe-126505.html</w:t>
        </w:r>
      </w:hyperlink>
    </w:p>
    <w:p w:rsidR="00A84690" w:rsidRDefault="00A84690" w:rsidP="00E43000">
      <w:pPr>
        <w:tabs>
          <w:tab w:val="left" w:pos="1905"/>
        </w:tabs>
        <w:spacing w:before="120" w:after="120"/>
        <w:jc w:val="left"/>
        <w:rPr>
          <w:rFonts w:cstheme="minorHAnsi"/>
          <w:b/>
          <w:bCs/>
          <w:sz w:val="22"/>
        </w:rPr>
      </w:pPr>
      <w:r>
        <w:rPr>
          <w:rFonts w:cstheme="minorHAnsi" w:hint="eastAsia"/>
          <w:b/>
          <w:bCs/>
          <w:sz w:val="22"/>
        </w:rPr>
        <w:t>9- Electric vehicles in Europe: gearing up for a new phase?</w:t>
      </w:r>
      <w:r w:rsidR="00A55534">
        <w:rPr>
          <w:rFonts w:cstheme="minorHAnsi" w:hint="eastAsia"/>
          <w:b/>
          <w:bCs/>
          <w:sz w:val="22"/>
        </w:rPr>
        <w:t>, Amesterdam Roundtable Foundation, 2014</w:t>
      </w:r>
    </w:p>
    <w:p w:rsidR="00A84690" w:rsidRPr="00A84690" w:rsidRDefault="00A84690" w:rsidP="00E43000">
      <w:pPr>
        <w:tabs>
          <w:tab w:val="left" w:pos="1905"/>
        </w:tabs>
        <w:spacing w:before="120" w:after="120"/>
        <w:jc w:val="left"/>
        <w:rPr>
          <w:rFonts w:cstheme="minorHAnsi"/>
          <w:b/>
          <w:bCs/>
          <w:sz w:val="22"/>
        </w:rPr>
      </w:pPr>
    </w:p>
    <w:sectPr w:rsidR="00A84690" w:rsidRPr="00A84690" w:rsidSect="00753A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22F4" w:rsidRDefault="00BB22F4" w:rsidP="00395E01">
      <w:r>
        <w:separator/>
      </w:r>
    </w:p>
  </w:endnote>
  <w:endnote w:type="continuationSeparator" w:id="1">
    <w:p w:rsidR="00BB22F4" w:rsidRDefault="00BB22F4" w:rsidP="00395E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22F4" w:rsidRDefault="00BB22F4" w:rsidP="00395E01">
      <w:r>
        <w:separator/>
      </w:r>
    </w:p>
  </w:footnote>
  <w:footnote w:type="continuationSeparator" w:id="1">
    <w:p w:rsidR="00BB22F4" w:rsidRDefault="00BB22F4" w:rsidP="00395E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35BE3"/>
    <w:multiLevelType w:val="multilevel"/>
    <w:tmpl w:val="ABDC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74210"/>
    <w:rsid w:val="000008AD"/>
    <w:rsid w:val="0002505A"/>
    <w:rsid w:val="00034DE6"/>
    <w:rsid w:val="00061B25"/>
    <w:rsid w:val="00065F72"/>
    <w:rsid w:val="00070F78"/>
    <w:rsid w:val="00074210"/>
    <w:rsid w:val="000B425F"/>
    <w:rsid w:val="000B4664"/>
    <w:rsid w:val="000D4378"/>
    <w:rsid w:val="00101E88"/>
    <w:rsid w:val="00111723"/>
    <w:rsid w:val="00141311"/>
    <w:rsid w:val="00145623"/>
    <w:rsid w:val="00190F08"/>
    <w:rsid w:val="001941DB"/>
    <w:rsid w:val="001A3F14"/>
    <w:rsid w:val="001A643C"/>
    <w:rsid w:val="001B5A2B"/>
    <w:rsid w:val="001D041B"/>
    <w:rsid w:val="00210836"/>
    <w:rsid w:val="00255960"/>
    <w:rsid w:val="00280CEE"/>
    <w:rsid w:val="0028114C"/>
    <w:rsid w:val="002848DA"/>
    <w:rsid w:val="002F0218"/>
    <w:rsid w:val="002F07E6"/>
    <w:rsid w:val="002F2FB6"/>
    <w:rsid w:val="002F34FB"/>
    <w:rsid w:val="002F76B8"/>
    <w:rsid w:val="00312CAC"/>
    <w:rsid w:val="00362B06"/>
    <w:rsid w:val="00370AB8"/>
    <w:rsid w:val="00395E01"/>
    <w:rsid w:val="003A10AF"/>
    <w:rsid w:val="003B7A32"/>
    <w:rsid w:val="003C5788"/>
    <w:rsid w:val="003D4CED"/>
    <w:rsid w:val="00404B9C"/>
    <w:rsid w:val="00426FE8"/>
    <w:rsid w:val="00430A8D"/>
    <w:rsid w:val="004341F9"/>
    <w:rsid w:val="0045790F"/>
    <w:rsid w:val="0047102E"/>
    <w:rsid w:val="00490C73"/>
    <w:rsid w:val="00497E70"/>
    <w:rsid w:val="004A216C"/>
    <w:rsid w:val="004A5A02"/>
    <w:rsid w:val="004C3D07"/>
    <w:rsid w:val="004D320A"/>
    <w:rsid w:val="004D362E"/>
    <w:rsid w:val="004E1B9F"/>
    <w:rsid w:val="00502ABC"/>
    <w:rsid w:val="00524978"/>
    <w:rsid w:val="00535146"/>
    <w:rsid w:val="00556A47"/>
    <w:rsid w:val="00562B01"/>
    <w:rsid w:val="0058420D"/>
    <w:rsid w:val="005D230D"/>
    <w:rsid w:val="0063061D"/>
    <w:rsid w:val="006526F7"/>
    <w:rsid w:val="006A725E"/>
    <w:rsid w:val="006C72C5"/>
    <w:rsid w:val="006D686A"/>
    <w:rsid w:val="006E38C0"/>
    <w:rsid w:val="00727963"/>
    <w:rsid w:val="0073556F"/>
    <w:rsid w:val="00744ECA"/>
    <w:rsid w:val="00753A47"/>
    <w:rsid w:val="00753FDB"/>
    <w:rsid w:val="007639E4"/>
    <w:rsid w:val="0079741F"/>
    <w:rsid w:val="00797DD7"/>
    <w:rsid w:val="007E6AC1"/>
    <w:rsid w:val="008365CF"/>
    <w:rsid w:val="00856D84"/>
    <w:rsid w:val="008619DC"/>
    <w:rsid w:val="008B2DB2"/>
    <w:rsid w:val="008D1633"/>
    <w:rsid w:val="008F0260"/>
    <w:rsid w:val="009020B4"/>
    <w:rsid w:val="00957640"/>
    <w:rsid w:val="00964B4C"/>
    <w:rsid w:val="00993584"/>
    <w:rsid w:val="009C4ED1"/>
    <w:rsid w:val="009F42AB"/>
    <w:rsid w:val="009F6825"/>
    <w:rsid w:val="00A30010"/>
    <w:rsid w:val="00A3330D"/>
    <w:rsid w:val="00A36C11"/>
    <w:rsid w:val="00A55534"/>
    <w:rsid w:val="00A563C5"/>
    <w:rsid w:val="00A819A6"/>
    <w:rsid w:val="00A84690"/>
    <w:rsid w:val="00AB01CB"/>
    <w:rsid w:val="00AF0132"/>
    <w:rsid w:val="00B02205"/>
    <w:rsid w:val="00B15E6A"/>
    <w:rsid w:val="00B25CD1"/>
    <w:rsid w:val="00B71382"/>
    <w:rsid w:val="00BA2F80"/>
    <w:rsid w:val="00BB0303"/>
    <w:rsid w:val="00BB22F4"/>
    <w:rsid w:val="00BC34B4"/>
    <w:rsid w:val="00BE09E4"/>
    <w:rsid w:val="00C564E1"/>
    <w:rsid w:val="00C80AB8"/>
    <w:rsid w:val="00C87084"/>
    <w:rsid w:val="00D04356"/>
    <w:rsid w:val="00D20541"/>
    <w:rsid w:val="00D22F76"/>
    <w:rsid w:val="00D24AFD"/>
    <w:rsid w:val="00D34588"/>
    <w:rsid w:val="00D95993"/>
    <w:rsid w:val="00DB63DA"/>
    <w:rsid w:val="00DC358E"/>
    <w:rsid w:val="00E420CE"/>
    <w:rsid w:val="00E43000"/>
    <w:rsid w:val="00E456D9"/>
    <w:rsid w:val="00E526D2"/>
    <w:rsid w:val="00E6679A"/>
    <w:rsid w:val="00E9648A"/>
    <w:rsid w:val="00EA6C26"/>
    <w:rsid w:val="00EC07C0"/>
    <w:rsid w:val="00EC50EC"/>
    <w:rsid w:val="00F86D84"/>
    <w:rsid w:val="00FA46F3"/>
    <w:rsid w:val="00FA7582"/>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D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57640"/>
    <w:rPr>
      <w:sz w:val="18"/>
      <w:szCs w:val="18"/>
    </w:rPr>
  </w:style>
  <w:style w:type="character" w:customStyle="1" w:styleId="Char">
    <w:name w:val="批注框文本 Char"/>
    <w:basedOn w:val="a0"/>
    <w:link w:val="a3"/>
    <w:uiPriority w:val="99"/>
    <w:semiHidden/>
    <w:rsid w:val="00957640"/>
    <w:rPr>
      <w:sz w:val="18"/>
      <w:szCs w:val="18"/>
    </w:rPr>
  </w:style>
  <w:style w:type="paragraph" w:styleId="a4">
    <w:name w:val="header"/>
    <w:basedOn w:val="a"/>
    <w:link w:val="Char0"/>
    <w:uiPriority w:val="99"/>
    <w:semiHidden/>
    <w:unhideWhenUsed/>
    <w:rsid w:val="00395E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395E01"/>
    <w:rPr>
      <w:sz w:val="18"/>
      <w:szCs w:val="18"/>
    </w:rPr>
  </w:style>
  <w:style w:type="paragraph" w:styleId="a5">
    <w:name w:val="footer"/>
    <w:basedOn w:val="a"/>
    <w:link w:val="Char1"/>
    <w:uiPriority w:val="99"/>
    <w:semiHidden/>
    <w:unhideWhenUsed/>
    <w:rsid w:val="00395E01"/>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395E01"/>
    <w:rPr>
      <w:sz w:val="18"/>
      <w:szCs w:val="18"/>
    </w:rPr>
  </w:style>
  <w:style w:type="character" w:styleId="a6">
    <w:name w:val="Hyperlink"/>
    <w:basedOn w:val="a0"/>
    <w:uiPriority w:val="99"/>
    <w:unhideWhenUsed/>
    <w:rsid w:val="00A8469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68298321">
      <w:bodyDiv w:val="1"/>
      <w:marLeft w:val="0"/>
      <w:marRight w:val="0"/>
      <w:marTop w:val="0"/>
      <w:marBottom w:val="0"/>
      <w:divBdr>
        <w:top w:val="none" w:sz="0" w:space="0" w:color="auto"/>
        <w:left w:val="none" w:sz="0" w:space="0" w:color="auto"/>
        <w:bottom w:val="none" w:sz="0" w:space="0" w:color="auto"/>
        <w:right w:val="none" w:sz="0" w:space="0" w:color="auto"/>
      </w:divBdr>
      <w:divsChild>
        <w:div w:id="2146848158">
          <w:marLeft w:val="0"/>
          <w:marRight w:val="0"/>
          <w:marTop w:val="0"/>
          <w:marBottom w:val="0"/>
          <w:divBdr>
            <w:top w:val="none" w:sz="0" w:space="0" w:color="auto"/>
            <w:left w:val="none" w:sz="0" w:space="0" w:color="auto"/>
            <w:bottom w:val="none" w:sz="0" w:space="0" w:color="auto"/>
            <w:right w:val="none" w:sz="0" w:space="0" w:color="auto"/>
          </w:divBdr>
          <w:divsChild>
            <w:div w:id="1889340340">
              <w:marLeft w:val="0"/>
              <w:marRight w:val="0"/>
              <w:marTop w:val="0"/>
              <w:marBottom w:val="0"/>
              <w:divBdr>
                <w:top w:val="none" w:sz="0" w:space="0" w:color="auto"/>
                <w:left w:val="none" w:sz="0" w:space="0" w:color="auto"/>
                <w:bottom w:val="none" w:sz="0" w:space="0" w:color="auto"/>
                <w:right w:val="none" w:sz="0" w:space="0" w:color="auto"/>
              </w:divBdr>
              <w:divsChild>
                <w:div w:id="578827110">
                  <w:marLeft w:val="0"/>
                  <w:marRight w:val="0"/>
                  <w:marTop w:val="0"/>
                  <w:marBottom w:val="450"/>
                  <w:divBdr>
                    <w:top w:val="none" w:sz="0" w:space="0" w:color="auto"/>
                    <w:left w:val="none" w:sz="0" w:space="0" w:color="auto"/>
                    <w:bottom w:val="none" w:sz="0" w:space="0" w:color="auto"/>
                    <w:right w:val="none" w:sz="0" w:space="0" w:color="auto"/>
                  </w:divBdr>
                  <w:divsChild>
                    <w:div w:id="1395737302">
                      <w:marLeft w:val="0"/>
                      <w:marRight w:val="-15"/>
                      <w:marTop w:val="0"/>
                      <w:marBottom w:val="0"/>
                      <w:divBdr>
                        <w:top w:val="none" w:sz="0" w:space="0" w:color="auto"/>
                        <w:left w:val="none" w:sz="0" w:space="0" w:color="auto"/>
                        <w:bottom w:val="none" w:sz="0" w:space="0" w:color="auto"/>
                        <w:right w:val="single" w:sz="6" w:space="15" w:color="D4D4D4"/>
                      </w:divBdr>
                      <w:divsChild>
                        <w:div w:id="46757982">
                          <w:marLeft w:val="0"/>
                          <w:marRight w:val="0"/>
                          <w:marTop w:val="0"/>
                          <w:marBottom w:val="0"/>
                          <w:divBdr>
                            <w:top w:val="none" w:sz="0" w:space="0" w:color="auto"/>
                            <w:left w:val="none" w:sz="0" w:space="0" w:color="auto"/>
                            <w:bottom w:val="none" w:sz="0" w:space="0" w:color="auto"/>
                            <w:right w:val="none" w:sz="0" w:space="0" w:color="auto"/>
                          </w:divBdr>
                          <w:divsChild>
                            <w:div w:id="3554973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abb.com/cawp/seitp202/61df2f8f8c7d00a6c1257b18002d5e3c.aspx" TargetMode="External"/><Relationship Id="rId18" Type="http://schemas.openxmlformats.org/officeDocument/2006/relationships/hyperlink" Target="http://www.plugincars.com/estonia-another-ev-leader-northern-europe-126505.html" TargetMode="External"/><Relationship Id="rId3" Type="http://schemas.openxmlformats.org/officeDocument/2006/relationships/settings" Target="settings.xml"/><Relationship Id="rId7" Type="http://schemas.openxmlformats.org/officeDocument/2006/relationships/hyperlink" Target="http://cleantechnica.com/2013/02/23/estonia-is-1st-country-in-the-world-to-install-nationwide-system-of-fast-chargers-for-evs/" TargetMode="External"/><Relationship Id="rId12" Type="http://schemas.openxmlformats.org/officeDocument/2006/relationships/hyperlink" Target="http://elmo.ee/en/" TargetMode="External"/><Relationship Id="rId17" Type="http://schemas.openxmlformats.org/officeDocument/2006/relationships/hyperlink" Target="http://estonianworld.com/technology/estonia-becomes-the-first-in-the-world-to-open-a-nationwide-electric-vehicle-fast-charging-network/" TargetMode="External"/><Relationship Id="rId2" Type="http://schemas.openxmlformats.org/officeDocument/2006/relationships/styles" Target="styles.xml"/><Relationship Id="rId16" Type="http://schemas.openxmlformats.org/officeDocument/2006/relationships/hyperlink" Target="http://investinestonia.com/en/business-opportunities/smart-mobili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Electric_vehicle_network" TargetMode="External"/><Relationship Id="rId5" Type="http://schemas.openxmlformats.org/officeDocument/2006/relationships/footnotes" Target="footnotes.xml"/><Relationship Id="rId15" Type="http://schemas.openxmlformats.org/officeDocument/2006/relationships/hyperlink" Target="https://creativesustainabilitymarketing.wordpress.com/2013/03/25/the-history-of-bias-the-ethics-behind-estonian-electric-cars-project/"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abb-conversations.com/2014/02/top-electric-cars-in-17-european-countries-chart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style val="37"/>
  <c:chart>
    <c:title>
      <c:tx>
        <c:rich>
          <a:bodyPr/>
          <a:lstStyle/>
          <a:p>
            <a:pPr>
              <a:defRPr lang="fr-FR"/>
            </a:pPr>
            <a:r>
              <a:rPr lang="en-US"/>
              <a:t>Estonia Electrical Car Sale 2013</a:t>
            </a:r>
            <a:endParaRPr lang="zh-CN"/>
          </a:p>
        </c:rich>
      </c:tx>
    </c:title>
    <c:plotArea>
      <c:layout/>
      <c:barChart>
        <c:barDir val="bar"/>
        <c:grouping val="clustered"/>
        <c:ser>
          <c:idx val="0"/>
          <c:order val="0"/>
          <c:dLbls>
            <c:spPr>
              <a:noFill/>
              <a:ln>
                <a:noFill/>
              </a:ln>
              <a:effectLst/>
            </c:spPr>
            <c:txPr>
              <a:bodyPr/>
              <a:lstStyle/>
              <a:p>
                <a:pPr>
                  <a:defRPr lang="fr-FR"/>
                </a:pPr>
                <a:endParaRPr lang="zh-CN"/>
              </a:p>
            </c:txPr>
            <c:showVal val="1"/>
            <c:extLst>
              <c:ext xmlns:c15="http://schemas.microsoft.com/office/drawing/2012/chart" uri="{CE6537A1-D6FC-4f65-9D91-7224C49458BB}">
                <c15:showLeaderLines val="0"/>
              </c:ext>
            </c:extLst>
          </c:dLbls>
          <c:cat>
            <c:strRef>
              <c:f>Sheet1!$A$1:$A$4</c:f>
              <c:strCache>
                <c:ptCount val="4"/>
                <c:pt idx="0">
                  <c:v>Nissan Leaf</c:v>
                </c:pt>
                <c:pt idx="1">
                  <c:v>Mia Electric</c:v>
                </c:pt>
                <c:pt idx="2">
                  <c:v>Mitsubishi iMiEV</c:v>
                </c:pt>
                <c:pt idx="3">
                  <c:v>Tesla Motor S</c:v>
                </c:pt>
              </c:strCache>
            </c:strRef>
          </c:cat>
          <c:val>
            <c:numRef>
              <c:f>Sheet1!$B$1:$B$4</c:f>
              <c:numCache>
                <c:formatCode>General</c:formatCode>
                <c:ptCount val="4"/>
                <c:pt idx="0">
                  <c:v>95</c:v>
                </c:pt>
                <c:pt idx="1">
                  <c:v>22</c:v>
                </c:pt>
                <c:pt idx="2">
                  <c:v>20</c:v>
                </c:pt>
                <c:pt idx="3">
                  <c:v>1</c:v>
                </c:pt>
              </c:numCache>
            </c:numRef>
          </c:val>
        </c:ser>
        <c:dLbls>
          <c:showVal val="1"/>
        </c:dLbls>
        <c:overlap val="-25"/>
        <c:axId val="75261056"/>
        <c:axId val="75262592"/>
      </c:barChart>
      <c:catAx>
        <c:axId val="75261056"/>
        <c:scaling>
          <c:orientation val="minMax"/>
        </c:scaling>
        <c:axPos val="l"/>
        <c:numFmt formatCode="General" sourceLinked="0"/>
        <c:majorTickMark val="none"/>
        <c:tickLblPos val="nextTo"/>
        <c:txPr>
          <a:bodyPr/>
          <a:lstStyle/>
          <a:p>
            <a:pPr>
              <a:defRPr lang="fr-FR"/>
            </a:pPr>
            <a:endParaRPr lang="zh-CN"/>
          </a:p>
        </c:txPr>
        <c:crossAx val="75262592"/>
        <c:crosses val="autoZero"/>
        <c:auto val="1"/>
        <c:lblAlgn val="ctr"/>
        <c:lblOffset val="100"/>
      </c:catAx>
      <c:valAx>
        <c:axId val="75262592"/>
        <c:scaling>
          <c:orientation val="minMax"/>
        </c:scaling>
        <c:delete val="1"/>
        <c:axPos val="b"/>
        <c:numFmt formatCode="General" sourceLinked="1"/>
        <c:majorTickMark val="none"/>
        <c:tickLblPos val="nextTo"/>
        <c:crossAx val="75261056"/>
        <c:crosses val="autoZero"/>
        <c:crossBetween val="between"/>
      </c:valAx>
    </c:plotArea>
    <c:plotVisOnly val="1"/>
    <c:dispBlanksAs val="gap"/>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1</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2015-05-10T00:27:00Z</dcterms:created>
  <dcterms:modified xsi:type="dcterms:W3CDTF">2015-06-08T01:23:00Z</dcterms:modified>
</cp:coreProperties>
</file>