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8A0" w:rsidRPr="00740B31" w:rsidRDefault="00C368A0" w:rsidP="00740B31">
      <w:pPr>
        <w:jc w:val="left"/>
        <w:rPr>
          <w:sz w:val="24"/>
          <w:szCs w:val="24"/>
        </w:rPr>
      </w:pPr>
    </w:p>
    <w:p w:rsidR="005B39CB" w:rsidRPr="00740B31" w:rsidRDefault="00010CA5" w:rsidP="00740B31">
      <w:pPr>
        <w:jc w:val="left"/>
        <w:rPr>
          <w:sz w:val="24"/>
          <w:szCs w:val="24"/>
        </w:rPr>
      </w:pPr>
      <w:r w:rsidRPr="00740B31">
        <w:rPr>
          <w:sz w:val="24"/>
          <w:szCs w:val="24"/>
        </w:rPr>
        <w:t>R</w:t>
      </w:r>
      <w:r w:rsidRPr="00740B31">
        <w:rPr>
          <w:rFonts w:hint="eastAsia"/>
          <w:sz w:val="24"/>
          <w:szCs w:val="24"/>
        </w:rPr>
        <w:t xml:space="preserve">educing oil supply risk and CO2 emission has </w:t>
      </w:r>
      <w:r w:rsidRPr="00740B31">
        <w:rPr>
          <w:sz w:val="24"/>
          <w:szCs w:val="24"/>
        </w:rPr>
        <w:t>bec</w:t>
      </w:r>
      <w:r w:rsidR="00740B31" w:rsidRPr="00740B31">
        <w:rPr>
          <w:rFonts w:hint="eastAsia"/>
          <w:sz w:val="24"/>
          <w:szCs w:val="24"/>
        </w:rPr>
        <w:t>o</w:t>
      </w:r>
      <w:r w:rsidRPr="00740B31">
        <w:rPr>
          <w:rFonts w:hint="eastAsia"/>
          <w:sz w:val="24"/>
          <w:szCs w:val="24"/>
        </w:rPr>
        <w:t xml:space="preserve">me the major concern of governments in </w:t>
      </w:r>
      <w:r w:rsidR="00740B31" w:rsidRPr="00740B31">
        <w:rPr>
          <w:rFonts w:hint="eastAsia"/>
          <w:sz w:val="24"/>
          <w:szCs w:val="24"/>
        </w:rPr>
        <w:t xml:space="preserve">the </w:t>
      </w:r>
      <w:r w:rsidRPr="00740B31">
        <w:rPr>
          <w:rFonts w:hint="eastAsia"/>
          <w:sz w:val="24"/>
          <w:szCs w:val="24"/>
        </w:rPr>
        <w:t>transportation sector. Electric Vehicle</w:t>
      </w:r>
      <w:r w:rsidR="00740B31" w:rsidRPr="00740B31">
        <w:rPr>
          <w:rFonts w:hint="eastAsia"/>
          <w:sz w:val="24"/>
          <w:szCs w:val="24"/>
        </w:rPr>
        <w:t>s</w:t>
      </w:r>
      <w:r w:rsidRPr="00740B31">
        <w:rPr>
          <w:rFonts w:hint="eastAsia"/>
          <w:sz w:val="24"/>
          <w:szCs w:val="24"/>
        </w:rPr>
        <w:t xml:space="preserve"> </w:t>
      </w:r>
      <w:r w:rsidR="00740B31" w:rsidRPr="00740B31">
        <w:rPr>
          <w:rFonts w:hint="eastAsia"/>
          <w:sz w:val="24"/>
          <w:szCs w:val="24"/>
        </w:rPr>
        <w:t>are</w:t>
      </w:r>
      <w:r w:rsidRPr="00740B31">
        <w:rPr>
          <w:rFonts w:hint="eastAsia"/>
          <w:sz w:val="24"/>
          <w:szCs w:val="24"/>
        </w:rPr>
        <w:t xml:space="preserve"> one of the reliable way</w:t>
      </w:r>
      <w:r w:rsidR="00740B31" w:rsidRPr="00740B31">
        <w:rPr>
          <w:rFonts w:hint="eastAsia"/>
          <w:sz w:val="24"/>
          <w:szCs w:val="24"/>
        </w:rPr>
        <w:t>s</w:t>
      </w:r>
      <w:r w:rsidRPr="00740B31">
        <w:rPr>
          <w:rFonts w:hint="eastAsia"/>
          <w:sz w:val="24"/>
          <w:szCs w:val="24"/>
        </w:rPr>
        <w:t xml:space="preserve"> to decrease the </w:t>
      </w:r>
      <w:r w:rsidRPr="00740B31">
        <w:rPr>
          <w:sz w:val="24"/>
          <w:szCs w:val="24"/>
        </w:rPr>
        <w:t>dependence</w:t>
      </w:r>
      <w:r w:rsidRPr="00740B31">
        <w:rPr>
          <w:rFonts w:hint="eastAsia"/>
          <w:sz w:val="24"/>
          <w:szCs w:val="24"/>
        </w:rPr>
        <w:t xml:space="preserve"> </w:t>
      </w:r>
      <w:r w:rsidR="005B39CB" w:rsidRPr="00740B31">
        <w:rPr>
          <w:rFonts w:hint="eastAsia"/>
          <w:sz w:val="24"/>
          <w:szCs w:val="24"/>
        </w:rPr>
        <w:t xml:space="preserve">of </w:t>
      </w:r>
      <w:r w:rsidR="00740B31" w:rsidRPr="00740B31">
        <w:rPr>
          <w:rFonts w:hint="eastAsia"/>
          <w:sz w:val="24"/>
          <w:szCs w:val="24"/>
        </w:rPr>
        <w:t xml:space="preserve">the </w:t>
      </w:r>
      <w:r w:rsidR="005B39CB" w:rsidRPr="00740B31">
        <w:rPr>
          <w:sz w:val="24"/>
          <w:szCs w:val="24"/>
        </w:rPr>
        <w:t>transportation</w:t>
      </w:r>
      <w:r w:rsidR="005B39CB" w:rsidRPr="00740B31">
        <w:rPr>
          <w:rFonts w:hint="eastAsia"/>
          <w:sz w:val="24"/>
          <w:szCs w:val="24"/>
        </w:rPr>
        <w:t xml:space="preserve"> system </w:t>
      </w:r>
      <w:r w:rsidRPr="00740B31">
        <w:rPr>
          <w:rFonts w:hint="eastAsia"/>
          <w:sz w:val="24"/>
          <w:szCs w:val="24"/>
        </w:rPr>
        <w:t xml:space="preserve">on crude oil </w:t>
      </w:r>
      <w:r w:rsidR="005B39CB" w:rsidRPr="00740B31">
        <w:rPr>
          <w:rFonts w:hint="eastAsia"/>
          <w:sz w:val="24"/>
          <w:szCs w:val="24"/>
        </w:rPr>
        <w:t>and reduce greenhouse gases emission.</w:t>
      </w:r>
      <w:r w:rsidR="00A94930" w:rsidRPr="00740B31">
        <w:rPr>
          <w:rFonts w:hint="eastAsia"/>
          <w:sz w:val="24"/>
          <w:szCs w:val="24"/>
        </w:rPr>
        <w:t xml:space="preserve"> </w:t>
      </w:r>
      <w:r w:rsidR="00740B31" w:rsidRPr="00740B31">
        <w:rPr>
          <w:sz w:val="24"/>
          <w:szCs w:val="24"/>
        </w:rPr>
        <w:t>The</w:t>
      </w:r>
      <w:r w:rsidR="00A94930" w:rsidRPr="00740B31">
        <w:rPr>
          <w:rFonts w:hint="eastAsia"/>
          <w:sz w:val="24"/>
          <w:szCs w:val="24"/>
        </w:rPr>
        <w:t xml:space="preserve"> development of </w:t>
      </w:r>
      <w:r w:rsidR="00740B31" w:rsidRPr="00740B31">
        <w:rPr>
          <w:rFonts w:hint="eastAsia"/>
          <w:sz w:val="24"/>
          <w:szCs w:val="24"/>
        </w:rPr>
        <w:t xml:space="preserve">the </w:t>
      </w:r>
      <w:r w:rsidR="00A94930" w:rsidRPr="00740B31">
        <w:rPr>
          <w:rFonts w:hint="eastAsia"/>
          <w:sz w:val="24"/>
          <w:szCs w:val="24"/>
        </w:rPr>
        <w:t xml:space="preserve">electric </w:t>
      </w:r>
      <w:r w:rsidR="00A94930" w:rsidRPr="00740B31">
        <w:rPr>
          <w:sz w:val="24"/>
          <w:szCs w:val="24"/>
        </w:rPr>
        <w:t>vehicle</w:t>
      </w:r>
      <w:r w:rsidR="00A94930" w:rsidRPr="00740B31">
        <w:rPr>
          <w:rFonts w:hint="eastAsia"/>
          <w:sz w:val="24"/>
          <w:szCs w:val="24"/>
        </w:rPr>
        <w:t xml:space="preserve"> market has a close tie to electric charging infrastructure development in order to satisfy the charging needs of the electric vehicle and motivate more people to purchase electric vehicles.</w:t>
      </w:r>
    </w:p>
    <w:p w:rsidR="00A94930" w:rsidRPr="00740B31" w:rsidRDefault="00A94930" w:rsidP="00740B31">
      <w:pPr>
        <w:jc w:val="left"/>
        <w:rPr>
          <w:sz w:val="24"/>
          <w:szCs w:val="24"/>
        </w:rPr>
      </w:pPr>
      <w:r w:rsidRPr="00740B31">
        <w:rPr>
          <w:sz w:val="24"/>
          <w:szCs w:val="24"/>
        </w:rPr>
        <w:t>I</w:t>
      </w:r>
      <w:r w:rsidRPr="00740B31">
        <w:rPr>
          <w:rFonts w:hint="eastAsia"/>
          <w:sz w:val="24"/>
          <w:szCs w:val="24"/>
        </w:rPr>
        <w:t xml:space="preserve">n the first part of this </w:t>
      </w:r>
      <w:r w:rsidR="00740B31" w:rsidRPr="00740B31">
        <w:rPr>
          <w:sz w:val="24"/>
          <w:szCs w:val="24"/>
        </w:rPr>
        <w:t>report, for</w:t>
      </w:r>
      <w:r w:rsidR="00EF6078" w:rsidRPr="00740B31">
        <w:rPr>
          <w:rFonts w:hint="eastAsia"/>
          <w:sz w:val="24"/>
          <w:szCs w:val="24"/>
        </w:rPr>
        <w:t xml:space="preserve"> better understanding of </w:t>
      </w:r>
      <w:r w:rsidR="00740B31" w:rsidRPr="00740B31">
        <w:rPr>
          <w:rFonts w:hint="eastAsia"/>
          <w:sz w:val="24"/>
          <w:szCs w:val="24"/>
        </w:rPr>
        <w:t xml:space="preserve">the </w:t>
      </w:r>
      <w:r w:rsidR="00EF6078" w:rsidRPr="00740B31">
        <w:rPr>
          <w:rFonts w:hint="eastAsia"/>
          <w:sz w:val="24"/>
          <w:szCs w:val="24"/>
        </w:rPr>
        <w:t xml:space="preserve">global outlook of electric vehicle charging </w:t>
      </w:r>
      <w:r w:rsidR="00EF6078" w:rsidRPr="00740B31">
        <w:rPr>
          <w:sz w:val="24"/>
          <w:szCs w:val="24"/>
        </w:rPr>
        <w:t xml:space="preserve">infrastructure, </w:t>
      </w:r>
      <w:r w:rsidRPr="00740B31">
        <w:rPr>
          <w:rFonts w:hint="eastAsia"/>
          <w:sz w:val="24"/>
          <w:szCs w:val="24"/>
        </w:rPr>
        <w:t xml:space="preserve">we </w:t>
      </w:r>
      <w:r w:rsidR="00740B31" w:rsidRPr="00740B31">
        <w:rPr>
          <w:rFonts w:hint="eastAsia"/>
          <w:sz w:val="24"/>
          <w:szCs w:val="24"/>
        </w:rPr>
        <w:t>are presenting</w:t>
      </w:r>
      <w:r w:rsidRPr="00740B31">
        <w:rPr>
          <w:rFonts w:hint="eastAsia"/>
          <w:sz w:val="24"/>
          <w:szCs w:val="24"/>
        </w:rPr>
        <w:t xml:space="preserve"> the current situation of </w:t>
      </w:r>
      <w:r w:rsidR="00740B31" w:rsidRPr="00740B31">
        <w:rPr>
          <w:rFonts w:hint="eastAsia"/>
          <w:sz w:val="24"/>
          <w:szCs w:val="24"/>
        </w:rPr>
        <w:t xml:space="preserve">the </w:t>
      </w:r>
      <w:r w:rsidRPr="00740B31">
        <w:rPr>
          <w:rFonts w:hint="eastAsia"/>
          <w:sz w:val="24"/>
          <w:szCs w:val="24"/>
        </w:rPr>
        <w:t xml:space="preserve">electric vehicle </w:t>
      </w:r>
      <w:r w:rsidR="00740B31" w:rsidRPr="00740B31">
        <w:rPr>
          <w:rFonts w:hint="eastAsia"/>
          <w:sz w:val="24"/>
          <w:szCs w:val="24"/>
        </w:rPr>
        <w:t>and</w:t>
      </w:r>
      <w:r w:rsidRPr="00740B31">
        <w:rPr>
          <w:rFonts w:hint="eastAsia"/>
          <w:sz w:val="24"/>
          <w:szCs w:val="24"/>
        </w:rPr>
        <w:t xml:space="preserve"> charging </w:t>
      </w:r>
      <w:r w:rsidR="00740B31" w:rsidRPr="00740B31">
        <w:rPr>
          <w:sz w:val="24"/>
          <w:szCs w:val="24"/>
        </w:rPr>
        <w:t>market,</w:t>
      </w:r>
      <w:r w:rsidRPr="00740B31">
        <w:rPr>
          <w:sz w:val="24"/>
          <w:szCs w:val="24"/>
        </w:rPr>
        <w:t xml:space="preserve"> </w:t>
      </w:r>
      <w:r w:rsidR="00740B31" w:rsidRPr="00740B31">
        <w:rPr>
          <w:rFonts w:hint="eastAsia"/>
          <w:sz w:val="24"/>
          <w:szCs w:val="24"/>
        </w:rPr>
        <w:t xml:space="preserve">the </w:t>
      </w:r>
      <w:r w:rsidRPr="00740B31">
        <w:rPr>
          <w:sz w:val="24"/>
          <w:szCs w:val="24"/>
        </w:rPr>
        <w:t>current</w:t>
      </w:r>
      <w:r w:rsidRPr="00740B31">
        <w:rPr>
          <w:rFonts w:hint="eastAsia"/>
          <w:sz w:val="24"/>
          <w:szCs w:val="24"/>
        </w:rPr>
        <w:t xml:space="preserve"> electric vehicle charging technology </w:t>
      </w:r>
      <w:r w:rsidR="00740B31" w:rsidRPr="00740B31">
        <w:rPr>
          <w:sz w:val="24"/>
          <w:szCs w:val="24"/>
        </w:rPr>
        <w:t>situation</w:t>
      </w:r>
      <w:r w:rsidR="00740B31" w:rsidRPr="00740B31">
        <w:rPr>
          <w:rFonts w:hint="eastAsia"/>
          <w:sz w:val="24"/>
          <w:szCs w:val="24"/>
        </w:rPr>
        <w:t xml:space="preserve"> and the</w:t>
      </w:r>
      <w:r w:rsidRPr="00740B31">
        <w:rPr>
          <w:rFonts w:hint="eastAsia"/>
          <w:sz w:val="24"/>
          <w:szCs w:val="24"/>
        </w:rPr>
        <w:t xml:space="preserve"> electric vehicle charging architecture and regulation</w:t>
      </w:r>
      <w:r w:rsidR="00740B31" w:rsidRPr="00740B31">
        <w:rPr>
          <w:rFonts w:hint="eastAsia"/>
          <w:sz w:val="24"/>
          <w:szCs w:val="24"/>
        </w:rPr>
        <w:t>s</w:t>
      </w:r>
      <w:r w:rsidRPr="00740B31">
        <w:rPr>
          <w:rFonts w:hint="eastAsia"/>
          <w:sz w:val="24"/>
          <w:szCs w:val="24"/>
        </w:rPr>
        <w:t xml:space="preserve">. </w:t>
      </w:r>
    </w:p>
    <w:p w:rsidR="00EF6078" w:rsidRPr="00740B31" w:rsidRDefault="00EF6078" w:rsidP="00740B31">
      <w:pPr>
        <w:jc w:val="left"/>
        <w:rPr>
          <w:sz w:val="24"/>
          <w:szCs w:val="24"/>
        </w:rPr>
      </w:pPr>
      <w:r w:rsidRPr="00740B31">
        <w:rPr>
          <w:sz w:val="24"/>
          <w:szCs w:val="24"/>
        </w:rPr>
        <w:t>F</w:t>
      </w:r>
      <w:r w:rsidRPr="00740B31">
        <w:rPr>
          <w:rFonts w:hint="eastAsia"/>
          <w:sz w:val="24"/>
          <w:szCs w:val="24"/>
        </w:rPr>
        <w:t xml:space="preserve">urthermore, this report </w:t>
      </w:r>
      <w:r w:rsidR="00740B31" w:rsidRPr="00740B31">
        <w:rPr>
          <w:rFonts w:hint="eastAsia"/>
          <w:sz w:val="24"/>
          <w:szCs w:val="24"/>
        </w:rPr>
        <w:t>includes a study of</w:t>
      </w:r>
      <w:r w:rsidRPr="00740B31">
        <w:rPr>
          <w:rFonts w:hint="eastAsia"/>
          <w:sz w:val="24"/>
          <w:szCs w:val="24"/>
        </w:rPr>
        <w:t xml:space="preserve"> two successful charging companies; CHAdeMo and Charge point, and one unsuccessful charging company, Better Place</w:t>
      </w:r>
      <w:r w:rsidR="00740B31" w:rsidRPr="00740B31">
        <w:rPr>
          <w:rFonts w:hint="eastAsia"/>
          <w:sz w:val="24"/>
          <w:szCs w:val="24"/>
        </w:rPr>
        <w:t xml:space="preserve"> as well as a study of</w:t>
      </w:r>
      <w:r w:rsidRPr="00740B31">
        <w:rPr>
          <w:rFonts w:hint="eastAsia"/>
          <w:sz w:val="24"/>
          <w:szCs w:val="24"/>
        </w:rPr>
        <w:t xml:space="preserve"> </w:t>
      </w:r>
      <w:r w:rsidR="00740B31" w:rsidRPr="00740B31">
        <w:rPr>
          <w:sz w:val="24"/>
          <w:szCs w:val="24"/>
        </w:rPr>
        <w:t>California’</w:t>
      </w:r>
      <w:r w:rsidR="00740B31" w:rsidRPr="00740B31">
        <w:rPr>
          <w:rFonts w:hint="eastAsia"/>
          <w:sz w:val="24"/>
          <w:szCs w:val="24"/>
        </w:rPr>
        <w:t>s</w:t>
      </w:r>
      <w:r w:rsidRPr="00740B31">
        <w:rPr>
          <w:rFonts w:hint="eastAsia"/>
          <w:sz w:val="24"/>
          <w:szCs w:val="24"/>
        </w:rPr>
        <w:t xml:space="preserve"> and Estonia</w:t>
      </w:r>
      <w:r w:rsidRPr="00740B31">
        <w:rPr>
          <w:sz w:val="24"/>
          <w:szCs w:val="24"/>
        </w:rPr>
        <w:t>’</w:t>
      </w:r>
      <w:r w:rsidRPr="00740B31">
        <w:rPr>
          <w:rFonts w:hint="eastAsia"/>
          <w:sz w:val="24"/>
          <w:szCs w:val="24"/>
        </w:rPr>
        <w:t xml:space="preserve">s electric vehicle charging </w:t>
      </w:r>
      <w:r w:rsidR="00C368A0" w:rsidRPr="00740B31">
        <w:rPr>
          <w:sz w:val="24"/>
          <w:szCs w:val="24"/>
        </w:rPr>
        <w:t>situation and</w:t>
      </w:r>
      <w:r w:rsidR="00C368A0" w:rsidRPr="00740B31">
        <w:rPr>
          <w:rFonts w:hint="eastAsia"/>
          <w:sz w:val="24"/>
          <w:szCs w:val="24"/>
        </w:rPr>
        <w:t xml:space="preserve"> challenges.</w:t>
      </w:r>
    </w:p>
    <w:p w:rsidR="00C368A0" w:rsidRPr="00740B31" w:rsidRDefault="00C368A0" w:rsidP="00740B31">
      <w:pPr>
        <w:jc w:val="left"/>
        <w:rPr>
          <w:sz w:val="24"/>
          <w:szCs w:val="24"/>
        </w:rPr>
      </w:pPr>
      <w:r w:rsidRPr="00740B31">
        <w:rPr>
          <w:sz w:val="24"/>
          <w:szCs w:val="24"/>
        </w:rPr>
        <w:t>B</w:t>
      </w:r>
      <w:r w:rsidRPr="00740B31">
        <w:rPr>
          <w:rFonts w:hint="eastAsia"/>
          <w:sz w:val="24"/>
          <w:szCs w:val="24"/>
        </w:rPr>
        <w:t xml:space="preserve">ased on current electric vehicle charging situations and case studies, this report has concluded </w:t>
      </w:r>
      <w:r w:rsidR="00740B31" w:rsidRPr="00740B31">
        <w:rPr>
          <w:rFonts w:hint="eastAsia"/>
          <w:sz w:val="24"/>
          <w:szCs w:val="24"/>
        </w:rPr>
        <w:t>five major a</w:t>
      </w:r>
      <w:r w:rsidRPr="00740B31">
        <w:rPr>
          <w:rFonts w:hint="eastAsia"/>
          <w:sz w:val="24"/>
          <w:szCs w:val="24"/>
        </w:rPr>
        <w:t xml:space="preserve">ffecting factors and analyzed how each of these factors can </w:t>
      </w:r>
      <w:r w:rsidR="00740B31" w:rsidRPr="00740B31">
        <w:rPr>
          <w:sz w:val="24"/>
          <w:szCs w:val="24"/>
        </w:rPr>
        <w:t xml:space="preserve">affect </w:t>
      </w:r>
      <w:r w:rsidR="00740B31" w:rsidRPr="00740B31">
        <w:rPr>
          <w:rFonts w:hint="eastAsia"/>
          <w:sz w:val="24"/>
          <w:szCs w:val="24"/>
        </w:rPr>
        <w:t xml:space="preserve">the </w:t>
      </w:r>
      <w:r w:rsidR="00740B31" w:rsidRPr="00740B31">
        <w:rPr>
          <w:sz w:val="24"/>
          <w:szCs w:val="24"/>
        </w:rPr>
        <w:t>electric</w:t>
      </w:r>
      <w:r w:rsidRPr="00740B31">
        <w:rPr>
          <w:rFonts w:hint="eastAsia"/>
          <w:sz w:val="24"/>
          <w:szCs w:val="24"/>
        </w:rPr>
        <w:t xml:space="preserve"> vehicle charging</w:t>
      </w:r>
      <w:r w:rsidR="00740B31" w:rsidRPr="00740B31">
        <w:rPr>
          <w:sz w:val="24"/>
          <w:szCs w:val="24"/>
        </w:rPr>
        <w:t>’</w:t>
      </w:r>
      <w:r w:rsidR="00740B31" w:rsidRPr="00740B31">
        <w:rPr>
          <w:rFonts w:hint="eastAsia"/>
          <w:sz w:val="24"/>
          <w:szCs w:val="24"/>
        </w:rPr>
        <w:t>s</w:t>
      </w:r>
      <w:r w:rsidRPr="00740B31">
        <w:rPr>
          <w:rFonts w:hint="eastAsia"/>
          <w:sz w:val="24"/>
          <w:szCs w:val="24"/>
        </w:rPr>
        <w:t xml:space="preserve"> </w:t>
      </w:r>
      <w:r w:rsidRPr="00740B31">
        <w:rPr>
          <w:sz w:val="24"/>
          <w:szCs w:val="24"/>
        </w:rPr>
        <w:t>future</w:t>
      </w:r>
      <w:r w:rsidRPr="00740B31">
        <w:rPr>
          <w:rFonts w:hint="eastAsia"/>
          <w:sz w:val="24"/>
          <w:szCs w:val="24"/>
        </w:rPr>
        <w:t xml:space="preserve"> path.</w:t>
      </w:r>
    </w:p>
    <w:p w:rsidR="00C368A0" w:rsidRPr="00740B31" w:rsidRDefault="00740B31" w:rsidP="00740B31">
      <w:pPr>
        <w:jc w:val="left"/>
        <w:rPr>
          <w:sz w:val="24"/>
          <w:szCs w:val="24"/>
        </w:rPr>
      </w:pPr>
      <w:r w:rsidRPr="00740B31">
        <w:rPr>
          <w:rFonts w:hint="eastAsia"/>
          <w:sz w:val="24"/>
          <w:szCs w:val="24"/>
        </w:rPr>
        <w:t>Finally</w:t>
      </w:r>
      <w:r w:rsidR="00064527" w:rsidRPr="00740B31">
        <w:rPr>
          <w:rFonts w:hint="eastAsia"/>
          <w:sz w:val="24"/>
          <w:szCs w:val="24"/>
        </w:rPr>
        <w:t>, this report</w:t>
      </w:r>
      <w:r w:rsidRPr="00740B31">
        <w:rPr>
          <w:rFonts w:hint="eastAsia"/>
          <w:sz w:val="24"/>
          <w:szCs w:val="24"/>
        </w:rPr>
        <w:t>,</w:t>
      </w:r>
      <w:r w:rsidR="00064527" w:rsidRPr="00740B31">
        <w:rPr>
          <w:rFonts w:hint="eastAsia"/>
          <w:sz w:val="24"/>
          <w:szCs w:val="24"/>
        </w:rPr>
        <w:t xml:space="preserve"> according to the systematic study of electric vehicle charging </w:t>
      </w:r>
      <w:r w:rsidR="00064527" w:rsidRPr="00740B31">
        <w:rPr>
          <w:sz w:val="24"/>
          <w:szCs w:val="24"/>
        </w:rPr>
        <w:t>infrastructure</w:t>
      </w:r>
      <w:r w:rsidRPr="00740B31">
        <w:rPr>
          <w:rFonts w:hint="eastAsia"/>
          <w:sz w:val="24"/>
          <w:szCs w:val="24"/>
        </w:rPr>
        <w:t>,</w:t>
      </w:r>
      <w:r w:rsidR="00064527" w:rsidRPr="00740B31">
        <w:rPr>
          <w:rFonts w:hint="eastAsia"/>
          <w:sz w:val="24"/>
          <w:szCs w:val="24"/>
        </w:rPr>
        <w:t xml:space="preserve"> </w:t>
      </w:r>
      <w:r w:rsidR="00064527" w:rsidRPr="00740B31">
        <w:rPr>
          <w:sz w:val="24"/>
          <w:szCs w:val="24"/>
        </w:rPr>
        <w:t>provide</w:t>
      </w:r>
      <w:r w:rsidRPr="00740B31">
        <w:rPr>
          <w:rFonts w:hint="eastAsia"/>
          <w:sz w:val="24"/>
          <w:szCs w:val="24"/>
        </w:rPr>
        <w:t>s</w:t>
      </w:r>
      <w:r w:rsidR="00064527" w:rsidRPr="00740B31">
        <w:rPr>
          <w:rFonts w:hint="eastAsia"/>
          <w:sz w:val="24"/>
          <w:szCs w:val="24"/>
        </w:rPr>
        <w:t xml:space="preserve"> short term and long term </w:t>
      </w:r>
      <w:r w:rsidR="00064527" w:rsidRPr="00740B31">
        <w:rPr>
          <w:sz w:val="24"/>
          <w:szCs w:val="24"/>
        </w:rPr>
        <w:t>strateg</w:t>
      </w:r>
      <w:r w:rsidR="00064527" w:rsidRPr="00740B31">
        <w:rPr>
          <w:rFonts w:hint="eastAsia"/>
          <w:sz w:val="24"/>
          <w:szCs w:val="24"/>
        </w:rPr>
        <w:t xml:space="preserve">ies for electric vehicle charging </w:t>
      </w:r>
      <w:r w:rsidR="00064527" w:rsidRPr="00740B31">
        <w:rPr>
          <w:sz w:val="24"/>
          <w:szCs w:val="24"/>
        </w:rPr>
        <w:t>companies</w:t>
      </w:r>
      <w:r w:rsidR="00064527" w:rsidRPr="00740B31">
        <w:rPr>
          <w:rFonts w:hint="eastAsia"/>
          <w:sz w:val="24"/>
          <w:szCs w:val="24"/>
        </w:rPr>
        <w:t xml:space="preserve"> who are already in the market or want to enter and invest in this market in near future. </w:t>
      </w:r>
    </w:p>
    <w:sectPr w:rsidR="00C368A0" w:rsidRPr="00740B31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266" w:rsidRDefault="00513266" w:rsidP="00740B31">
      <w:r>
        <w:separator/>
      </w:r>
    </w:p>
  </w:endnote>
  <w:endnote w:type="continuationSeparator" w:id="1">
    <w:p w:rsidR="00513266" w:rsidRDefault="00513266" w:rsidP="00740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266" w:rsidRDefault="00513266" w:rsidP="00740B31">
      <w:r>
        <w:separator/>
      </w:r>
    </w:p>
  </w:footnote>
  <w:footnote w:type="continuationSeparator" w:id="1">
    <w:p w:rsidR="00513266" w:rsidRDefault="00513266" w:rsidP="00740B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CA5"/>
    <w:rsid w:val="00010CA5"/>
    <w:rsid w:val="0002505A"/>
    <w:rsid w:val="00034DE6"/>
    <w:rsid w:val="00061B25"/>
    <w:rsid w:val="00064527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13266"/>
    <w:rsid w:val="00556A47"/>
    <w:rsid w:val="00562B01"/>
    <w:rsid w:val="0058420D"/>
    <w:rsid w:val="005B39CB"/>
    <w:rsid w:val="005D230D"/>
    <w:rsid w:val="00603DEF"/>
    <w:rsid w:val="0063061D"/>
    <w:rsid w:val="006A725E"/>
    <w:rsid w:val="006C72C5"/>
    <w:rsid w:val="006D686A"/>
    <w:rsid w:val="00727963"/>
    <w:rsid w:val="00740B31"/>
    <w:rsid w:val="00753A47"/>
    <w:rsid w:val="00753FDB"/>
    <w:rsid w:val="007639E4"/>
    <w:rsid w:val="007E6AC1"/>
    <w:rsid w:val="008365CF"/>
    <w:rsid w:val="008619DC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A9394B"/>
    <w:rsid w:val="00A94930"/>
    <w:rsid w:val="00B15E6A"/>
    <w:rsid w:val="00B71382"/>
    <w:rsid w:val="00BA2F80"/>
    <w:rsid w:val="00BB0303"/>
    <w:rsid w:val="00BC34B4"/>
    <w:rsid w:val="00BE09E4"/>
    <w:rsid w:val="00C368A0"/>
    <w:rsid w:val="00C564E1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EF6078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B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B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2015-06-09T02:47:00Z</dcterms:created>
  <dcterms:modified xsi:type="dcterms:W3CDTF">2015-06-09T07:21:00Z</dcterms:modified>
</cp:coreProperties>
</file>