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627" w:rsidRPr="002B1627" w:rsidRDefault="002B1627" w:rsidP="002B1627">
      <w:pPr>
        <w:widowControl/>
        <w:shd w:val="clear" w:color="auto" w:fill="FFFFFF"/>
        <w:spacing w:before="161" w:after="161" w:line="264" w:lineRule="auto"/>
        <w:jc w:val="left"/>
        <w:outlineLvl w:val="1"/>
        <w:rPr>
          <w:rFonts w:ascii="KlavikaQX-M" w:eastAsia="宋体" w:hAnsi="KlavikaQX-M" w:cs="Arial"/>
          <w:caps/>
          <w:color w:val="342D4D"/>
          <w:kern w:val="36"/>
          <w:sz w:val="45"/>
          <w:szCs w:val="45"/>
          <w:lang w:val="et-EE"/>
        </w:rPr>
      </w:pPr>
      <w:r w:rsidRPr="002B1627">
        <w:rPr>
          <w:rFonts w:ascii="KlavikaQX-M" w:eastAsia="宋体" w:hAnsi="KlavikaQX-M" w:cs="Arial"/>
          <w:caps/>
          <w:color w:val="342D4D"/>
          <w:kern w:val="36"/>
          <w:sz w:val="45"/>
          <w:szCs w:val="45"/>
          <w:lang w:val="et-EE"/>
        </w:rPr>
        <w:t>ELMO – ESTONIAN ELECTROMOBILITY PROGRAMME</w:t>
      </w:r>
    </w:p>
    <w:p w:rsidR="002B1627" w:rsidRPr="002B1627" w:rsidRDefault="002B1627" w:rsidP="002B1627">
      <w:pPr>
        <w:widowControl/>
        <w:shd w:val="clear" w:color="auto" w:fill="FFFFFF"/>
        <w:spacing w:before="240" w:after="240" w:line="312" w:lineRule="auto"/>
        <w:jc w:val="left"/>
        <w:rPr>
          <w:rFonts w:ascii="Arial" w:eastAsia="宋体" w:hAnsi="Arial" w:cs="Arial"/>
          <w:color w:val="333333"/>
          <w:kern w:val="0"/>
          <w:sz w:val="20"/>
          <w:szCs w:val="20"/>
          <w:lang w:val="et-EE"/>
        </w:rPr>
      </w:pPr>
      <w:r w:rsidRPr="002B1627">
        <w:rPr>
          <w:rFonts w:ascii="Arial" w:eastAsia="宋体" w:hAnsi="Arial" w:cs="Times New Roman"/>
          <w:color w:val="A5BF50"/>
          <w:kern w:val="0"/>
          <w:sz w:val="34"/>
          <w:lang w:val="en-GB"/>
        </w:rPr>
        <w:t>Background</w:t>
      </w:r>
    </w:p>
    <w:p w:rsidR="002B1627" w:rsidRPr="002B1627" w:rsidRDefault="002B1627" w:rsidP="002B1627">
      <w:pPr>
        <w:widowControl/>
        <w:shd w:val="clear" w:color="auto" w:fill="FFFFFF"/>
        <w:spacing w:before="240" w:after="240" w:line="312" w:lineRule="auto"/>
        <w:jc w:val="left"/>
        <w:rPr>
          <w:rFonts w:ascii="Arial" w:eastAsia="宋体" w:hAnsi="Arial" w:cs="Arial"/>
          <w:color w:val="333333"/>
          <w:kern w:val="0"/>
          <w:sz w:val="20"/>
          <w:szCs w:val="20"/>
          <w:lang w:val="et-EE"/>
        </w:rPr>
      </w:pPr>
      <w:r w:rsidRPr="002B1627">
        <w:rPr>
          <w:rFonts w:ascii="Arial" w:eastAsia="宋体" w:hAnsi="Arial" w:cs="Arial"/>
          <w:color w:val="333333"/>
          <w:kern w:val="0"/>
          <w:sz w:val="20"/>
          <w:szCs w:val="20"/>
          <w:lang w:val="et-EE"/>
        </w:rPr>
        <w:t>In March 2011, the Government of the Republic of Estonia concluded a contract with Mitsubishi Corporation for the sale of AAUs in the amount of 10 million AAUs to start the Estonian electrical mobility programme. The 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rsidR="002B1627" w:rsidRPr="002B1627" w:rsidRDefault="002B1627" w:rsidP="002B1627">
      <w:pPr>
        <w:widowControl/>
        <w:shd w:val="clear" w:color="auto" w:fill="FFFFFF"/>
        <w:spacing w:before="240" w:after="240" w:line="312" w:lineRule="auto"/>
        <w:jc w:val="left"/>
        <w:rPr>
          <w:rFonts w:ascii="Arial" w:eastAsia="宋体" w:hAnsi="Arial" w:cs="Arial"/>
          <w:color w:val="333333"/>
          <w:kern w:val="0"/>
          <w:sz w:val="20"/>
          <w:szCs w:val="20"/>
          <w:lang w:val="et-EE"/>
        </w:rPr>
      </w:pPr>
      <w:r w:rsidRPr="002B1627">
        <w:rPr>
          <w:rFonts w:ascii="Arial" w:eastAsia="宋体" w:hAnsi="Arial" w:cs="Arial"/>
          <w:color w:val="333333"/>
          <w:kern w:val="0"/>
          <w:sz w:val="20"/>
          <w:szCs w:val="20"/>
          <w:lang w:val="et-EE"/>
        </w:rPr>
        <w:t>Since November 2012, the purchase of plug-charged hybrid vehicles has also been supported.</w:t>
      </w:r>
    </w:p>
    <w:p w:rsidR="002B1627" w:rsidRPr="002B1627" w:rsidRDefault="002B1627" w:rsidP="002B1627">
      <w:pPr>
        <w:widowControl/>
        <w:shd w:val="clear" w:color="auto" w:fill="FFFFFF"/>
        <w:spacing w:before="240" w:line="312" w:lineRule="auto"/>
        <w:jc w:val="left"/>
        <w:rPr>
          <w:rFonts w:ascii="Arial" w:eastAsia="宋体" w:hAnsi="Arial" w:cs="Arial"/>
          <w:color w:val="333333"/>
          <w:kern w:val="0"/>
          <w:sz w:val="20"/>
          <w:szCs w:val="20"/>
          <w:lang w:val="et-EE"/>
        </w:rPr>
      </w:pPr>
      <w:r w:rsidRPr="002B1627">
        <w:rPr>
          <w:rFonts w:ascii="Arial" w:eastAsia="宋体" w:hAnsi="Arial" w:cs="Arial"/>
          <w:color w:val="333333"/>
          <w:kern w:val="0"/>
          <w:sz w:val="20"/>
          <w:szCs w:val="20"/>
          <w:lang w:val="et-EE"/>
        </w:rPr>
        <w:t>The goal of the programme is to speed up the commissioning of electric cars in Estonia, and facilitate the achievement of the goal undertaken by the state to increase the use of renewable energy by 2020</w:t>
      </w:r>
    </w:p>
    <w:p w:rsidR="00753A47" w:rsidRPr="002B1627" w:rsidRDefault="00753A47">
      <w:pPr>
        <w:rPr>
          <w:lang w:val="et-EE"/>
        </w:rPr>
      </w:pPr>
    </w:p>
    <w:sectPr w:rsidR="00753A47" w:rsidRPr="002B1627"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KlavikaQX-M">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1627"/>
    <w:rsid w:val="00034DE6"/>
    <w:rsid w:val="00061B25"/>
    <w:rsid w:val="00065F72"/>
    <w:rsid w:val="00101E88"/>
    <w:rsid w:val="00111723"/>
    <w:rsid w:val="00141311"/>
    <w:rsid w:val="001B5A2B"/>
    <w:rsid w:val="001D041B"/>
    <w:rsid w:val="00210836"/>
    <w:rsid w:val="00280CEE"/>
    <w:rsid w:val="0028114C"/>
    <w:rsid w:val="002B1627"/>
    <w:rsid w:val="002F0218"/>
    <w:rsid w:val="002F07E6"/>
    <w:rsid w:val="002F34FB"/>
    <w:rsid w:val="002F76B8"/>
    <w:rsid w:val="00362B06"/>
    <w:rsid w:val="003A10AF"/>
    <w:rsid w:val="003C5788"/>
    <w:rsid w:val="00404B9C"/>
    <w:rsid w:val="00430A8D"/>
    <w:rsid w:val="004A216C"/>
    <w:rsid w:val="004A5A02"/>
    <w:rsid w:val="004C3D07"/>
    <w:rsid w:val="004D320A"/>
    <w:rsid w:val="004D362E"/>
    <w:rsid w:val="00556A47"/>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E456D9"/>
    <w:rsid w:val="00E526D2"/>
    <w:rsid w:val="00E9648A"/>
    <w:rsid w:val="00EA6C26"/>
    <w:rsid w:val="00EC07C0"/>
    <w:rsid w:val="00EC50EC"/>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7701355">
      <w:bodyDiv w:val="1"/>
      <w:marLeft w:val="0"/>
      <w:marRight w:val="0"/>
      <w:marTop w:val="0"/>
      <w:marBottom w:val="0"/>
      <w:divBdr>
        <w:top w:val="none" w:sz="0" w:space="0" w:color="auto"/>
        <w:left w:val="none" w:sz="0" w:space="0" w:color="auto"/>
        <w:bottom w:val="none" w:sz="0" w:space="0" w:color="auto"/>
        <w:right w:val="none" w:sz="0" w:space="0" w:color="auto"/>
      </w:divBdr>
      <w:divsChild>
        <w:div w:id="945574359">
          <w:marLeft w:val="0"/>
          <w:marRight w:val="0"/>
          <w:marTop w:val="0"/>
          <w:marBottom w:val="0"/>
          <w:divBdr>
            <w:top w:val="none" w:sz="0" w:space="0" w:color="auto"/>
            <w:left w:val="none" w:sz="0" w:space="0" w:color="auto"/>
            <w:bottom w:val="none" w:sz="0" w:space="0" w:color="auto"/>
            <w:right w:val="none" w:sz="0" w:space="0" w:color="auto"/>
          </w:divBdr>
          <w:divsChild>
            <w:div w:id="1341276353">
              <w:marLeft w:val="0"/>
              <w:marRight w:val="0"/>
              <w:marTop w:val="0"/>
              <w:marBottom w:val="0"/>
              <w:divBdr>
                <w:top w:val="none" w:sz="0" w:space="0" w:color="auto"/>
                <w:left w:val="none" w:sz="0" w:space="0" w:color="auto"/>
                <w:bottom w:val="none" w:sz="0" w:space="0" w:color="auto"/>
                <w:right w:val="none" w:sz="0" w:space="0" w:color="auto"/>
              </w:divBdr>
              <w:divsChild>
                <w:div w:id="104351861">
                  <w:marLeft w:val="0"/>
                  <w:marRight w:val="0"/>
                  <w:marTop w:val="0"/>
                  <w:marBottom w:val="450"/>
                  <w:divBdr>
                    <w:top w:val="none" w:sz="0" w:space="0" w:color="auto"/>
                    <w:left w:val="none" w:sz="0" w:space="0" w:color="auto"/>
                    <w:bottom w:val="none" w:sz="0" w:space="0" w:color="auto"/>
                    <w:right w:val="none" w:sz="0" w:space="0" w:color="auto"/>
                  </w:divBdr>
                  <w:divsChild>
                    <w:div w:id="908228366">
                      <w:marLeft w:val="0"/>
                      <w:marRight w:val="-15"/>
                      <w:marTop w:val="0"/>
                      <w:marBottom w:val="0"/>
                      <w:divBdr>
                        <w:top w:val="none" w:sz="0" w:space="0" w:color="auto"/>
                        <w:left w:val="none" w:sz="0" w:space="0" w:color="auto"/>
                        <w:bottom w:val="none" w:sz="0" w:space="0" w:color="auto"/>
                        <w:right w:val="single" w:sz="6" w:space="15" w:color="D4D4D4"/>
                      </w:divBdr>
                      <w:divsChild>
                        <w:div w:id="6333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2015-04-22T00:25:00Z</dcterms:created>
  <dcterms:modified xsi:type="dcterms:W3CDTF">2015-04-22T00:25:00Z</dcterms:modified>
</cp:coreProperties>
</file>