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75" w:rsidRPr="00FD0CB1" w:rsidRDefault="00C9572C" w:rsidP="00C9572C">
      <w:pPr>
        <w:pStyle w:val="Titre"/>
        <w:rPr>
          <w:lang w:val="en-US"/>
        </w:rPr>
      </w:pPr>
      <w:r w:rsidRPr="00FD0CB1">
        <w:rPr>
          <w:lang w:val="en-US"/>
        </w:rPr>
        <w:t xml:space="preserve">IAR </w:t>
      </w:r>
      <w:r w:rsidR="00D60C23">
        <w:rPr>
          <w:lang w:val="en-US"/>
        </w:rPr>
        <w:t>REFERENCE</w:t>
      </w:r>
    </w:p>
    <w:p w:rsidR="00C9572C" w:rsidRPr="00FD0CB1" w:rsidRDefault="00C9572C" w:rsidP="008111EA">
      <w:pPr>
        <w:pStyle w:val="Titre1"/>
        <w:rPr>
          <w:lang w:val="en-US"/>
        </w:rPr>
      </w:pPr>
      <w:r w:rsidRPr="00FD0CB1">
        <w:rPr>
          <w:lang w:val="en-US"/>
        </w:rPr>
        <w:t>Introduction</w:t>
      </w:r>
    </w:p>
    <w:p w:rsidR="00262AA3" w:rsidRDefault="00262AA3" w:rsidP="008111EA">
      <w:pPr>
        <w:pStyle w:val="Titre1"/>
        <w:rPr>
          <w:lang w:val="en-US"/>
        </w:rPr>
      </w:pPr>
      <w:r>
        <w:rPr>
          <w:rFonts w:hint="eastAsia"/>
          <w:lang w:val="en-US"/>
        </w:rPr>
        <w:t>The EV market</w:t>
      </w:r>
    </w:p>
    <w:p w:rsidR="00262AA3" w:rsidRPr="00DD3158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</w:p>
    <w:p w:rsidR="00262AA3" w:rsidRPr="00DD3158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proofErr w:type="gram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Global EV Outlook.</w:t>
      </w:r>
      <w:proofErr w:type="gram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 </w:t>
      </w:r>
      <w:proofErr w:type="gram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(2013). 1st ed. [</w:t>
      </w:r>
      <w:proofErr w:type="spell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ebook</w:t>
      </w:r>
      <w:proofErr w:type="spell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] International Energy Agency.</w:t>
      </w:r>
      <w:proofErr w:type="gram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 Available at: http://www.iea.org/publications/globalevoutlook_2013.pdf [Accessed 13 Jun. 2015].</w:t>
      </w:r>
    </w:p>
    <w:p w:rsidR="00262AA3" w:rsidRPr="00DD3158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Mock, P. and Yang, Z. (2014). </w:t>
      </w:r>
      <w:r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 xml:space="preserve">Driving Electrification, </w:t>
      </w:r>
      <w:proofErr w:type="gramStart"/>
      <w:r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A</w:t>
      </w:r>
      <w:proofErr w:type="gramEnd"/>
      <w:r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 xml:space="preserve"> Global Comparison of Fiscal Incentive Policy for Electric Vehicle</w:t>
      </w:r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. </w:t>
      </w:r>
      <w:proofErr w:type="gram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1st ed. [</w:t>
      </w:r>
      <w:proofErr w:type="spell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ebook</w:t>
      </w:r>
      <w:proofErr w:type="spell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] The International Council of Green Transportation.</w:t>
      </w:r>
      <w:proofErr w:type="gram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 Available at: http://www.theicct.org/sites/default/files/publications/ICCT_EV-fiscal-incentives_20140506.pdf [Accessed 13 Jun. 2015].</w:t>
      </w:r>
    </w:p>
    <w:p w:rsidR="00262AA3" w:rsidRPr="00DD3158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EV Market Outlook, State of Plug-in Electric Vehicle Market. </w:t>
      </w:r>
      <w:proofErr w:type="gramStart"/>
      <w:r w:rsidRPr="001B6A72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(2013). 1st ed. </w:t>
      </w:r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[</w:t>
      </w:r>
      <w:proofErr w:type="spell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ebook</w:t>
      </w:r>
      <w:proofErr w:type="spell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] Electrification Coalition.</w:t>
      </w:r>
      <w:proofErr w:type="gram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 Available at: http://www.pwc.com/en_GX/gx/automotive/industry-publications-and-thought-leadership/assets/pwc-ec-state-of-pev-market-final.pdf [Accessed 13 Jun. 2015].</w:t>
      </w:r>
    </w:p>
    <w:p w:rsidR="00262AA3" w:rsidRPr="00DD3158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Archer, G. (2014). </w:t>
      </w:r>
      <w:r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Electric Vehicle in 2013: a Progress Report</w:t>
      </w:r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. </w:t>
      </w:r>
      <w:proofErr w:type="gram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1st ed. [</w:t>
      </w:r>
      <w:proofErr w:type="spell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ebook</w:t>
      </w:r>
      <w:proofErr w:type="spell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] Transport and </w:t>
      </w:r>
      <w:proofErr w:type="spell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Environement</w:t>
      </w:r>
      <w:proofErr w:type="spell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</w:t>
      </w:r>
      <w:proofErr w:type="gram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 Available at: http://www.transportenvironment.org/sites/te/files/publications/Electric%20Vehicles%20in%202013_full%20report_final_final.pdf [Accessed 13 Jun. 2015].</w:t>
      </w:r>
    </w:p>
    <w:p w:rsidR="00262AA3" w:rsidRPr="00DD3158" w:rsidRDefault="00262AA3" w:rsidP="00262AA3">
      <w:pPr>
        <w:rPr>
          <w:lang w:val="en-US"/>
        </w:rPr>
      </w:pPr>
    </w:p>
    <w:p w:rsidR="00C9572C" w:rsidRDefault="00C9572C" w:rsidP="008111EA">
      <w:pPr>
        <w:pStyle w:val="Titre1"/>
        <w:rPr>
          <w:lang w:val="en-US"/>
        </w:rPr>
      </w:pPr>
      <w:r>
        <w:rPr>
          <w:lang w:val="en-US"/>
        </w:rPr>
        <w:t>The CS Market</w:t>
      </w: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Current situation of the CS market (Research on topics)</w:t>
      </w:r>
    </w:p>
    <w:p w:rsidR="004E1DF9" w:rsidRDefault="004E1DF9" w:rsidP="004E1DF9">
      <w:pPr>
        <w:rPr>
          <w:lang w:val="en-US"/>
        </w:rPr>
      </w:pPr>
    </w:p>
    <w:p w:rsidR="004E1DF9" w:rsidRDefault="004E1DF9" w:rsidP="004E1DF9">
      <w:pPr>
        <w:pStyle w:val="Titre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Architecture and zoning</w:t>
      </w:r>
    </w:p>
    <w:p w:rsidR="004E1DF9" w:rsidRDefault="004E1DF9" w:rsidP="004E1DF9">
      <w:pPr>
        <w:rPr>
          <w:lang w:val="en-US"/>
        </w:rPr>
      </w:pP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Bakker, J. (2011).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Contesting range anxiety: The role of electric vehicle charging infrastructure in the transportation transition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Eindhoven: University of Technology Eindhoven. Available at: http://alexandria.tue.nl/extra2/afstversl/tm/Bakker_2011.pdf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 xml:space="preserve">Franke, T. and </w:t>
      </w:r>
      <w:proofErr w:type="spellStart"/>
      <w:r w:rsidRPr="004E1DF9">
        <w:rPr>
          <w:color w:val="000000"/>
          <w:sz w:val="18"/>
          <w:szCs w:val="18"/>
          <w:lang w:val="en-US"/>
        </w:rPr>
        <w:t>Krems</w:t>
      </w:r>
      <w:proofErr w:type="spellEnd"/>
      <w:r w:rsidRPr="004E1DF9">
        <w:rPr>
          <w:color w:val="000000"/>
          <w:sz w:val="18"/>
          <w:szCs w:val="18"/>
          <w:lang w:val="en-US"/>
        </w:rPr>
        <w:t>, J. (2013).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What drives range preferences in electric vehicle users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?</w:t>
      </w:r>
      <w:r w:rsidRPr="004E1DF9">
        <w:rPr>
          <w:color w:val="000000"/>
          <w:sz w:val="18"/>
          <w:szCs w:val="18"/>
          <w:lang w:val="en-US"/>
        </w:rPr>
        <w:t>.1st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Transport Policy.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Available at: https://www.tu-chemnitz.de/hsw/psychologie/professuren/allpsy1/pdf/Franke-Krems_2013_PrefRange-AAM.pdf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Haugneland</w:t>
      </w:r>
      <w:proofErr w:type="spellEnd"/>
      <w:r w:rsidRPr="004E1DF9">
        <w:rPr>
          <w:color w:val="000000"/>
          <w:sz w:val="18"/>
          <w:szCs w:val="18"/>
          <w:lang w:val="en-US"/>
        </w:rPr>
        <w:t>, P.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Norwegian electric car user experiences 2014</w:t>
      </w:r>
      <w:r w:rsidRPr="004E1DF9">
        <w:rPr>
          <w:color w:val="000000"/>
          <w:sz w:val="18"/>
          <w:szCs w:val="18"/>
          <w:lang w:val="en-US"/>
        </w:rPr>
        <w:t xml:space="preserve">. </w:t>
      </w:r>
      <w:proofErr w:type="gramStart"/>
      <w:r w:rsidRPr="004E1DF9">
        <w:rPr>
          <w:color w:val="000000"/>
          <w:sz w:val="18"/>
          <w:szCs w:val="18"/>
          <w:lang w:val="en-US"/>
        </w:rPr>
        <w:t>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European Electric Vehicle Congress, Brussels, Belgium, December 2014.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Available at: http://elbil.no/elbilforeningen/dokumentarkiv/finish/10-dokumenter/382-norwegian-electric-car-user-experiences-2014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4E1DF9">
        <w:rPr>
          <w:color w:val="000000"/>
          <w:sz w:val="18"/>
          <w:szCs w:val="18"/>
          <w:lang w:val="en-US"/>
        </w:rPr>
        <w:lastRenderedPageBreak/>
        <w:t>Knutsen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D. and </w:t>
      </w:r>
      <w:proofErr w:type="spellStart"/>
      <w:r w:rsidRPr="004E1DF9">
        <w:rPr>
          <w:color w:val="000000"/>
          <w:sz w:val="18"/>
          <w:szCs w:val="18"/>
          <w:lang w:val="en-US"/>
        </w:rPr>
        <w:t>Willén</w:t>
      </w:r>
      <w:proofErr w:type="spellEnd"/>
      <w:r w:rsidRPr="004E1DF9">
        <w:rPr>
          <w:color w:val="000000"/>
          <w:sz w:val="18"/>
          <w:szCs w:val="18"/>
          <w:lang w:val="en-US"/>
        </w:rPr>
        <w:t>, O. (2013).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A study of electric vehicle charging patterns and range anxiety</w:t>
      </w:r>
      <w:r w:rsidRPr="004E1DF9">
        <w:rPr>
          <w:color w:val="000000"/>
          <w:sz w:val="18"/>
          <w:szCs w:val="18"/>
          <w:lang w:val="en-US"/>
        </w:rPr>
        <w:t>.1st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Uppsala </w:t>
      </w:r>
      <w:proofErr w:type="spellStart"/>
      <w:r w:rsidRPr="004E1DF9">
        <w:rPr>
          <w:color w:val="000000"/>
          <w:sz w:val="18"/>
          <w:szCs w:val="18"/>
          <w:lang w:val="en-US"/>
        </w:rPr>
        <w:t>Universitet</w:t>
      </w:r>
      <w:proofErr w:type="spellEnd"/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Available at: http://www.diva-portal.org/smash/get/diva2:626048/FULLTEXT01.pdf [Accessed 2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Mayfield, D. (2012).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Site Design for Electric Vehicle Charging Stations</w:t>
      </w:r>
      <w:r w:rsidRPr="004E1DF9">
        <w:rPr>
          <w:color w:val="000000"/>
          <w:sz w:val="18"/>
          <w:szCs w:val="18"/>
          <w:lang w:val="en-US"/>
        </w:rPr>
        <w:t>.1st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Sustainable Transportation Strategies. Available at: http://publicservice.vermont.gov/sites/psd/files/Quick_Links/Transportation_LandUse/Goal1/NYSERDA%20Site-Design-for-EV-Charging-Stations_7%2019%2012.pdf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Pearre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N., Kempton, W., </w:t>
      </w:r>
      <w:proofErr w:type="spellStart"/>
      <w:r w:rsidRPr="004E1DF9">
        <w:rPr>
          <w:color w:val="000000"/>
          <w:sz w:val="18"/>
          <w:szCs w:val="18"/>
          <w:lang w:val="en-US"/>
        </w:rPr>
        <w:t>Guensler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R. and </w:t>
      </w:r>
      <w:proofErr w:type="spellStart"/>
      <w:r w:rsidRPr="004E1DF9">
        <w:rPr>
          <w:color w:val="000000"/>
          <w:sz w:val="18"/>
          <w:szCs w:val="18"/>
          <w:lang w:val="en-US"/>
        </w:rPr>
        <w:t>Elango</w:t>
      </w:r>
      <w:proofErr w:type="spellEnd"/>
      <w:r w:rsidRPr="004E1DF9">
        <w:rPr>
          <w:color w:val="000000"/>
          <w:sz w:val="18"/>
          <w:szCs w:val="18"/>
          <w:lang w:val="en-US"/>
        </w:rPr>
        <w:t>, V. (2011).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Electric vehicles: How much range is required for a day's driving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?</w:t>
      </w:r>
      <w:r w:rsidRPr="004E1DF9">
        <w:rPr>
          <w:color w:val="000000"/>
          <w:sz w:val="18"/>
          <w:szCs w:val="18"/>
          <w:lang w:val="en-US"/>
        </w:rPr>
        <w:t>.1st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Transportation Research Part C, p.1174.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Available at: http://www.sciencedirect.com/science/article/pii/S0968090X1100012X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 xml:space="preserve">Schroeder, A. and </w:t>
      </w:r>
      <w:proofErr w:type="spellStart"/>
      <w:r w:rsidRPr="004E1DF9">
        <w:rPr>
          <w:color w:val="000000"/>
          <w:sz w:val="18"/>
          <w:szCs w:val="18"/>
          <w:lang w:val="en-US"/>
        </w:rPr>
        <w:t>Traber</w:t>
      </w:r>
      <w:proofErr w:type="spellEnd"/>
      <w:r w:rsidRPr="004E1DF9">
        <w:rPr>
          <w:color w:val="000000"/>
          <w:sz w:val="18"/>
          <w:szCs w:val="18"/>
          <w:lang w:val="en-US"/>
        </w:rPr>
        <w:t>, T. (2012).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The economics of fast charging infrastructure for electric vehicles</w:t>
      </w:r>
      <w:r w:rsidRPr="004E1DF9">
        <w:rPr>
          <w:color w:val="000000"/>
          <w:sz w:val="18"/>
          <w:szCs w:val="18"/>
          <w:lang w:val="en-US"/>
        </w:rPr>
        <w:t>.1st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Energy Policy.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Available at: http://www.sciencedirect.com/science/article/pii/S0301421511010470 [Accessed 31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What drives California's plug-in Electric vehicle owners</w:t>
      </w:r>
      <w:proofErr w:type="gramStart"/>
      <w:r w:rsidRPr="004E1DF9">
        <w:rPr>
          <w:color w:val="000000"/>
          <w:sz w:val="18"/>
          <w:szCs w:val="18"/>
          <w:lang w:val="en-US"/>
        </w:rPr>
        <w:t>?.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(2013).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http://energycenter.org/clean-vehicle-rebate-project/vehicle-owner-survey/feb-2014-survey [Accessed 1 Jun. 2015].</w:t>
      </w:r>
    </w:p>
    <w:p w:rsid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Zhang, N.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Allocation Strategy for Tesla's Charging Stations in Beijing CBD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http://www.barrywaite.org/gis/projects/fall-2014/Zhang-Nuobei-PPD%20631%20GIS%20-%20Revised.pdf [Accessed 31 May 2015].</w:t>
      </w:r>
    </w:p>
    <w:p w:rsidR="00A81523" w:rsidRDefault="00A81523" w:rsidP="00A81523">
      <w:pPr>
        <w:pStyle w:val="Titre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Laws and Regulations</w:t>
      </w:r>
    </w:p>
    <w:p w:rsidR="00995C2F" w:rsidRPr="00995C2F" w:rsidRDefault="00995C2F" w:rsidP="00995C2F">
      <w:pPr>
        <w:rPr>
          <w:lang w:val="en-US"/>
        </w:rPr>
      </w:pPr>
    </w:p>
    <w:sdt>
      <w:sdtPr>
        <w:rPr>
          <w:lang w:val="en-US"/>
        </w:rPr>
        <w:tag w:val="CTFMB9731916"/>
        <w:id w:val="373508831"/>
        <w:lock w:val="contentLocked"/>
        <w:placeholder>
          <w:docPart w:val="DefaultPlaceholder_1082065158"/>
        </w:placeholder>
      </w:sdtPr>
      <w:sdtEndPr/>
      <w:sdtContent>
        <w:p w:rsidR="00995C2F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Acea.be, (2015). </w:t>
          </w:r>
          <w:r w:rsidRPr="00995C2F">
            <w:rPr>
              <w:i/>
              <w:lang w:val="en-US"/>
            </w:rPr>
            <w:t>Overview of incentives for buying electric vehicles - ACEA - European Automobile Manufacturer's Association</w:t>
          </w:r>
          <w:r>
            <w:rPr>
              <w:lang w:val="en-US"/>
            </w:rPr>
            <w:t>. [online] Available at: http://www.acea.be/publications/article/overview-of-incentives-for-buying-electric-vehicles [Accessed 8 Jun. 2015].</w:t>
          </w:r>
        </w:p>
        <w:p w:rsidR="00995C2F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>ELECTROMOBILITY IN THE NETHERLANDS | Highlights 2014. (2015). [online] Available at: http://www.rvo.nl/sites/default/files/2015/04/Electromobility%20in%20the%20Netherlands%20Highlights%202014.pdf [Accessed 8 Jun. 2015].</w:t>
          </w:r>
        </w:p>
        <w:p w:rsidR="00995C2F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McPartland, B., McPartland, J. and Hartwell, F. (2009). </w:t>
          </w:r>
          <w:r w:rsidRPr="00995C2F">
            <w:rPr>
              <w:i/>
              <w:lang w:val="en-US"/>
            </w:rPr>
            <w:t>National Electrical Code 2008 handbook</w:t>
          </w:r>
          <w:r>
            <w:rPr>
              <w:lang w:val="en-US"/>
            </w:rPr>
            <w:t>. New York, N.Y.: McGraw-Hill.</w:t>
          </w:r>
        </w:p>
        <w:p w:rsidR="00A81523" w:rsidRPr="0015105D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San Román, T., Momber, I., Abbad, M. and Sánchez Miralles, Á. (2011). Regulatory framework and business models for charging plug-in electric vehicles: Infrastructure, agents, and commercial relationships. </w:t>
          </w:r>
          <w:r w:rsidRPr="00995C2F">
            <w:rPr>
              <w:i/>
              <w:lang w:val="en-US"/>
            </w:rPr>
            <w:t>Energy Policy</w:t>
          </w:r>
          <w:r>
            <w:rPr>
              <w:lang w:val="en-US"/>
            </w:rPr>
            <w:t>, 39(10), pp.6360-6375.</w:t>
          </w:r>
        </w:p>
      </w:sdtContent>
    </w:sdt>
    <w:p w:rsidR="004E1DF9" w:rsidRPr="004E1DF9" w:rsidRDefault="004E1DF9" w:rsidP="004E1DF9">
      <w:pPr>
        <w:rPr>
          <w:lang w:val="en-US"/>
        </w:rPr>
      </w:pPr>
    </w:p>
    <w:p w:rsidR="004E1DF9" w:rsidRPr="004E1DF9" w:rsidRDefault="00C9572C" w:rsidP="004E1DF9">
      <w:pPr>
        <w:pStyle w:val="Titre2"/>
        <w:ind w:left="708"/>
        <w:rPr>
          <w:lang w:val="en-US"/>
        </w:rPr>
      </w:pPr>
      <w:r>
        <w:rPr>
          <w:lang w:val="en-US"/>
        </w:rPr>
        <w:lastRenderedPageBreak/>
        <w:t>Case studies (Companies &amp; Countries)</w:t>
      </w:r>
    </w:p>
    <w:p w:rsidR="004E1DF9" w:rsidRPr="00995C2F" w:rsidRDefault="004E1DF9" w:rsidP="004E1DF9">
      <w:pPr>
        <w:pStyle w:val="Titre3"/>
        <w:ind w:left="372" w:firstLine="708"/>
      </w:pPr>
      <w:proofErr w:type="spellStart"/>
      <w:r w:rsidRPr="00995C2F">
        <w:t>CHAdeMO</w:t>
      </w:r>
      <w:proofErr w:type="spellEnd"/>
    </w:p>
    <w:p w:rsidR="004E1DF9" w:rsidRPr="00995C2F" w:rsidRDefault="004E1DF9" w:rsidP="004E1DF9"/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</w:rPr>
        <w:t>Avere-france.org, (2015).</w:t>
      </w:r>
      <w:r w:rsidRPr="004E1DF9">
        <w:rPr>
          <w:rStyle w:val="apple-converted-space"/>
          <w:color w:val="000000"/>
          <w:sz w:val="18"/>
          <w:szCs w:val="18"/>
        </w:rPr>
        <w:t> </w:t>
      </w:r>
      <w:proofErr w:type="spellStart"/>
      <w:r w:rsidRPr="004E1DF9">
        <w:rPr>
          <w:i/>
          <w:iCs/>
          <w:color w:val="000000"/>
          <w:sz w:val="18"/>
          <w:szCs w:val="18"/>
        </w:rPr>
        <w:t>CHAdeMO</w:t>
      </w:r>
      <w:proofErr w:type="spellEnd"/>
      <w:r w:rsidRPr="004E1DF9">
        <w:rPr>
          <w:i/>
          <w:iCs/>
          <w:color w:val="000000"/>
          <w:sz w:val="18"/>
          <w:szCs w:val="18"/>
        </w:rPr>
        <w:t xml:space="preserve"> parmi les standards européens de charge rapide DC</w:t>
      </w:r>
      <w:r w:rsidRPr="004E1DF9">
        <w:rPr>
          <w:color w:val="000000"/>
          <w:sz w:val="18"/>
          <w:szCs w:val="18"/>
        </w:rPr>
        <w:t xml:space="preserve">. </w:t>
      </w:r>
      <w:r w:rsidRPr="004E1DF9">
        <w:rPr>
          <w:color w:val="000000"/>
          <w:sz w:val="18"/>
          <w:szCs w:val="18"/>
          <w:lang w:val="en-US"/>
        </w:rPr>
        <w:t>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http://www.avere-france.org/Site/Article/?article_id=5974&amp;from_espace_adherent=0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brochure.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(2015).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>, pp.2</w:t>
      </w:r>
      <w:proofErr w:type="gramStart"/>
      <w:r w:rsidRPr="004E1DF9">
        <w:rPr>
          <w:color w:val="000000"/>
          <w:sz w:val="18"/>
          <w:szCs w:val="18"/>
          <w:lang w:val="en-US"/>
        </w:rPr>
        <w:t>,3,5,6</w:t>
      </w:r>
      <w:proofErr w:type="gramEnd"/>
      <w:r w:rsidRPr="004E1DF9">
        <w:rPr>
          <w:color w:val="000000"/>
          <w:sz w:val="18"/>
          <w:szCs w:val="18"/>
          <w:lang w:val="en-US"/>
        </w:rPr>
        <w:t>. Available at: http://www.chademo.com/wp/wp-content/uploads/2015/03/20150313FinalEnglishBrochure.pdf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Chademo.com, (2015).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spellStart"/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i/>
          <w:iCs/>
          <w:color w:val="000000"/>
          <w:sz w:val="18"/>
          <w:szCs w:val="18"/>
          <w:lang w:val="en-US"/>
        </w:rPr>
        <w:t xml:space="preserve"> Association</w:t>
      </w:r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http://www.chademo.com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 xml:space="preserve">Charger installation, legislation and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activities in Europe</w:t>
      </w:r>
      <w:proofErr w:type="gramStart"/>
      <w:r w:rsidRPr="004E1DF9">
        <w:rPr>
          <w:color w:val="000000"/>
          <w:sz w:val="18"/>
          <w:szCs w:val="18"/>
          <w:lang w:val="en-US"/>
        </w:rPr>
        <w:t>.(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2014). </w:t>
      </w:r>
      <w:proofErr w:type="gramStart"/>
      <w:r w:rsidRPr="004E1DF9">
        <w:rPr>
          <w:color w:val="000000"/>
          <w:sz w:val="18"/>
          <w:szCs w:val="18"/>
          <w:lang w:val="en-US"/>
        </w:rPr>
        <w:t>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>, p.7.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Available at: http://www.chademo.com/wp/wp-content/uploads/2014/05/CHAdeMOEuropeActivities_EN.pdf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 xml:space="preserve">DC Quick charging - FEA Comparison Study (25kW vs 50kW). </w:t>
      </w:r>
      <w:proofErr w:type="gramStart"/>
      <w:r w:rsidRPr="004E1DF9">
        <w:rPr>
          <w:color w:val="000000"/>
          <w:sz w:val="18"/>
          <w:szCs w:val="18"/>
          <w:lang w:val="en-US"/>
        </w:rPr>
        <w:t>(2012).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Fuji Electric Corp., p.5.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Available at: http://www.americas.fujielectric.com/sites/default/files/DC%20Quick%20Charging%20-%20FEA%20Comparison%20Study%20%</w:t>
      </w:r>
      <w:proofErr w:type="gramStart"/>
      <w:r w:rsidRPr="004E1DF9">
        <w:rPr>
          <w:color w:val="000000"/>
          <w:sz w:val="18"/>
          <w:szCs w:val="18"/>
          <w:lang w:val="en-US"/>
        </w:rPr>
        <w:t>20(</w:t>
      </w:r>
      <w:proofErr w:type="gramEnd"/>
      <w:r w:rsidRPr="004E1DF9">
        <w:rPr>
          <w:color w:val="000000"/>
          <w:sz w:val="18"/>
          <w:szCs w:val="18"/>
          <w:lang w:val="en-US"/>
        </w:rPr>
        <w:t>25kW%20vs%20%2050kW)%207-3-12.pdf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Member list</w:t>
      </w:r>
      <w:proofErr w:type="gramStart"/>
      <w:r w:rsidRPr="004E1DF9">
        <w:rPr>
          <w:color w:val="000000"/>
          <w:sz w:val="18"/>
          <w:szCs w:val="18"/>
          <w:lang w:val="en-US"/>
        </w:rPr>
        <w:t>.(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2015). </w:t>
      </w:r>
      <w:proofErr w:type="gramStart"/>
      <w:r w:rsidRPr="004E1DF9">
        <w:rPr>
          <w:color w:val="000000"/>
          <w:sz w:val="18"/>
          <w:szCs w:val="18"/>
          <w:lang w:val="en-US"/>
        </w:rPr>
        <w:t>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Available at: http://www.chademo.com/pdf/memberlist.pdf [Accessed 13 May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Self.gutenberg.org,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spellStart"/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http://self.gutenberg.org/articles/CHAdeMO#References [Accessed 13 May 2015].</w:t>
      </w:r>
    </w:p>
    <w:p w:rsid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4E1DF9">
        <w:rPr>
          <w:color w:val="000000"/>
          <w:sz w:val="18"/>
          <w:szCs w:val="18"/>
          <w:lang w:val="en-US"/>
        </w:rPr>
        <w:t>Weiller</w:t>
      </w:r>
      <w:proofErr w:type="spellEnd"/>
      <w:r w:rsidRPr="004E1DF9">
        <w:rPr>
          <w:color w:val="000000"/>
          <w:sz w:val="18"/>
          <w:szCs w:val="18"/>
          <w:lang w:val="en-US"/>
        </w:rPr>
        <w:t>, C. and Neely, A. (2014).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Business Models for Electric Vehicles: Lessons from the Japanese EV Ecosystem.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A81523">
        <w:rPr>
          <w:i/>
          <w:iCs/>
          <w:color w:val="000000"/>
          <w:sz w:val="18"/>
          <w:szCs w:val="18"/>
          <w:lang w:val="en-US"/>
        </w:rPr>
        <w:t>Lecture Notes in Mobility, Electric Vehicle Business Models</w:t>
      </w:r>
      <w:r w:rsidRPr="00A81523">
        <w:rPr>
          <w:color w:val="000000"/>
          <w:sz w:val="18"/>
          <w:szCs w:val="18"/>
          <w:lang w:val="en-US"/>
        </w:rPr>
        <w:t>, pp.199</w:t>
      </w:r>
      <w:proofErr w:type="gramStart"/>
      <w:r w:rsidRPr="00A81523">
        <w:rPr>
          <w:color w:val="000000"/>
          <w:sz w:val="18"/>
          <w:szCs w:val="18"/>
          <w:lang w:val="en-US"/>
        </w:rPr>
        <w:t>,200</w:t>
      </w:r>
      <w:proofErr w:type="gramEnd"/>
      <w:r w:rsidRPr="00A81523">
        <w:rPr>
          <w:color w:val="000000"/>
          <w:sz w:val="18"/>
          <w:szCs w:val="18"/>
          <w:lang w:val="en-US"/>
        </w:rPr>
        <w:t>.</w:t>
      </w:r>
    </w:p>
    <w:p w:rsidR="00995C2F" w:rsidRDefault="00995C2F" w:rsidP="00995C2F">
      <w:pPr>
        <w:pStyle w:val="Titre3"/>
        <w:ind w:left="372" w:firstLine="708"/>
        <w:rPr>
          <w:lang w:val="en-US"/>
        </w:rPr>
      </w:pPr>
      <w:proofErr w:type="spellStart"/>
      <w:r>
        <w:rPr>
          <w:lang w:val="en-US"/>
        </w:rPr>
        <w:t>ChargePoint</w:t>
      </w:r>
      <w:proofErr w:type="spellEnd"/>
    </w:p>
    <w:p w:rsidR="001B6A72" w:rsidRPr="001B6A72" w:rsidRDefault="001B6A72" w:rsidP="001B6A72">
      <w:pPr>
        <w:rPr>
          <w:lang w:val="en-US"/>
        </w:rPr>
      </w:pPr>
    </w:p>
    <w:sdt>
      <w:sdtPr>
        <w:rPr>
          <w:lang w:val="en-US"/>
        </w:rPr>
        <w:tag w:val="CTFMB9732711"/>
        <w:id w:val="1203210744"/>
        <w:lock w:val="contentLocked"/>
        <w:placeholder>
          <w:docPart w:val="DefaultPlaceholder_1082065158"/>
        </w:placeholder>
      </w:sdtPr>
      <w:sdtEndPr/>
      <w:sdtContent>
        <w:p w:rsidR="00995C2F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Chargepoint.com, (2015). </w:t>
          </w:r>
          <w:r w:rsidRPr="00995C2F">
            <w:rPr>
              <w:i/>
              <w:lang w:val="en-US"/>
            </w:rPr>
            <w:t>Electric Vehicle Charging By ChargePoint</w:t>
          </w:r>
          <w:r>
            <w:rPr>
              <w:lang w:val="en-US"/>
            </w:rPr>
            <w:t>. [online] Available at: http://www.chargepoint.com/ [Accessed 8 Jun. 2015].</w:t>
          </w:r>
        </w:p>
        <w:p w:rsidR="00995C2F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ltd, c. (2015). </w:t>
          </w:r>
          <w:r w:rsidRPr="00995C2F">
            <w:rPr>
              <w:i/>
              <w:lang w:val="en-US"/>
            </w:rPr>
            <w:t>CHARGEPOINT TECHNOLOGY HOLDINGS LIMITED</w:t>
          </w:r>
          <w:r>
            <w:rPr>
              <w:lang w:val="en-US"/>
            </w:rPr>
            <w:t>. [online] Company Check. Available at: http://fr.companycheck.co.uk/company/06712991/CHARGEPOINT-TECHNOLOGY-HOLDINGS-LIMITED/financial-accounts [Accessed 8 Jun. 2015].</w:t>
          </w:r>
        </w:p>
        <w:p w:rsidR="00995C2F" w:rsidRPr="00995C2F" w:rsidRDefault="00995C2F" w:rsidP="00995C2F">
          <w:pPr>
            <w:ind w:left="708" w:hanging="708"/>
            <w:rPr>
              <w:lang w:val="en-US"/>
            </w:rPr>
          </w:pPr>
          <w:r>
            <w:rPr>
              <w:lang w:val="en-US"/>
            </w:rPr>
            <w:t xml:space="preserve">Patents.justia.com, (2015). </w:t>
          </w:r>
          <w:r w:rsidRPr="00995C2F">
            <w:rPr>
              <w:i/>
              <w:lang w:val="en-US"/>
            </w:rPr>
            <w:t>Patents by Assignee Chargepoint, Inc. -                        Justia Patents Database</w:t>
          </w:r>
          <w:r>
            <w:rPr>
              <w:lang w:val="en-US"/>
            </w:rPr>
            <w:t>. [online] Available at: http://patents.justia.com/assignee/chargepoint-inc [Accessed 8 Jun. 2015].</w:t>
          </w:r>
        </w:p>
      </w:sdtContent>
    </w:sdt>
    <w:p w:rsidR="00995C2F" w:rsidRPr="00A81523" w:rsidRDefault="00995C2F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</w:p>
    <w:p w:rsidR="008E6570" w:rsidRPr="008E6570" w:rsidRDefault="008E6570" w:rsidP="008E6570">
      <w:pPr>
        <w:pStyle w:val="Titre2"/>
        <w:ind w:left="708"/>
        <w:rPr>
          <w:lang w:val="en-US"/>
        </w:rPr>
      </w:pPr>
      <w:r w:rsidRPr="008E6570">
        <w:rPr>
          <w:lang w:val="en-US"/>
        </w:rPr>
        <w:lastRenderedPageBreak/>
        <w:t>Case Studies (Countries)</w:t>
      </w:r>
    </w:p>
    <w:p w:rsidR="008E6570" w:rsidRPr="008E6570" w:rsidRDefault="008E6570" w:rsidP="008E6570">
      <w:pPr>
        <w:pStyle w:val="Titre3"/>
        <w:ind w:left="372" w:firstLine="708"/>
        <w:rPr>
          <w:lang w:val="en-US"/>
        </w:rPr>
      </w:pPr>
      <w:r w:rsidRPr="008E6570">
        <w:rPr>
          <w:lang w:val="en-US"/>
        </w:rPr>
        <w:t>California Case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andromedapower</w:t>
      </w:r>
      <w:proofErr w:type="spellEnd"/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, (2015). 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Andromeda Power LLC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http://www.andromedapower.com/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A81523">
        <w:rPr>
          <w:rStyle w:val="selectable"/>
          <w:rFonts w:ascii="Times New Roman" w:hAnsi="Times New Roman" w:cs="Times New Roman"/>
          <w:sz w:val="18"/>
          <w:szCs w:val="18"/>
        </w:rPr>
        <w:t xml:space="preserve">Evtronic.com, (2015). </w:t>
      </w:r>
      <w:r w:rsidRPr="00A81523">
        <w:rPr>
          <w:rStyle w:val="selectable"/>
          <w:rFonts w:ascii="Times New Roman" w:hAnsi="Times New Roman" w:cs="Times New Roman"/>
          <w:i/>
          <w:iCs/>
          <w:sz w:val="18"/>
          <w:szCs w:val="18"/>
        </w:rPr>
        <w:t>La charge rapide</w:t>
      </w:r>
      <w:r w:rsidRPr="00A81523">
        <w:rPr>
          <w:rStyle w:val="selectable"/>
          <w:rFonts w:ascii="Times New Roman" w:hAnsi="Times New Roman" w:cs="Times New Roman"/>
          <w:sz w:val="18"/>
          <w:szCs w:val="18"/>
        </w:rPr>
        <w:t xml:space="preserve">. 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http://www.evtronic.com/page7/page9/index.html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Eaton.com, (2015).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Electric Vehicle Solutions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http://www.eaton.com/Eaton/ProductsServices/Electrical/Markets/AlternativeEnergy/ElectricVehicle/index.htm?wtredirect=www.eaton.com/plugin#tabs-2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Piccirilli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Dorsey, I. (2013). </w:t>
      </w:r>
      <w:proofErr w:type="gram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16th Annual Congressional Renewable Energy and Energy Efficiency EXPO + Forum | Briefing | EESI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Eesi.org. Available at: http://www.eesi.org/briefings/view/16th-annual-congressional-renewable-energy-and-energy-efficiency-expo-forum?/expo2013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Kurczewski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, N. and </w:t>
      </w:r>
      <w:proofErr w:type="spell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Schwerdt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, B. (2015).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Tesla Motors Introduces Mobile App for Model S Sedan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PluginCars.com. Available at: http://www.plugincars.com/tesla-motors-introduces-free-app-model-s-sedan-126356.html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Electricvehicle.ieee.org, (2015).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Overview about Wireless Charging of Electrified Vehicles – basic principles and challenges - IEEE Transportation Electrification Initiative Web Portal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http://electricvehicle.ieee.org/2014/06/26/overview-wireless-charging-electrified-vehicles-basic-principles-challenges/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Plugless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Power, (2015).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Wireless Electric Vehicle Charging -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Plugless</w:t>
      </w:r>
      <w:proofErr w:type="spell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Power by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Evatran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https://pluglesspower.com/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YouTube, (2015).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Wireless Power Transfer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https://www.youtube.com/watch?v=Gw6XtzEOlyI [Accessed 5 Jun. 2015].</w:t>
      </w:r>
    </w:p>
    <w:p w:rsidR="008E6570" w:rsidRPr="008E6570" w:rsidRDefault="008E6570" w:rsidP="008E6570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YouTube, (2015).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Dynamic wireless charging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https://www.youtube.com/watch?v=h6jKvZgkSFE [Accessed 5 Jun. 2015].</w:t>
      </w:r>
    </w:p>
    <w:p w:rsidR="004E1DF9" w:rsidRPr="008E6570" w:rsidRDefault="008E6570" w:rsidP="004E1DF9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Eenews.net, (2013).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TRANSPORTATION: Charger standards fight confuses electric vehicle buyers, puts car company investments at risk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http://www.eenews.net/stories/1059984950 [Accessed 5 Jun. 2015].</w:t>
      </w:r>
    </w:p>
    <w:p w:rsidR="00262AA3" w:rsidRDefault="00262AA3" w:rsidP="008111EA">
      <w:pPr>
        <w:pStyle w:val="Titre1"/>
        <w:rPr>
          <w:lang w:val="en-US"/>
        </w:rPr>
      </w:pPr>
      <w:r>
        <w:rPr>
          <w:rFonts w:hint="eastAsia"/>
          <w:lang w:val="en-US"/>
        </w:rPr>
        <w:t>Estonia case study</w:t>
      </w:r>
    </w:p>
    <w:p w:rsidR="00262AA3" w:rsidRPr="00DD3158" w:rsidRDefault="00262AA3" w:rsidP="00262AA3">
      <w:pPr>
        <w:rPr>
          <w:rFonts w:asciiTheme="majorBidi" w:hAnsiTheme="majorBidi" w:cstheme="majorBidi"/>
          <w:b/>
          <w:bCs/>
          <w:sz w:val="18"/>
          <w:szCs w:val="18"/>
          <w:lang w:val="en-US"/>
        </w:rPr>
      </w:pPr>
      <w:r w:rsidRPr="00DD3158">
        <w:rPr>
          <w:rFonts w:asciiTheme="majorBidi" w:hAnsiTheme="majorBidi" w:cstheme="majorBidi"/>
          <w:b/>
          <w:bCs/>
          <w:sz w:val="18"/>
          <w:szCs w:val="18"/>
          <w:lang w:val="en-US"/>
        </w:rPr>
        <w:t>Estonia Case Study</w:t>
      </w:r>
    </w:p>
    <w:p w:rsidR="00262AA3" w:rsidRPr="00DD3158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proofErr w:type="gram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ELMO, (2015).</w:t>
      </w:r>
      <w:proofErr w:type="gram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 </w:t>
      </w:r>
      <w:proofErr w:type="gramStart"/>
      <w:r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Country Wide Quick Charging Network</w:t>
      </w:r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</w:t>
      </w:r>
      <w:proofErr w:type="gram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 [</w:t>
      </w:r>
      <w:proofErr w:type="gram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online</w:t>
      </w:r>
      <w:proofErr w:type="gram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] Available at: http://elmo.ee/charging-network/ [Accessed 13 Jun. 2015].</w:t>
      </w:r>
    </w:p>
    <w:p w:rsidR="00262AA3" w:rsidRPr="00DD3158" w:rsidRDefault="00262AA3" w:rsidP="00262AA3">
      <w:pPr>
        <w:rPr>
          <w:rFonts w:asciiTheme="majorBidi" w:hAnsiTheme="majorBidi" w:cstheme="majorBidi"/>
          <w:b/>
          <w:bCs/>
          <w:sz w:val="18"/>
          <w:szCs w:val="18"/>
          <w:lang w:val="en-US"/>
        </w:rPr>
      </w:pPr>
    </w:p>
    <w:p w:rsidR="00262AA3" w:rsidRPr="00DD3158" w:rsidRDefault="00262AA3" w:rsidP="00262AA3">
      <w:pPr>
        <w:rPr>
          <w:rFonts w:asciiTheme="majorBidi" w:hAnsiTheme="majorBidi" w:cstheme="majorBidi"/>
          <w:sz w:val="18"/>
          <w:szCs w:val="18"/>
          <w:lang w:val="en-US"/>
        </w:rPr>
      </w:pPr>
      <w:proofErr w:type="gram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Eight Reasons Why ABB Loves Estonia.</w:t>
      </w:r>
      <w:proofErr w:type="gram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 </w:t>
      </w:r>
      <w:proofErr w:type="gram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(2015). [online] Available at: http://www.konkurents.ee/12154/ [Accessed 13 Jun. 2015].</w:t>
      </w:r>
      <w:proofErr w:type="gramEnd"/>
    </w:p>
    <w:p w:rsidR="00262AA3" w:rsidRPr="00DD3158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proofErr w:type="spellStart"/>
      <w:proofErr w:type="gram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Rajalo</w:t>
      </w:r>
      <w:proofErr w:type="spell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, S. (2013).</w:t>
      </w:r>
      <w:proofErr w:type="gram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 </w:t>
      </w:r>
      <w:proofErr w:type="gramStart"/>
      <w:r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ELMO-Estonian Electro Mobility Program Short Overview</w:t>
      </w:r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</w:t>
      </w:r>
      <w:proofErr w:type="gram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 </w:t>
      </w:r>
      <w:proofErr w:type="gram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1st ed. [</w:t>
      </w:r>
      <w:proofErr w:type="spell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ebook</w:t>
      </w:r>
      <w:proofErr w:type="spell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] TEEL TULEVIKKU.</w:t>
      </w:r>
      <w:proofErr w:type="gram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 Available at: http://ec.europa.eu/enterprise/policies/innovation/files/public-procurement/krakow-2013-rajalo_en.pdf [Accessed 13 Jun. 2015].</w:t>
      </w:r>
    </w:p>
    <w:p w:rsidR="00262AA3" w:rsidRPr="00DD3158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Electric Vehicle in Europe: gearing up for a new phase</w:t>
      </w:r>
      <w:proofErr w:type="gram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?.</w:t>
      </w:r>
      <w:proofErr w:type="gram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 </w:t>
      </w:r>
      <w:proofErr w:type="gramStart"/>
      <w:r w:rsidRPr="001B6A72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(2014). 1st ed. </w:t>
      </w:r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[</w:t>
      </w:r>
      <w:proofErr w:type="spell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ebook</w:t>
      </w:r>
      <w:proofErr w:type="spell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] Amsterdam Roundtable Foundation and </w:t>
      </w:r>
      <w:proofErr w:type="spell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Mckinsey</w:t>
      </w:r>
      <w:proofErr w:type="spell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 &amp; Company the Netherlands.</w:t>
      </w:r>
      <w:proofErr w:type="gram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 Available at: http://www.google.com/url?sa=t&amp;rct=j&amp;q=&amp;esrc=s&amp;source=web&amp;cd=1&amp;ved=0CB8QFjAAahUKEwifxerJkIzGAhWLDpIKHTZKAMY&amp;url=http%3A%2F%2Fwww.mckinsey.com%2F~%2Fmedia%2FMcKinsey%2520Offices%2FNetherlands%2FLatest%2520thinking%2FPDFs%2FElectric-Vehicle-Report-EN_AS%2520FINAL.ashx&amp;ei=Wdl7Vd-0EYudyAS2lIGwDA&amp;usg=AFQjCNHD4p87eDheWXdnekdbp2Un1A7XiA [Accessed 13 Jun. 2015].</w:t>
      </w:r>
    </w:p>
    <w:p w:rsidR="00262AA3" w:rsidRPr="00DD3158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lastRenderedPageBreak/>
        <w:t xml:space="preserve">Masson, L. (2013). </w:t>
      </w:r>
      <w:r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Estonia Vies for EV Leadership in Europe</w:t>
      </w:r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 [</w:t>
      </w:r>
      <w:proofErr w:type="gram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online</w:t>
      </w:r>
      <w:proofErr w:type="gram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] </w:t>
      </w:r>
      <w:proofErr w:type="spellStart"/>
      <w:proofErr w:type="gram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Plugincars</w:t>
      </w:r>
      <w:proofErr w:type="spell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</w:t>
      </w:r>
      <w:proofErr w:type="gram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 Available at: http://www.plugincars.com/estonia-another-ev-leader-northern-europe-126505.html [Accessed 13 Jun. 2015].</w:t>
      </w:r>
    </w:p>
    <w:p w:rsidR="00C9572C" w:rsidRDefault="00C9572C" w:rsidP="008111EA">
      <w:pPr>
        <w:pStyle w:val="Titre1"/>
        <w:rPr>
          <w:lang w:val="en-US"/>
        </w:rPr>
      </w:pPr>
      <w:r>
        <w:rPr>
          <w:lang w:val="en-US"/>
        </w:rPr>
        <w:t>Analysis</w:t>
      </w:r>
    </w:p>
    <w:p w:rsidR="00C9572C" w:rsidRDefault="00C9572C" w:rsidP="008111EA">
      <w:pPr>
        <w:pStyle w:val="Titre2"/>
        <w:ind w:left="708"/>
        <w:rPr>
          <w:lang w:val="en-US"/>
        </w:rPr>
      </w:pPr>
      <w:r>
        <w:rPr>
          <w:lang w:val="en-US"/>
        </w:rPr>
        <w:t>Relevant Factors</w:t>
      </w:r>
    </w:p>
    <w:p w:rsidR="00262AA3" w:rsidRPr="00262AA3" w:rsidRDefault="00262AA3" w:rsidP="00262AA3">
      <w:pPr>
        <w:rPr>
          <w:lang w:val="en-US"/>
        </w:rPr>
      </w:pPr>
    </w:p>
    <w:p w:rsidR="004E1DF9" w:rsidRPr="00262AA3" w:rsidRDefault="00262AA3" w:rsidP="004E1DF9">
      <w:pPr>
        <w:rPr>
          <w:rFonts w:asciiTheme="majorHAnsi" w:hAnsiTheme="majorHAnsi"/>
          <w:sz w:val="24"/>
          <w:szCs w:val="24"/>
          <w:lang w:val="en-US"/>
        </w:rPr>
      </w:pPr>
      <w:r w:rsidRPr="00262AA3">
        <w:rPr>
          <w:rFonts w:asciiTheme="majorHAnsi" w:hAnsiTheme="majorHAnsi"/>
          <w:sz w:val="24"/>
          <w:szCs w:val="24"/>
          <w:lang w:val="en-US"/>
        </w:rPr>
        <w:t xml:space="preserve">Energy </w:t>
      </w:r>
    </w:p>
    <w:p w:rsidR="00262AA3" w:rsidRPr="00DD3158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ALLAIN, R. (2015). </w:t>
      </w:r>
      <w:r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IS AN INFINITE AMOUNT OF OIL ENOUGHT</w:t>
      </w:r>
      <w:proofErr w:type="gramStart"/>
      <w:r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?</w:t>
      </w:r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</w:t>
      </w:r>
      <w:proofErr w:type="gram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 [</w:t>
      </w:r>
      <w:proofErr w:type="gram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online</w:t>
      </w:r>
      <w:proofErr w:type="gram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] Available at: http://www.wired.com/2015/02/infinite-amount-oil-enough/ [Accessed 13 Jun. 2015].</w:t>
      </w:r>
    </w:p>
    <w:p w:rsidR="00262AA3" w:rsidRPr="00DD3158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proofErr w:type="gram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International Energy Agency, (2015).</w:t>
      </w:r>
      <w:proofErr w:type="gram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 </w:t>
      </w:r>
      <w:proofErr w:type="gramStart"/>
      <w:r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World Energy Outlook 2015</w:t>
      </w:r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</w:t>
      </w:r>
      <w:proofErr w:type="gram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 [</w:t>
      </w:r>
      <w:proofErr w:type="gram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online</w:t>
      </w:r>
      <w:proofErr w:type="gram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] Available at: http://www.worldenergyoutlook.org/ [Accessed 13 Jun. 2015].</w:t>
      </w:r>
    </w:p>
    <w:p w:rsidR="00262AA3" w:rsidRPr="00DD3158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Crude Oil Price Forecast: Long Term 2015 to 2020|Data and Charts. </w:t>
      </w:r>
      <w:proofErr w:type="gram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(2015). [online] Available at: http://knoema.com/yxptpab/crude-oil-price-forecast-long-term-2015-to-2025-data-and-charts [Accessed 13 Jun. 2015].</w:t>
      </w:r>
      <w:proofErr w:type="gramEnd"/>
    </w:p>
    <w:p w:rsidR="00262AA3" w:rsidRPr="00DD3158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proofErr w:type="gram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SAVER, J. (2014).</w:t>
      </w:r>
      <w:proofErr w:type="gram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 </w:t>
      </w:r>
      <w:r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 xml:space="preserve">Green Energy </w:t>
      </w:r>
      <w:proofErr w:type="gramStart"/>
      <w:r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>Versus</w:t>
      </w:r>
      <w:proofErr w:type="gramEnd"/>
      <w:r w:rsidRPr="00DD3158">
        <w:rPr>
          <w:rStyle w:val="selectable"/>
          <w:rFonts w:asciiTheme="majorBidi" w:hAnsiTheme="majorBidi" w:cstheme="majorBidi"/>
          <w:i/>
          <w:iCs/>
          <w:sz w:val="18"/>
          <w:szCs w:val="18"/>
          <w:lang w:val="en-US"/>
        </w:rPr>
        <w:t xml:space="preserve"> Brown Energy: Cost and Investment</w:t>
      </w:r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. [</w:t>
      </w:r>
      <w:proofErr w:type="gram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online</w:t>
      </w:r>
      <w:proofErr w:type="gram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] Available at: http://www.freemoneywisdom.com/green-energy-versus-brown-energy-cost-and-investment/ [Accessed 13 Jun. 2015].</w:t>
      </w:r>
    </w:p>
    <w:p w:rsidR="00262AA3" w:rsidRPr="00DD3158" w:rsidRDefault="00262AA3" w:rsidP="00262AA3">
      <w:pPr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Average Electricity Prices Around the World</w:t>
      </w:r>
      <w:proofErr w:type="gram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:$</w:t>
      </w:r>
      <w:proofErr w:type="gram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 xml:space="preserve">/KWh. </w:t>
      </w:r>
      <w:r w:rsidRPr="00262AA3">
        <w:rPr>
          <w:rStyle w:val="selectable"/>
          <w:rFonts w:asciiTheme="majorBidi" w:hAnsiTheme="majorBidi" w:cstheme="majorBidi"/>
          <w:sz w:val="18"/>
          <w:szCs w:val="18"/>
        </w:rPr>
        <w:t xml:space="preserve">(2014). </w:t>
      </w:r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[</w:t>
      </w:r>
      <w:proofErr w:type="gramStart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online</w:t>
      </w:r>
      <w:proofErr w:type="gramEnd"/>
      <w:r w:rsidRPr="00DD3158">
        <w:rPr>
          <w:rStyle w:val="selectable"/>
          <w:rFonts w:asciiTheme="majorBidi" w:hAnsiTheme="majorBidi" w:cstheme="majorBidi"/>
          <w:sz w:val="18"/>
          <w:szCs w:val="18"/>
          <w:lang w:val="en-US"/>
        </w:rPr>
        <w:t>] Available at: http://shrinkthatfootprint.com/average-electricity-prices-kwh [Accessed 13 Jun. 2015].</w:t>
      </w:r>
    </w:p>
    <w:p w:rsidR="00262AA3" w:rsidRPr="00DD3158" w:rsidRDefault="00262AA3" w:rsidP="004E1DF9">
      <w:pPr>
        <w:rPr>
          <w:lang w:val="en-US"/>
        </w:rPr>
      </w:pPr>
    </w:p>
    <w:p w:rsidR="004E1DF9" w:rsidRDefault="004E1DF9" w:rsidP="004E1DF9">
      <w:pPr>
        <w:pStyle w:val="Titre3"/>
        <w:ind w:left="708" w:firstLine="708"/>
        <w:rPr>
          <w:lang w:val="en-US"/>
        </w:rPr>
      </w:pPr>
      <w:r>
        <w:rPr>
          <w:lang w:val="en-US"/>
        </w:rPr>
        <w:t>Architecture and zoning</w:t>
      </w:r>
    </w:p>
    <w:p w:rsidR="004E1DF9" w:rsidRDefault="004E1DF9" w:rsidP="004E1DF9">
      <w:pPr>
        <w:rPr>
          <w:lang w:val="en-US"/>
        </w:rPr>
      </w:pP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Aoki, H.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Best practices from Japan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Munich: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association. Available at: http://www.chademo.com/wp/wp-content/uploads/2014/10/Japan.pdf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Chademo.com, (2015).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 xml:space="preserve">Role of fast charging —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i/>
          <w:iCs/>
          <w:color w:val="000000"/>
          <w:sz w:val="18"/>
          <w:szCs w:val="18"/>
          <w:lang w:val="en-US"/>
        </w:rPr>
        <w:t xml:space="preserve"> Association</w:t>
      </w:r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http://www.chademo.com/wp/role/charging/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 xml:space="preserve">Characteristics of </w:t>
      </w:r>
      <w:proofErr w:type="spellStart"/>
      <w:r w:rsidRPr="004E1DF9">
        <w:rPr>
          <w:color w:val="000000"/>
          <w:sz w:val="18"/>
          <w:szCs w:val="18"/>
          <w:lang w:val="en-US"/>
        </w:rPr>
        <w:t>CHAdeMO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 quick charging system</w:t>
      </w:r>
      <w:proofErr w:type="gramStart"/>
      <w:r w:rsidRPr="004E1DF9">
        <w:rPr>
          <w:color w:val="000000"/>
          <w:sz w:val="18"/>
          <w:szCs w:val="18"/>
          <w:lang w:val="en-US"/>
        </w:rPr>
        <w:t>.(</w:t>
      </w:r>
      <w:proofErr w:type="spellStart"/>
      <w:proofErr w:type="gramEnd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http://chademo.com/pdf/characteristics.pdf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Global EV outlook.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(2013).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Paris: International Energy Agency. Available at: http://www.iea.org/publications/globalevoutlook_2013.pdf [Accessed 3 Jun. 2015].</w:t>
      </w:r>
    </w:p>
    <w:p w:rsidR="004E1DF9" w:rsidRDefault="004E1DF9" w:rsidP="004E1DF9">
      <w:pPr>
        <w:rPr>
          <w:lang w:val="en-US"/>
        </w:rPr>
      </w:pPr>
    </w:p>
    <w:p w:rsidR="004E1DF9" w:rsidRDefault="004E1DF9" w:rsidP="004E1DF9">
      <w:pPr>
        <w:pStyle w:val="Titre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Battery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Bethel, E., Panama, J. and Luo, S. (2010).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SINOLATIN | NOTAS TÉCNICAS | THE PREMIER INVESTMENT PLATFORM BETWEEN CHINA AND LATIN AMERICA|CHINA|LATIN|ARGENTINA|BOLIVIA|BRAZIL|CHILE|COLOMBIA|ECUADOR|FREACH GUIANA|GUYANA|PARAGURY|PERU|SURINAME|URUGUARY|VENEZUELA</w:t>
      </w:r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Sinolatincapital.cn. Available at: http://www.sinolatincapital.cn/sp/show_white.asp?id=264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lastRenderedPageBreak/>
        <w:t>Electric vehicles in Europe</w:t>
      </w:r>
      <w:proofErr w:type="gramStart"/>
      <w:r w:rsidRPr="004E1DF9">
        <w:rPr>
          <w:color w:val="000000"/>
          <w:sz w:val="18"/>
          <w:szCs w:val="18"/>
          <w:lang w:val="en-US"/>
        </w:rPr>
        <w:t>.(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2014). </w:t>
      </w:r>
      <w:proofErr w:type="gramStart"/>
      <w:r w:rsidRPr="004E1DF9">
        <w:rPr>
          <w:color w:val="000000"/>
          <w:sz w:val="18"/>
          <w:szCs w:val="18"/>
          <w:lang w:val="en-US"/>
        </w:rPr>
        <w:t>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McKinsey.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Available at: http://www.mckinsey.com/search.aspx?q=electric+vehicles+in+europe [Accessed 3 Jun. 2015].</w:t>
      </w:r>
    </w:p>
    <w:p w:rsid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4E1DF9">
        <w:rPr>
          <w:color w:val="000000"/>
          <w:sz w:val="18"/>
          <w:szCs w:val="18"/>
          <w:lang w:val="en-US"/>
        </w:rPr>
        <w:t>Goonan</w:t>
      </w:r>
      <w:proofErr w:type="spellEnd"/>
      <w:r w:rsidRPr="004E1DF9">
        <w:rPr>
          <w:color w:val="000000"/>
          <w:sz w:val="18"/>
          <w:szCs w:val="18"/>
          <w:lang w:val="en-US"/>
        </w:rPr>
        <w:t>, T. (2012).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Lithium use in batteries</w:t>
      </w:r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Reston Virginia: US Geological Survey, pp.9</w:t>
      </w:r>
      <w:proofErr w:type="gramStart"/>
      <w:r w:rsidRPr="004E1DF9">
        <w:rPr>
          <w:color w:val="000000"/>
          <w:sz w:val="18"/>
          <w:szCs w:val="18"/>
          <w:lang w:val="en-US"/>
        </w:rPr>
        <w:t>,11</w:t>
      </w:r>
      <w:proofErr w:type="gramEnd"/>
      <w:r w:rsidRPr="004E1DF9">
        <w:rPr>
          <w:color w:val="000000"/>
          <w:sz w:val="18"/>
          <w:szCs w:val="18"/>
          <w:lang w:val="en-US"/>
        </w:rPr>
        <w:t>. Available at: http://pubs.usgs.gov/circ/1371/pdf/circ1371_508.pdf [Accessed 3 Jun. 2015].</w:t>
      </w:r>
    </w:p>
    <w:p w:rsid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</w:rPr>
        <w:t>Lamire</w:t>
      </w:r>
      <w:proofErr w:type="spellEnd"/>
      <w:r w:rsidRPr="004E1DF9">
        <w:rPr>
          <w:color w:val="000000"/>
          <w:sz w:val="18"/>
          <w:szCs w:val="18"/>
        </w:rPr>
        <w:t>, F. (2015).</w:t>
      </w:r>
      <w:r w:rsidRPr="004E1DF9">
        <w:rPr>
          <w:rStyle w:val="apple-converted-space"/>
          <w:color w:val="000000"/>
          <w:sz w:val="18"/>
          <w:szCs w:val="18"/>
        </w:rPr>
        <w:t> </w:t>
      </w:r>
      <w:r w:rsidRPr="004E1DF9">
        <w:rPr>
          <w:i/>
          <w:iCs/>
          <w:color w:val="000000"/>
          <w:sz w:val="18"/>
          <w:szCs w:val="18"/>
        </w:rPr>
        <w:t>themavision.fr - La baisse rapide du prix des batteries Lithium Ion et la structuration de la filière</w:t>
      </w:r>
      <w:r w:rsidRPr="004E1DF9">
        <w:rPr>
          <w:color w:val="000000"/>
          <w:sz w:val="18"/>
          <w:szCs w:val="18"/>
        </w:rPr>
        <w:t xml:space="preserve">. </w:t>
      </w:r>
      <w:r w:rsidRPr="004E1DF9">
        <w:rPr>
          <w:color w:val="000000"/>
          <w:sz w:val="18"/>
          <w:szCs w:val="18"/>
          <w:lang w:val="en-US"/>
        </w:rPr>
        <w:t>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Themavision.fr. Available at: http://www.themavision.fr/jcms/rw_438628/la-baisse-rapide-du-prix-des-batteries-lithium-ion-et-la-structuration-de-la-filiere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The importance of both battery electric and hydrogen fuel cell electric vehicles. (2014).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http://www.ucsusa.org/sites/default/files/attach/2014/11/importance-bev-hfcev-fact-sheet.pdf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The trouble with Lithium.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(2008). 2nd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] </w:t>
      </w:r>
      <w:proofErr w:type="spellStart"/>
      <w:r w:rsidRPr="004E1DF9">
        <w:rPr>
          <w:color w:val="000000"/>
          <w:sz w:val="18"/>
          <w:szCs w:val="18"/>
          <w:lang w:val="en-US"/>
        </w:rPr>
        <w:t>Martainville</w:t>
      </w:r>
      <w:proofErr w:type="spellEnd"/>
      <w:r w:rsidRPr="004E1DF9">
        <w:rPr>
          <w:color w:val="000000"/>
          <w:sz w:val="18"/>
          <w:szCs w:val="18"/>
          <w:lang w:val="en-US"/>
        </w:rPr>
        <w:t>: Meridian International Research. Available at: http://www.meridian-int-res.com/Projects/Lithium_Microscope.pdf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Zsw-bw.de, (2015).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 xml:space="preserve">ZSW: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Startseite</w:t>
      </w:r>
      <w:proofErr w:type="spellEnd"/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http://www.zsw-bw.de/ [Accessed 3 Jun. 2015].</w:t>
      </w:r>
    </w:p>
    <w:p w:rsidR="004E1DF9" w:rsidRDefault="004E1DF9" w:rsidP="004E1DF9">
      <w:pPr>
        <w:rPr>
          <w:lang w:val="en-US"/>
        </w:rPr>
      </w:pPr>
    </w:p>
    <w:p w:rsidR="004E1DF9" w:rsidRDefault="004E1DF9" w:rsidP="004E1DF9">
      <w:pPr>
        <w:pStyle w:val="Titre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Authorization</w:t>
      </w:r>
    </w:p>
    <w:p w:rsidR="004E1DF9" w:rsidRDefault="004E1DF9" w:rsidP="004E1DF9">
      <w:pPr>
        <w:rPr>
          <w:lang w:val="en-US"/>
        </w:rPr>
      </w:pP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Bornerecharge.fr,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Borne Recharge Service</w:t>
      </w:r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http://www.bornerecharge.fr/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Chargepoint.com,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 xml:space="preserve">Electric Vehicle Charging By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ChargePoint</w:t>
      </w:r>
      <w:proofErr w:type="spellEnd"/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http://www.chargepoint.com/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Chargepoint.com,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 xml:space="preserve">Residents -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ChargePoint</w:t>
      </w:r>
      <w:proofErr w:type="spellEnd"/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http://www.chargepoint.com/multifamily-residents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Electric vehicle charging station guidebook.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(2014).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Winooski: Vermont Energy Investment Corporation. Available at: http://www.driveelectricvt.com/docs/default-source/default-document-library/electric-vehicle-charging-station-guidebook-.pdf?sfvrsn=0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My.teslamotors.com, (2013).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Charging at Apartments | Forums | Tesla Motors</w:t>
      </w:r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http://my.teslamotors.com/fr_CA/forum/forums/charging-apartments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 xml:space="preserve">San Roman, T., </w:t>
      </w:r>
      <w:proofErr w:type="spellStart"/>
      <w:r w:rsidRPr="004E1DF9">
        <w:rPr>
          <w:color w:val="000000"/>
          <w:sz w:val="18"/>
          <w:szCs w:val="18"/>
          <w:lang w:val="en-US"/>
        </w:rPr>
        <w:t>Momber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I., </w:t>
      </w:r>
      <w:proofErr w:type="spellStart"/>
      <w:r w:rsidRPr="004E1DF9">
        <w:rPr>
          <w:color w:val="000000"/>
          <w:sz w:val="18"/>
          <w:szCs w:val="18"/>
          <w:lang w:val="en-US"/>
        </w:rPr>
        <w:t>RivierAbbad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M. and </w:t>
      </w:r>
      <w:proofErr w:type="spellStart"/>
      <w:r w:rsidRPr="004E1DF9">
        <w:rPr>
          <w:color w:val="000000"/>
          <w:sz w:val="18"/>
          <w:szCs w:val="18"/>
          <w:lang w:val="en-US"/>
        </w:rPr>
        <w:t>Miralles</w:t>
      </w:r>
      <w:proofErr w:type="spellEnd"/>
      <w:r w:rsidRPr="004E1DF9">
        <w:rPr>
          <w:color w:val="000000"/>
          <w:sz w:val="18"/>
          <w:szCs w:val="18"/>
          <w:lang w:val="en-US"/>
        </w:rPr>
        <w:t>, A. (2011).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Regulatory framework and business models for charging plug-in electric vehicles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Madrid: Energy Policy. Available at: http://www.sciencedirect.com/science/article/pii/S0301421511005696 [Accessed 3 Jun. 2015].</w:t>
      </w:r>
    </w:p>
    <w:p w:rsid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lastRenderedPageBreak/>
        <w:t>Zhang, N.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Allocation strategy for Tesla's charging stations in Beijing CBD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http://www.barrywaite.org/gis/projects/fall-2014/Zhang-Nuobei-PPD%20631%20GIS%20-%20Revised.pdf [Accessed 3 Jun. 2015].</w:t>
      </w:r>
    </w:p>
    <w:p w:rsidR="004E1DF9" w:rsidRDefault="004E1DF9" w:rsidP="004E1DF9">
      <w:pPr>
        <w:pStyle w:val="Titre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Payment</w:t>
      </w:r>
    </w:p>
    <w:p w:rsidR="004E1DF9" w:rsidRPr="00A81523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Chargepoint.com,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 xml:space="preserve">Electric Vehicle Charging By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ChargePoint</w:t>
      </w:r>
      <w:proofErr w:type="spellEnd"/>
      <w:proofErr w:type="gramStart"/>
      <w:r w:rsidRPr="004E1DF9">
        <w:rPr>
          <w:color w:val="000000"/>
          <w:sz w:val="18"/>
          <w:szCs w:val="18"/>
          <w:lang w:val="en-US"/>
        </w:rPr>
        <w:t>.</w:t>
      </w:r>
      <w:r w:rsidRPr="00A81523">
        <w:rPr>
          <w:color w:val="000000"/>
          <w:sz w:val="18"/>
          <w:szCs w:val="18"/>
          <w:lang w:val="en-US"/>
        </w:rPr>
        <w:t>[</w:t>
      </w:r>
      <w:proofErr w:type="gramEnd"/>
      <w:r w:rsidRPr="00A81523">
        <w:rPr>
          <w:color w:val="000000"/>
          <w:sz w:val="18"/>
          <w:szCs w:val="18"/>
          <w:lang w:val="en-US"/>
        </w:rPr>
        <w:t>online] Available at: http://www.chargepoint.com/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Doom, J. (2013).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Electric Car Owners Face Confusion at the Charging Station</w:t>
      </w:r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Businessweek.com. Available at: http://www.bloomberg.com/bw/articles/2013-05-30/electric-car-owners-face-confusion-at-the-charging-station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</w:rPr>
        <w:t>Evtronic.com, (2015).</w:t>
      </w:r>
      <w:r w:rsidRPr="004E1DF9">
        <w:rPr>
          <w:rStyle w:val="apple-converted-space"/>
          <w:color w:val="000000"/>
          <w:sz w:val="18"/>
          <w:szCs w:val="18"/>
        </w:rPr>
        <w:t> </w:t>
      </w:r>
      <w:r w:rsidRPr="004E1DF9">
        <w:rPr>
          <w:i/>
          <w:iCs/>
          <w:color w:val="000000"/>
          <w:sz w:val="18"/>
          <w:szCs w:val="18"/>
        </w:rPr>
        <w:t>La charge rapide</w:t>
      </w:r>
      <w:r w:rsidRPr="004E1DF9">
        <w:rPr>
          <w:color w:val="000000"/>
          <w:sz w:val="18"/>
          <w:szCs w:val="18"/>
        </w:rPr>
        <w:t xml:space="preserve">. </w:t>
      </w:r>
      <w:r w:rsidRPr="004E1DF9">
        <w:rPr>
          <w:color w:val="000000"/>
          <w:sz w:val="18"/>
          <w:szCs w:val="18"/>
          <w:lang w:val="en-US"/>
        </w:rPr>
        <w:t>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http://www.evtronic.com/page7/page9/index.html [Accessed 5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4E1DF9">
        <w:rPr>
          <w:color w:val="000000"/>
          <w:sz w:val="18"/>
          <w:szCs w:val="18"/>
          <w:lang w:val="en-US"/>
        </w:rPr>
        <w:t>Greentechmedia.com, (2013).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One Payment System for All EV Charging?</w:t>
      </w:r>
      <w:proofErr w:type="gramEnd"/>
      <w:r w:rsidRPr="004E1DF9">
        <w:rPr>
          <w:i/>
          <w:iCs/>
          <w:color w:val="000000"/>
          <w:sz w:val="18"/>
          <w:szCs w:val="18"/>
          <w:lang w:val="en-US"/>
        </w:rPr>
        <w:t xml:space="preserve"> :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Greentech</w:t>
      </w:r>
      <w:proofErr w:type="spellEnd"/>
      <w:r w:rsidRPr="004E1DF9">
        <w:rPr>
          <w:i/>
          <w:iCs/>
          <w:color w:val="000000"/>
          <w:sz w:val="18"/>
          <w:szCs w:val="18"/>
          <w:lang w:val="en-US"/>
        </w:rPr>
        <w:t xml:space="preserve"> Media</w:t>
      </w:r>
      <w:r w:rsidRPr="004E1DF9">
        <w:rPr>
          <w:color w:val="000000"/>
          <w:sz w:val="18"/>
          <w:szCs w:val="18"/>
          <w:lang w:val="en-US"/>
        </w:rPr>
        <w:t>.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http://www.greentechmedia.com/articles/read/one-pay-system-for-all-ev-charging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4E1DF9">
        <w:rPr>
          <w:color w:val="000000"/>
          <w:sz w:val="18"/>
          <w:szCs w:val="18"/>
          <w:lang w:val="en-US"/>
        </w:rPr>
        <w:t>Haugneland</w:t>
      </w:r>
      <w:proofErr w:type="spellEnd"/>
      <w:r w:rsidRPr="004E1DF9">
        <w:rPr>
          <w:color w:val="000000"/>
          <w:sz w:val="18"/>
          <w:szCs w:val="18"/>
          <w:lang w:val="en-US"/>
        </w:rPr>
        <w:t>, P. (2014).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Norwegian Electric Car User Experiences 2014</w:t>
      </w:r>
      <w:r w:rsidRPr="004E1DF9">
        <w:rPr>
          <w:color w:val="000000"/>
          <w:sz w:val="18"/>
          <w:szCs w:val="18"/>
          <w:lang w:val="en-US"/>
        </w:rPr>
        <w:t>.1st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Oslo.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Available at: http://elbil.no/elbilforeningen/dokumentarkiv/finish/10-dokumenter/382-norwegian-electric-car-user-experiences-2014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4E1DF9">
        <w:rPr>
          <w:color w:val="000000"/>
          <w:sz w:val="18"/>
          <w:szCs w:val="18"/>
          <w:lang w:val="en-US"/>
        </w:rPr>
        <w:t>Haugneland</w:t>
      </w:r>
      <w:proofErr w:type="spellEnd"/>
      <w:r w:rsidRPr="004E1DF9">
        <w:rPr>
          <w:color w:val="000000"/>
          <w:sz w:val="18"/>
          <w:szCs w:val="18"/>
          <w:lang w:val="en-US"/>
        </w:rPr>
        <w:t xml:space="preserve">, P. and </w:t>
      </w:r>
      <w:proofErr w:type="spellStart"/>
      <w:r w:rsidRPr="004E1DF9">
        <w:rPr>
          <w:color w:val="000000"/>
          <w:sz w:val="18"/>
          <w:szCs w:val="18"/>
          <w:lang w:val="en-US"/>
        </w:rPr>
        <w:t>HavardKvisle</w:t>
      </w:r>
      <w:proofErr w:type="spellEnd"/>
      <w:r w:rsidRPr="004E1DF9">
        <w:rPr>
          <w:color w:val="000000"/>
          <w:sz w:val="18"/>
          <w:szCs w:val="18"/>
          <w:lang w:val="en-US"/>
        </w:rPr>
        <w:t>, H. (2013).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>Norwegian Electric Car User Experience</w:t>
      </w:r>
      <w:r w:rsidRPr="004E1DF9">
        <w:rPr>
          <w:color w:val="000000"/>
          <w:sz w:val="18"/>
          <w:szCs w:val="18"/>
          <w:lang w:val="en-US"/>
        </w:rPr>
        <w:t>.1st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Barcelona.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Available at: https://www.tekes.fi/contentassets/c2e729551a964321958a0c6c6c33b45f/norwegian_electric_car_user_experiences_-_evs27_paper.pdf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4E1DF9">
        <w:rPr>
          <w:color w:val="000000"/>
          <w:sz w:val="18"/>
          <w:szCs w:val="18"/>
          <w:lang w:val="en-US"/>
        </w:rPr>
        <w:t>Nakamoto</w:t>
      </w:r>
      <w:proofErr w:type="spellEnd"/>
      <w:r w:rsidRPr="004E1DF9">
        <w:rPr>
          <w:color w:val="000000"/>
          <w:sz w:val="18"/>
          <w:szCs w:val="18"/>
          <w:lang w:val="en-US"/>
        </w:rPr>
        <w:t>, S.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r w:rsidRPr="004E1DF9">
        <w:rPr>
          <w:i/>
          <w:iCs/>
          <w:color w:val="000000"/>
          <w:sz w:val="18"/>
          <w:szCs w:val="18"/>
          <w:lang w:val="en-US"/>
        </w:rPr>
        <w:t>Bitcoin: a peer to peer electronic cash system</w:t>
      </w:r>
      <w:r w:rsidRPr="004E1DF9">
        <w:rPr>
          <w:color w:val="000000"/>
          <w:sz w:val="18"/>
          <w:szCs w:val="18"/>
          <w:lang w:val="en-US"/>
        </w:rPr>
        <w:t>. 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Available at: https://bitcoin.org/bitcoin.pdf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Plug-in electric vehicle handbook</w:t>
      </w:r>
      <w:proofErr w:type="gramStart"/>
      <w:r w:rsidRPr="004E1DF9">
        <w:rPr>
          <w:color w:val="000000"/>
          <w:sz w:val="18"/>
          <w:szCs w:val="18"/>
          <w:lang w:val="en-US"/>
        </w:rPr>
        <w:t>.(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2012). </w:t>
      </w:r>
      <w:proofErr w:type="gramStart"/>
      <w:r w:rsidRPr="004E1DF9">
        <w:rPr>
          <w:color w:val="000000"/>
          <w:sz w:val="18"/>
          <w:szCs w:val="18"/>
          <w:lang w:val="en-US"/>
        </w:rPr>
        <w:t>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US department of energy.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Available at: http://www.afdc.energy.gov/pdfs/51227.pdf [Accessed 3 Jun. 2015].</w:t>
      </w:r>
    </w:p>
    <w:p w:rsidR="004E1DF9" w:rsidRPr="004E1DF9" w:rsidRDefault="004E1DF9" w:rsidP="004E1DF9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4E1DF9">
        <w:rPr>
          <w:color w:val="000000"/>
          <w:sz w:val="18"/>
          <w:szCs w:val="18"/>
          <w:lang w:val="en-US"/>
        </w:rPr>
        <w:t>PlugSurfing</w:t>
      </w:r>
      <w:proofErr w:type="spellEnd"/>
      <w:r w:rsidRPr="004E1DF9">
        <w:rPr>
          <w:color w:val="000000"/>
          <w:sz w:val="18"/>
          <w:szCs w:val="18"/>
          <w:lang w:val="en-US"/>
        </w:rPr>
        <w:t>,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proofErr w:type="gramEnd"/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gramStart"/>
      <w:r w:rsidRPr="004E1DF9">
        <w:rPr>
          <w:i/>
          <w:iCs/>
          <w:color w:val="000000"/>
          <w:sz w:val="18"/>
          <w:szCs w:val="18"/>
          <w:lang w:val="en-US"/>
        </w:rPr>
        <w:t xml:space="preserve">Just Charge - 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PlugSurfing</w:t>
      </w:r>
      <w:proofErr w:type="spellEnd"/>
      <w:r w:rsidRPr="004E1DF9">
        <w:rPr>
          <w:color w:val="000000"/>
          <w:sz w:val="18"/>
          <w:szCs w:val="18"/>
          <w:lang w:val="en-US"/>
        </w:rPr>
        <w:t>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[</w:t>
      </w:r>
      <w:proofErr w:type="gramStart"/>
      <w:r w:rsidRPr="004E1DF9">
        <w:rPr>
          <w:color w:val="000000"/>
          <w:sz w:val="18"/>
          <w:szCs w:val="18"/>
          <w:lang w:val="en-US"/>
        </w:rPr>
        <w:t>online</w:t>
      </w:r>
      <w:proofErr w:type="gramEnd"/>
      <w:r w:rsidRPr="004E1DF9">
        <w:rPr>
          <w:color w:val="000000"/>
          <w:sz w:val="18"/>
          <w:szCs w:val="18"/>
          <w:lang w:val="en-US"/>
        </w:rPr>
        <w:t>] Available at: https://www.plugsurfing.com/ [Accessed 3 Jun. 2015].</w:t>
      </w:r>
    </w:p>
    <w:p w:rsidR="004E1DF9" w:rsidRPr="008E6570" w:rsidRDefault="004E1DF9" w:rsidP="008E6570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4E1DF9">
        <w:rPr>
          <w:color w:val="000000"/>
          <w:sz w:val="18"/>
          <w:szCs w:val="18"/>
          <w:lang w:val="en-US"/>
        </w:rPr>
        <w:t>Swan, M. (</w:t>
      </w:r>
      <w:proofErr w:type="spellStart"/>
      <w:r w:rsidRPr="004E1DF9">
        <w:rPr>
          <w:color w:val="000000"/>
          <w:sz w:val="18"/>
          <w:szCs w:val="18"/>
          <w:lang w:val="en-US"/>
        </w:rPr>
        <w:t>n.d.</w:t>
      </w:r>
      <w:proofErr w:type="spellEnd"/>
      <w:r w:rsidRPr="004E1DF9">
        <w:rPr>
          <w:color w:val="000000"/>
          <w:sz w:val="18"/>
          <w:szCs w:val="18"/>
          <w:lang w:val="en-US"/>
        </w:rPr>
        <w:t>).</w:t>
      </w:r>
      <w:r w:rsidRPr="004E1DF9">
        <w:rPr>
          <w:rStyle w:val="apple-converted-space"/>
          <w:color w:val="000000"/>
          <w:sz w:val="18"/>
          <w:szCs w:val="18"/>
          <w:lang w:val="en-US"/>
        </w:rPr>
        <w:t> </w:t>
      </w:r>
      <w:proofErr w:type="spellStart"/>
      <w:r w:rsidRPr="004E1DF9">
        <w:rPr>
          <w:i/>
          <w:iCs/>
          <w:color w:val="000000"/>
          <w:sz w:val="18"/>
          <w:szCs w:val="18"/>
          <w:lang w:val="en-US"/>
        </w:rPr>
        <w:t>Blockchain</w:t>
      </w:r>
      <w:proofErr w:type="spellEnd"/>
      <w:r w:rsidRPr="004E1DF9">
        <w:rPr>
          <w:i/>
          <w:iCs/>
          <w:color w:val="000000"/>
          <w:sz w:val="18"/>
          <w:szCs w:val="18"/>
          <w:lang w:val="en-US"/>
        </w:rPr>
        <w:t xml:space="preserve"> Thinking: The Brain as a DAC</w:t>
      </w:r>
      <w:r w:rsidRPr="004E1DF9">
        <w:rPr>
          <w:color w:val="000000"/>
          <w:sz w:val="18"/>
          <w:szCs w:val="18"/>
          <w:lang w:val="en-US"/>
        </w:rPr>
        <w:t xml:space="preserve">. </w:t>
      </w:r>
      <w:proofErr w:type="gramStart"/>
      <w:r w:rsidRPr="004E1DF9">
        <w:rPr>
          <w:color w:val="000000"/>
          <w:sz w:val="18"/>
          <w:szCs w:val="18"/>
          <w:lang w:val="en-US"/>
        </w:rPr>
        <w:t>1st ed. [</w:t>
      </w:r>
      <w:proofErr w:type="spellStart"/>
      <w:r w:rsidRPr="004E1DF9">
        <w:rPr>
          <w:color w:val="000000"/>
          <w:sz w:val="18"/>
          <w:szCs w:val="18"/>
          <w:lang w:val="en-US"/>
        </w:rPr>
        <w:t>ebook</w:t>
      </w:r>
      <w:proofErr w:type="spellEnd"/>
      <w:r w:rsidRPr="004E1DF9">
        <w:rPr>
          <w:color w:val="000000"/>
          <w:sz w:val="18"/>
          <w:szCs w:val="18"/>
          <w:lang w:val="en-US"/>
        </w:rPr>
        <w:t>] London.</w:t>
      </w:r>
      <w:proofErr w:type="gramEnd"/>
      <w:r w:rsidRPr="004E1DF9">
        <w:rPr>
          <w:color w:val="000000"/>
          <w:sz w:val="18"/>
          <w:szCs w:val="18"/>
          <w:lang w:val="en-US"/>
        </w:rPr>
        <w:t xml:space="preserve"> Available at: http://www.melanieswan.com/documents/BlockchainThinking_SWAN.pdf [Accessed 3 Jun. 2015].</w:t>
      </w:r>
    </w:p>
    <w:p w:rsidR="004E1DF9" w:rsidRDefault="008E6570" w:rsidP="00995C2F">
      <w:pPr>
        <w:pStyle w:val="Titre3"/>
        <w:ind w:left="708" w:firstLine="708"/>
        <w:rPr>
          <w:lang w:val="en-US"/>
        </w:rPr>
      </w:pPr>
      <w:r>
        <w:rPr>
          <w:lang w:val="en-US"/>
        </w:rPr>
        <w:t>Technology</w:t>
      </w:r>
    </w:p>
    <w:p w:rsidR="008E6570" w:rsidRPr="008E6570" w:rsidRDefault="008E6570" w:rsidP="008E6570">
      <w:pPr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Blog.rmi.org, (2015).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Pulling Back the Veil on EV Charging Station Costs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http://blog.rmi.org/blog_2014_04_29_pulling_back_the_veil_on_ev_charging_station_costs [Accessed 5 Jun. 2015].</w:t>
      </w:r>
    </w:p>
    <w:p w:rsidR="008E6570" w:rsidRP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Brown, N. and Brown, N. (2012).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EV Maintenance Much Cheaper </w:t>
      </w:r>
      <w:proofErr w:type="gram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Than That Of</w:t>
      </w:r>
      <w:proofErr w:type="gram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ICE Vehicles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CleanTechnica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Available at: http://cleantechnica.com/2012/12/18/ev-maintenance-much-cheaper-than-that-of-ice-vehicles/ [Accessed 5 Jun. 2015].</w:t>
      </w:r>
    </w:p>
    <w:p w:rsidR="008E6570" w:rsidRPr="008E6570" w:rsidRDefault="008E6570" w:rsidP="008E6570">
      <w:pPr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lastRenderedPageBreak/>
        <w:t>Wikipedia, (2015).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Electric vehicle battery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http://en.wikipedia.org/wiki/Electric_vehicle_battery#Battery_cost [Accessed 5 Jun. 2015].</w:t>
      </w:r>
    </w:p>
    <w:p w:rsidR="008E6570" w:rsidRP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Ingeniøren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, (2010).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Etbatteritilenelbilkoster</w:t>
      </w:r>
      <w:proofErr w:type="spell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60.000 kroner - </w:t>
      </w:r>
      <w:proofErr w:type="spell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Ingeniøren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http://ing.dk/artikel/et-batteri-til-en-elbil-koster-60000-kroner-109887 [Accessed 5 Jun. 2015].</w:t>
      </w:r>
    </w:p>
    <w:p w:rsidR="008E6570" w:rsidRP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Parkinson, G. and Parkinson, G. (2014).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How Battery Costs May Drop Below $100/kWh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CleanTechnica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Available at: http://cleantechnica.com/2014/10/13/battery-costs-may-drop-100kwh/ [Accessed 5 Jun. 2015].</w:t>
      </w:r>
    </w:p>
    <w:p w:rsidR="008E6570" w:rsidRP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TreeHugger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, (2015).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Electric Car Battery Prices on Track to Drop 70% by 2015, </w:t>
      </w:r>
      <w:proofErr w:type="gram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Says</w:t>
      </w:r>
      <w:proofErr w:type="gram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Energy Secretary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] Available at: http://www.treehugger.com/cars/electric-car-batteries-track-drop-price-70-2015-says-energy-secretary.html [Accessed 5 Jun. 2015].</w:t>
      </w:r>
    </w:p>
    <w:p w:rsidR="008E6570" w:rsidRDefault="008E6570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Brown, N. and Brown, N. (2012).</w:t>
      </w:r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EV Maintenance Much Cheaper </w:t>
      </w:r>
      <w:proofErr w:type="gramStart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>Than That Of</w:t>
      </w:r>
      <w:proofErr w:type="gramEnd"/>
      <w:r w:rsidRPr="008E6570">
        <w:rPr>
          <w:rStyle w:val="selectable"/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ICE Vehicles</w:t>
      </w:r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 [</w:t>
      </w:r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online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proofErr w:type="gramStart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CleanTechnica</w:t>
      </w:r>
      <w:proofErr w:type="spell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  <w:r w:rsidRPr="008E6570">
        <w:rPr>
          <w:rStyle w:val="selectable"/>
          <w:rFonts w:ascii="Times New Roman" w:hAnsi="Times New Roman" w:cs="Times New Roman"/>
          <w:sz w:val="18"/>
          <w:szCs w:val="18"/>
          <w:lang w:val="en-US"/>
        </w:rPr>
        <w:t xml:space="preserve"> Available at: http://cleantechnica.com/2012/12/18/ev-maintenance-much-cheaper-than-that-of-ice-vehicles/ [Accessed 5 Jun. 2015].</w:t>
      </w:r>
    </w:p>
    <w:p w:rsidR="00995C2F" w:rsidRDefault="00995C2F" w:rsidP="008E6570">
      <w:pPr>
        <w:jc w:val="both"/>
        <w:rPr>
          <w:rStyle w:val="selectable"/>
          <w:rFonts w:ascii="Times New Roman" w:hAnsi="Times New Roman" w:cs="Times New Roman"/>
          <w:sz w:val="18"/>
          <w:szCs w:val="18"/>
          <w:lang w:val="en-US"/>
        </w:rPr>
      </w:pPr>
    </w:p>
    <w:p w:rsidR="00995C2F" w:rsidRDefault="00995C2F" w:rsidP="00995C2F">
      <w:pPr>
        <w:pStyle w:val="Titre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Impact of Governments action</w:t>
      </w:r>
    </w:p>
    <w:p w:rsidR="00995C2F" w:rsidRPr="00995C2F" w:rsidRDefault="00995C2F" w:rsidP="00995C2F">
      <w:pPr>
        <w:rPr>
          <w:lang w:val="en-US"/>
        </w:rPr>
      </w:pPr>
    </w:p>
    <w:sdt>
      <w:sdtPr>
        <w:rPr>
          <w:rStyle w:val="selectable"/>
          <w:rFonts w:ascii="Times New Roman" w:hAnsi="Times New Roman" w:cs="Times New Roman"/>
          <w:sz w:val="18"/>
          <w:szCs w:val="18"/>
          <w:lang w:val="en-US"/>
        </w:rPr>
        <w:tag w:val="CTFMB9732754"/>
        <w:id w:val="368658530"/>
        <w:lock w:val="contentLocked"/>
        <w:placeholder>
          <w:docPart w:val="DefaultPlaceholder_1082065158"/>
        </w:placeholder>
      </w:sdtPr>
      <w:sdtEndPr>
        <w:rPr>
          <w:rStyle w:val="selectable"/>
        </w:rPr>
      </w:sdtEndPr>
      <w:sdtContent>
        <w:p w:rsidR="00AF0653" w:rsidRDefault="00AF0653" w:rsidP="00AF0653">
          <w:pPr>
            <w:ind w:left="708" w:hanging="708"/>
            <w:jc w:val="both"/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</w:pPr>
          <w:r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  <w:t xml:space="preserve">Acea.be, (2015). </w:t>
          </w:r>
          <w:r w:rsidRPr="00AF0653">
            <w:rPr>
              <w:rStyle w:val="selectable"/>
              <w:rFonts w:ascii="Times New Roman" w:hAnsi="Times New Roman" w:cs="Times New Roman"/>
              <w:i/>
              <w:sz w:val="18"/>
              <w:szCs w:val="18"/>
              <w:lang w:val="en-US"/>
            </w:rPr>
            <w:t>Overview of tax incentives for electric vehicles in the EU, 2014</w:t>
          </w:r>
          <w:r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  <w:t>. [online] Available at: http://www.acea.be/uploads/publications/Electric_vehicles_overview__2014.pdf [Accessed 8 Jun. 2015].</w:t>
          </w:r>
        </w:p>
        <w:p w:rsidR="00AF0653" w:rsidRDefault="00AF0653" w:rsidP="00AF0653">
          <w:pPr>
            <w:ind w:left="708" w:hanging="708"/>
            <w:jc w:val="both"/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</w:pPr>
          <w:r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  <w:t xml:space="preserve">Blokland, H. (2015). </w:t>
          </w:r>
          <w:r w:rsidRPr="00AF0653">
            <w:rPr>
              <w:rStyle w:val="selectable"/>
              <w:rFonts w:ascii="Times New Roman" w:hAnsi="Times New Roman" w:cs="Times New Roman"/>
              <w:i/>
              <w:sz w:val="18"/>
              <w:szCs w:val="18"/>
              <w:lang w:val="en-US"/>
            </w:rPr>
            <w:t>The Rise of EV &amp; Hybrid Cars: Electric vehicles in Europe: gearing up for a new phase?</w:t>
          </w:r>
          <w:r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  <w:t>. [online] Foresight Investor. Available at: http://foresightinvestor.com/articles/554942-startfragment-the-rise-of-ev-amp-hybrid-cars-endfragment-nbsp-nbsp-br [Accessed 8 Jun. 2015].</w:t>
          </w:r>
        </w:p>
        <w:p w:rsidR="00995C2F" w:rsidRDefault="00AF0653" w:rsidP="00AF0653">
          <w:pPr>
            <w:ind w:left="708" w:hanging="708"/>
            <w:jc w:val="both"/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</w:pPr>
          <w:r>
            <w:rPr>
              <w:rStyle w:val="selectable"/>
              <w:rFonts w:ascii="Times New Roman" w:hAnsi="Times New Roman" w:cs="Times New Roman"/>
              <w:sz w:val="18"/>
              <w:szCs w:val="18"/>
              <w:lang w:val="en-US"/>
            </w:rPr>
            <w:t>Tuisk, J. (2015). FROM INFRASTRUCTURE TO ECO-SYSTEM: EV CAR SHARING IN ESTONIA. [online] Available at: http://www.chademo.com/wp/wp-content/uploads/pdf/CHAdeMO_Meeting_112013_NOWInnovations.pdf.</w:t>
          </w:r>
        </w:p>
      </w:sdtContent>
    </w:sdt>
    <w:p w:rsidR="008E6570" w:rsidRDefault="008E6570" w:rsidP="008E6570">
      <w:pPr>
        <w:rPr>
          <w:lang w:val="en-US"/>
        </w:rPr>
      </w:pPr>
    </w:p>
    <w:p w:rsidR="008E6570" w:rsidRDefault="008E6570" w:rsidP="00DD3158">
      <w:pPr>
        <w:pStyle w:val="Titre3"/>
        <w:ind w:firstLine="708"/>
        <w:rPr>
          <w:lang w:val="en-US"/>
        </w:rPr>
      </w:pPr>
      <w:r>
        <w:rPr>
          <w:lang w:val="en-US"/>
        </w:rPr>
        <w:t xml:space="preserve">Technology </w:t>
      </w:r>
    </w:p>
    <w:p w:rsidR="008E6570" w:rsidRPr="00A81523" w:rsidRDefault="008E6570" w:rsidP="008E6570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r w:rsidRPr="00A81523">
        <w:rPr>
          <w:color w:val="000000"/>
          <w:sz w:val="18"/>
          <w:szCs w:val="18"/>
          <w:lang w:val="en-US"/>
        </w:rPr>
        <w:t>Evelectricity.com, (2015).</w:t>
      </w:r>
      <w:proofErr w:type="spellStart"/>
      <w:proofErr w:type="gramStart"/>
      <w:r w:rsidRPr="00A81523">
        <w:rPr>
          <w:color w:val="000000"/>
          <w:sz w:val="18"/>
          <w:szCs w:val="18"/>
          <w:lang w:val="en-US"/>
        </w:rPr>
        <w:t>Evelectricity</w:t>
      </w:r>
      <w:proofErr w:type="spellEnd"/>
      <w:r w:rsidRPr="00A81523">
        <w:rPr>
          <w:color w:val="000000"/>
          <w:sz w:val="18"/>
          <w:szCs w:val="18"/>
          <w:lang w:val="en-US"/>
        </w:rPr>
        <w:t xml:space="preserve"> :</w:t>
      </w:r>
      <w:proofErr w:type="gramEnd"/>
      <w:r w:rsidRPr="00A81523">
        <w:rPr>
          <w:color w:val="000000"/>
          <w:sz w:val="18"/>
          <w:szCs w:val="18"/>
          <w:lang w:val="en-US"/>
        </w:rPr>
        <w:t>: Electric Vehicle Charging Costs. [</w:t>
      </w:r>
      <w:proofErr w:type="gramStart"/>
      <w:r w:rsidRPr="00A81523">
        <w:rPr>
          <w:color w:val="000000"/>
          <w:sz w:val="18"/>
          <w:szCs w:val="18"/>
          <w:lang w:val="en-US"/>
        </w:rPr>
        <w:t>online</w:t>
      </w:r>
      <w:proofErr w:type="gramEnd"/>
      <w:r w:rsidRPr="00A81523">
        <w:rPr>
          <w:color w:val="000000"/>
          <w:sz w:val="18"/>
          <w:szCs w:val="18"/>
          <w:lang w:val="en-US"/>
        </w:rPr>
        <w:t>] Available at: http://www.evelectricity.com/ev-charging/electric-vehicle-charging-costs [Accessed 5 Jun. 2015].</w:t>
      </w:r>
    </w:p>
    <w:p w:rsidR="008E6570" w:rsidRPr="00A81523" w:rsidRDefault="008E6570" w:rsidP="008E6570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A81523">
        <w:rPr>
          <w:color w:val="000000"/>
          <w:sz w:val="18"/>
          <w:szCs w:val="18"/>
          <w:lang w:val="en-US"/>
        </w:rPr>
        <w:t>Teslamotors.com, (2015).</w:t>
      </w:r>
      <w:proofErr w:type="spellStart"/>
      <w:r w:rsidRPr="00A81523">
        <w:rPr>
          <w:color w:val="000000"/>
          <w:sz w:val="18"/>
          <w:szCs w:val="18"/>
          <w:lang w:val="en-US"/>
        </w:rPr>
        <w:t>Powerwall</w:t>
      </w:r>
      <w:proofErr w:type="spellEnd"/>
      <w:r w:rsidRPr="00A81523">
        <w:rPr>
          <w:color w:val="000000"/>
          <w:sz w:val="18"/>
          <w:szCs w:val="18"/>
          <w:lang w:val="en-US"/>
        </w:rPr>
        <w:t xml:space="preserve"> | Tesla Home Battery.</w:t>
      </w:r>
      <w:proofErr w:type="gramEnd"/>
      <w:r w:rsidRPr="00A81523">
        <w:rPr>
          <w:color w:val="000000"/>
          <w:sz w:val="18"/>
          <w:szCs w:val="18"/>
          <w:lang w:val="en-US"/>
        </w:rPr>
        <w:t xml:space="preserve"> [</w:t>
      </w:r>
      <w:proofErr w:type="gramStart"/>
      <w:r w:rsidRPr="00A81523">
        <w:rPr>
          <w:color w:val="000000"/>
          <w:sz w:val="18"/>
          <w:szCs w:val="18"/>
          <w:lang w:val="en-US"/>
        </w:rPr>
        <w:t>online</w:t>
      </w:r>
      <w:proofErr w:type="gramEnd"/>
      <w:r w:rsidRPr="00A81523">
        <w:rPr>
          <w:color w:val="000000"/>
          <w:sz w:val="18"/>
          <w:szCs w:val="18"/>
          <w:lang w:val="en-US"/>
        </w:rPr>
        <w:t>] Available at: http://www.teslamotors.com/powerwall [Accessed 5 Jun. 2015].</w:t>
      </w:r>
    </w:p>
    <w:p w:rsidR="008E6570" w:rsidRPr="00A81523" w:rsidRDefault="008E6570" w:rsidP="008E6570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gramStart"/>
      <w:r w:rsidRPr="00A81523">
        <w:rPr>
          <w:color w:val="000000"/>
          <w:sz w:val="18"/>
          <w:szCs w:val="18"/>
          <w:lang w:val="en-US"/>
        </w:rPr>
        <w:t>Electricvehicle.ieee.org, (2015).</w:t>
      </w:r>
      <w:proofErr w:type="gramEnd"/>
      <w:r w:rsidRPr="00A81523">
        <w:rPr>
          <w:color w:val="000000"/>
          <w:sz w:val="18"/>
          <w:szCs w:val="18"/>
          <w:lang w:val="en-US"/>
        </w:rPr>
        <w:t xml:space="preserve"> Wirelessly Charge Electric Vehicles by Induction While Driving - IEEE Transportation Electrification Initiative Web Portal. [</w:t>
      </w:r>
      <w:proofErr w:type="gramStart"/>
      <w:r w:rsidRPr="00A81523">
        <w:rPr>
          <w:color w:val="000000"/>
          <w:sz w:val="18"/>
          <w:szCs w:val="18"/>
          <w:lang w:val="en-US"/>
        </w:rPr>
        <w:t>online</w:t>
      </w:r>
      <w:proofErr w:type="gramEnd"/>
      <w:r w:rsidRPr="00A81523">
        <w:rPr>
          <w:color w:val="000000"/>
          <w:sz w:val="18"/>
          <w:szCs w:val="18"/>
          <w:lang w:val="en-US"/>
        </w:rPr>
        <w:t>] Available at: http://electricvehicle.ieee.org/2014/02/04/wirelessly-charge-electric-vehicles-by-induction-while-driving/ [Accessed 5 Jun. 2015].</w:t>
      </w:r>
    </w:p>
    <w:p w:rsidR="008E6570" w:rsidRPr="00A81523" w:rsidRDefault="008E6570" w:rsidP="008E6570">
      <w:pPr>
        <w:pStyle w:val="NormalWeb"/>
        <w:spacing w:before="0" w:beforeAutospacing="0" w:after="180" w:afterAutospacing="0" w:line="360" w:lineRule="atLeast"/>
        <w:ind w:left="450" w:hanging="450"/>
        <w:rPr>
          <w:color w:val="000000"/>
          <w:sz w:val="18"/>
          <w:szCs w:val="18"/>
          <w:lang w:val="en-US"/>
        </w:rPr>
      </w:pPr>
      <w:proofErr w:type="spellStart"/>
      <w:r w:rsidRPr="00A81523">
        <w:rPr>
          <w:color w:val="000000"/>
          <w:sz w:val="18"/>
          <w:szCs w:val="18"/>
          <w:lang w:val="en-US"/>
        </w:rPr>
        <w:t>Szondy</w:t>
      </w:r>
      <w:proofErr w:type="spellEnd"/>
      <w:r w:rsidRPr="00A81523">
        <w:rPr>
          <w:color w:val="000000"/>
          <w:sz w:val="18"/>
          <w:szCs w:val="18"/>
          <w:lang w:val="en-US"/>
        </w:rPr>
        <w:t xml:space="preserve">, D. (2015). </w:t>
      </w:r>
      <w:proofErr w:type="gramStart"/>
      <w:r w:rsidRPr="00A81523">
        <w:rPr>
          <w:color w:val="000000"/>
          <w:sz w:val="18"/>
          <w:szCs w:val="18"/>
          <w:lang w:val="en-US"/>
        </w:rPr>
        <w:t>BMW developing wireless inductive charging system for electric vehicles.</w:t>
      </w:r>
      <w:proofErr w:type="gramEnd"/>
      <w:r w:rsidRPr="00A81523">
        <w:rPr>
          <w:color w:val="000000"/>
          <w:sz w:val="18"/>
          <w:szCs w:val="18"/>
          <w:lang w:val="en-US"/>
        </w:rPr>
        <w:t xml:space="preserve"> [</w:t>
      </w:r>
      <w:proofErr w:type="gramStart"/>
      <w:r w:rsidRPr="00A81523">
        <w:rPr>
          <w:color w:val="000000"/>
          <w:sz w:val="18"/>
          <w:szCs w:val="18"/>
          <w:lang w:val="en-US"/>
        </w:rPr>
        <w:t>online</w:t>
      </w:r>
      <w:proofErr w:type="gramEnd"/>
      <w:r w:rsidRPr="00A81523">
        <w:rPr>
          <w:color w:val="000000"/>
          <w:sz w:val="18"/>
          <w:szCs w:val="18"/>
          <w:lang w:val="en-US"/>
        </w:rPr>
        <w:t>] Gizmag.com. Available at: http://www.gizmag.com/bmw-induction-charging/32863/ [Accessed 5 Jun. 2015].</w:t>
      </w:r>
    </w:p>
    <w:p w:rsidR="008E6570" w:rsidRPr="00262AA3" w:rsidRDefault="008E6570" w:rsidP="008E6570">
      <w:pPr>
        <w:pStyle w:val="NormalWeb"/>
        <w:spacing w:before="0" w:beforeAutospacing="0" w:after="180" w:afterAutospacing="0" w:line="360" w:lineRule="atLeast"/>
        <w:ind w:left="450" w:hanging="450"/>
        <w:rPr>
          <w:rFonts w:asciiTheme="majorBidi" w:hAnsiTheme="majorBidi" w:cstheme="majorBidi"/>
          <w:color w:val="000000"/>
          <w:sz w:val="18"/>
          <w:szCs w:val="18"/>
          <w:lang w:val="en-US"/>
        </w:rPr>
      </w:pPr>
      <w:proofErr w:type="spellStart"/>
      <w:r w:rsidRPr="00A81523">
        <w:rPr>
          <w:color w:val="000000"/>
          <w:sz w:val="18"/>
          <w:szCs w:val="18"/>
          <w:lang w:val="en-US"/>
        </w:rPr>
        <w:t>Plugless</w:t>
      </w:r>
      <w:proofErr w:type="spellEnd"/>
      <w:r w:rsidRPr="00A81523">
        <w:rPr>
          <w:color w:val="000000"/>
          <w:sz w:val="18"/>
          <w:szCs w:val="18"/>
          <w:lang w:val="en-US"/>
        </w:rPr>
        <w:t xml:space="preserve"> Power, (2015).Wireless Electric Vehicle Charging - </w:t>
      </w:r>
      <w:proofErr w:type="spellStart"/>
      <w:r w:rsidRPr="00A81523">
        <w:rPr>
          <w:color w:val="000000"/>
          <w:sz w:val="18"/>
          <w:szCs w:val="18"/>
          <w:lang w:val="en-US"/>
        </w:rPr>
        <w:t>Plugless</w:t>
      </w:r>
      <w:proofErr w:type="spellEnd"/>
      <w:r w:rsidRPr="00A81523">
        <w:rPr>
          <w:color w:val="000000"/>
          <w:sz w:val="18"/>
          <w:szCs w:val="18"/>
          <w:lang w:val="en-US"/>
        </w:rPr>
        <w:t xml:space="preserve"> Power by </w:t>
      </w:r>
      <w:proofErr w:type="spellStart"/>
      <w:r w:rsidRPr="00A81523">
        <w:rPr>
          <w:color w:val="000000"/>
          <w:sz w:val="18"/>
          <w:szCs w:val="18"/>
          <w:lang w:val="en-US"/>
        </w:rPr>
        <w:t>Evatran</w:t>
      </w:r>
      <w:proofErr w:type="spellEnd"/>
      <w:proofErr w:type="gramStart"/>
      <w:r w:rsidRPr="00A81523">
        <w:rPr>
          <w:color w:val="000000"/>
          <w:sz w:val="18"/>
          <w:szCs w:val="18"/>
          <w:lang w:val="en-US"/>
        </w:rPr>
        <w:t>.</w:t>
      </w:r>
      <w:r w:rsidRPr="00DD3158">
        <w:rPr>
          <w:color w:val="000000"/>
          <w:sz w:val="18"/>
          <w:szCs w:val="18"/>
          <w:lang w:val="en-US"/>
        </w:rPr>
        <w:t>[</w:t>
      </w:r>
      <w:proofErr w:type="gramEnd"/>
      <w:r w:rsidRPr="00DD3158">
        <w:rPr>
          <w:color w:val="000000"/>
          <w:sz w:val="18"/>
          <w:szCs w:val="18"/>
          <w:lang w:val="en-US"/>
        </w:rPr>
        <w:t xml:space="preserve">online] Available at: </w:t>
      </w:r>
      <w:r w:rsidRPr="00DD3158">
        <w:rPr>
          <w:rFonts w:asciiTheme="majorBidi" w:hAnsiTheme="majorBidi" w:cstheme="majorBidi"/>
          <w:color w:val="000000"/>
          <w:sz w:val="18"/>
          <w:szCs w:val="18"/>
          <w:lang w:val="en-US"/>
        </w:rPr>
        <w:t>https://pluglesspower.com/ [Accessed 5 Jun. 2015].</w:t>
      </w:r>
    </w:p>
    <w:p w:rsidR="00682679" w:rsidRPr="00DD3158" w:rsidRDefault="00682679" w:rsidP="00682679">
      <w:pPr>
        <w:rPr>
          <w:rStyle w:val="selectable"/>
          <w:rFonts w:asciiTheme="majorBidi" w:hAnsiTheme="majorBidi" w:cstheme="majorBidi"/>
          <w:sz w:val="18"/>
          <w:szCs w:val="18"/>
          <w:lang w:val="en-US"/>
        </w:rPr>
      </w:pPr>
      <w:bookmarkStart w:id="0" w:name="_GoBack"/>
      <w:bookmarkEnd w:id="0"/>
    </w:p>
    <w:sectPr w:rsidR="00682679" w:rsidRPr="00DD3158" w:rsidSect="00D86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BB4" w:rsidRDefault="000B0BB4" w:rsidP="00682679">
      <w:pPr>
        <w:spacing w:after="0" w:line="240" w:lineRule="auto"/>
      </w:pPr>
      <w:r>
        <w:separator/>
      </w:r>
    </w:p>
  </w:endnote>
  <w:endnote w:type="continuationSeparator" w:id="0">
    <w:p w:rsidR="000B0BB4" w:rsidRDefault="000B0BB4" w:rsidP="00682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BB4" w:rsidRDefault="000B0BB4" w:rsidP="00682679">
      <w:pPr>
        <w:spacing w:after="0" w:line="240" w:lineRule="auto"/>
      </w:pPr>
      <w:r>
        <w:separator/>
      </w:r>
    </w:p>
  </w:footnote>
  <w:footnote w:type="continuationSeparator" w:id="0">
    <w:p w:rsidR="000B0BB4" w:rsidRDefault="000B0BB4" w:rsidP="00682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45C9D"/>
    <w:multiLevelType w:val="hybridMultilevel"/>
    <w:tmpl w:val="CDD268B6"/>
    <w:lvl w:ilvl="0" w:tplc="ED72D7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9572C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073F0"/>
    <w:rsid w:val="000132E2"/>
    <w:rsid w:val="00020CD3"/>
    <w:rsid w:val="0002108D"/>
    <w:rsid w:val="000236DC"/>
    <w:rsid w:val="00027C20"/>
    <w:rsid w:val="000329E0"/>
    <w:rsid w:val="000340B4"/>
    <w:rsid w:val="000350B7"/>
    <w:rsid w:val="00036F53"/>
    <w:rsid w:val="0003770B"/>
    <w:rsid w:val="0004063F"/>
    <w:rsid w:val="00041E16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763AD"/>
    <w:rsid w:val="00080CFA"/>
    <w:rsid w:val="000828DE"/>
    <w:rsid w:val="00084038"/>
    <w:rsid w:val="000859D7"/>
    <w:rsid w:val="0008654D"/>
    <w:rsid w:val="000868B6"/>
    <w:rsid w:val="0008764E"/>
    <w:rsid w:val="00093F05"/>
    <w:rsid w:val="00094055"/>
    <w:rsid w:val="0009640A"/>
    <w:rsid w:val="00097C81"/>
    <w:rsid w:val="000A0501"/>
    <w:rsid w:val="000A0CAE"/>
    <w:rsid w:val="000A154F"/>
    <w:rsid w:val="000A3CDA"/>
    <w:rsid w:val="000B0BB4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427BD"/>
    <w:rsid w:val="0014528C"/>
    <w:rsid w:val="00145DBD"/>
    <w:rsid w:val="001467CA"/>
    <w:rsid w:val="00146994"/>
    <w:rsid w:val="00151011"/>
    <w:rsid w:val="0015105D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51E6"/>
    <w:rsid w:val="001652CC"/>
    <w:rsid w:val="00174076"/>
    <w:rsid w:val="001748DC"/>
    <w:rsid w:val="00174B07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D6C"/>
    <w:rsid w:val="00194E55"/>
    <w:rsid w:val="00195EDE"/>
    <w:rsid w:val="001963E4"/>
    <w:rsid w:val="00197D94"/>
    <w:rsid w:val="001A1470"/>
    <w:rsid w:val="001A1B85"/>
    <w:rsid w:val="001A6E3A"/>
    <w:rsid w:val="001B0D33"/>
    <w:rsid w:val="001B2946"/>
    <w:rsid w:val="001B4238"/>
    <w:rsid w:val="001B5FB1"/>
    <w:rsid w:val="001B6A72"/>
    <w:rsid w:val="001B756E"/>
    <w:rsid w:val="001C04E9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5520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4C6E"/>
    <w:rsid w:val="00246A8C"/>
    <w:rsid w:val="002472FF"/>
    <w:rsid w:val="0025086E"/>
    <w:rsid w:val="002526B1"/>
    <w:rsid w:val="00252B88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AA3"/>
    <w:rsid w:val="00262E4E"/>
    <w:rsid w:val="00264468"/>
    <w:rsid w:val="00266677"/>
    <w:rsid w:val="00271664"/>
    <w:rsid w:val="00271B21"/>
    <w:rsid w:val="00271C7D"/>
    <w:rsid w:val="00272911"/>
    <w:rsid w:val="00274BA8"/>
    <w:rsid w:val="00275A2F"/>
    <w:rsid w:val="0027741B"/>
    <w:rsid w:val="002776A1"/>
    <w:rsid w:val="00280456"/>
    <w:rsid w:val="002813A5"/>
    <w:rsid w:val="002832F0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1D1A"/>
    <w:rsid w:val="002E22EE"/>
    <w:rsid w:val="002E2A5D"/>
    <w:rsid w:val="002E3D53"/>
    <w:rsid w:val="002E5B8F"/>
    <w:rsid w:val="002E64FB"/>
    <w:rsid w:val="002E6D2F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357"/>
    <w:rsid w:val="00320A14"/>
    <w:rsid w:val="00320E0C"/>
    <w:rsid w:val="00322252"/>
    <w:rsid w:val="0032349A"/>
    <w:rsid w:val="00324A9E"/>
    <w:rsid w:val="00324AA0"/>
    <w:rsid w:val="00325534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5E94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84E"/>
    <w:rsid w:val="003B6BB1"/>
    <w:rsid w:val="003C17E9"/>
    <w:rsid w:val="003C291D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89D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50EB"/>
    <w:rsid w:val="004471F3"/>
    <w:rsid w:val="00451139"/>
    <w:rsid w:val="004520C1"/>
    <w:rsid w:val="0045372D"/>
    <w:rsid w:val="00454DF8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5B9D"/>
    <w:rsid w:val="00496799"/>
    <w:rsid w:val="0049741A"/>
    <w:rsid w:val="00497EC2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5EA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1DF9"/>
    <w:rsid w:val="004E2C94"/>
    <w:rsid w:val="004E324A"/>
    <w:rsid w:val="004E3E59"/>
    <w:rsid w:val="004E469B"/>
    <w:rsid w:val="004E49E1"/>
    <w:rsid w:val="004E5B4C"/>
    <w:rsid w:val="004E6514"/>
    <w:rsid w:val="004E69B7"/>
    <w:rsid w:val="004F0C8B"/>
    <w:rsid w:val="004F0CFA"/>
    <w:rsid w:val="004F4051"/>
    <w:rsid w:val="004F4E64"/>
    <w:rsid w:val="004F620A"/>
    <w:rsid w:val="004F762F"/>
    <w:rsid w:val="00502C00"/>
    <w:rsid w:val="005036B4"/>
    <w:rsid w:val="005049B1"/>
    <w:rsid w:val="0050588D"/>
    <w:rsid w:val="005072A4"/>
    <w:rsid w:val="00507CA6"/>
    <w:rsid w:val="00510095"/>
    <w:rsid w:val="00510CDC"/>
    <w:rsid w:val="00510E1E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4F5B"/>
    <w:rsid w:val="00537859"/>
    <w:rsid w:val="005416D7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1CDF"/>
    <w:rsid w:val="00592800"/>
    <w:rsid w:val="0059545B"/>
    <w:rsid w:val="005A16D4"/>
    <w:rsid w:val="005A1F88"/>
    <w:rsid w:val="005A2280"/>
    <w:rsid w:val="005A2C9D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2CCB"/>
    <w:rsid w:val="005D3346"/>
    <w:rsid w:val="005D35FC"/>
    <w:rsid w:val="005D572D"/>
    <w:rsid w:val="005D693F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A63"/>
    <w:rsid w:val="00605AEF"/>
    <w:rsid w:val="00606698"/>
    <w:rsid w:val="00606773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2ADC"/>
    <w:rsid w:val="0062324B"/>
    <w:rsid w:val="00623B32"/>
    <w:rsid w:val="00624686"/>
    <w:rsid w:val="006268E2"/>
    <w:rsid w:val="0063016A"/>
    <w:rsid w:val="00630295"/>
    <w:rsid w:val="0063109F"/>
    <w:rsid w:val="0063157C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2679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628"/>
    <w:rsid w:val="006D0D8C"/>
    <w:rsid w:val="006D250E"/>
    <w:rsid w:val="006D25DD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F018E"/>
    <w:rsid w:val="006F160A"/>
    <w:rsid w:val="006F4696"/>
    <w:rsid w:val="006F6B03"/>
    <w:rsid w:val="006F7522"/>
    <w:rsid w:val="00701952"/>
    <w:rsid w:val="0070588B"/>
    <w:rsid w:val="00706F84"/>
    <w:rsid w:val="007117AD"/>
    <w:rsid w:val="00711F4A"/>
    <w:rsid w:val="007125A0"/>
    <w:rsid w:val="007158AF"/>
    <w:rsid w:val="00717F5D"/>
    <w:rsid w:val="00720A68"/>
    <w:rsid w:val="0072183D"/>
    <w:rsid w:val="00721981"/>
    <w:rsid w:val="007235AB"/>
    <w:rsid w:val="00726B5D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21D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41E3"/>
    <w:rsid w:val="00785347"/>
    <w:rsid w:val="00785E9B"/>
    <w:rsid w:val="00786142"/>
    <w:rsid w:val="00792248"/>
    <w:rsid w:val="00792B8A"/>
    <w:rsid w:val="00792ED8"/>
    <w:rsid w:val="00793735"/>
    <w:rsid w:val="00793A20"/>
    <w:rsid w:val="00793EDD"/>
    <w:rsid w:val="00794982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0C9"/>
    <w:rsid w:val="007E338C"/>
    <w:rsid w:val="007E3A7F"/>
    <w:rsid w:val="007E4014"/>
    <w:rsid w:val="007E46C5"/>
    <w:rsid w:val="007E519B"/>
    <w:rsid w:val="007E7F21"/>
    <w:rsid w:val="007F0D6A"/>
    <w:rsid w:val="007F17CD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E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6749"/>
    <w:rsid w:val="00827817"/>
    <w:rsid w:val="0083110C"/>
    <w:rsid w:val="00831C25"/>
    <w:rsid w:val="00831D7E"/>
    <w:rsid w:val="008321AB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2E25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700D1"/>
    <w:rsid w:val="00870738"/>
    <w:rsid w:val="008719A9"/>
    <w:rsid w:val="008730DE"/>
    <w:rsid w:val="00873F45"/>
    <w:rsid w:val="00874F28"/>
    <w:rsid w:val="00876DFC"/>
    <w:rsid w:val="00877274"/>
    <w:rsid w:val="0087772C"/>
    <w:rsid w:val="008814FF"/>
    <w:rsid w:val="00881DE8"/>
    <w:rsid w:val="00881EE0"/>
    <w:rsid w:val="008824AC"/>
    <w:rsid w:val="008827D4"/>
    <w:rsid w:val="0088319F"/>
    <w:rsid w:val="008832CD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3F52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6570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1B16"/>
    <w:rsid w:val="0099271F"/>
    <w:rsid w:val="0099334B"/>
    <w:rsid w:val="00993808"/>
    <w:rsid w:val="00994E24"/>
    <w:rsid w:val="00995C2F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287"/>
    <w:rsid w:val="009F3A1A"/>
    <w:rsid w:val="009F46F5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1523"/>
    <w:rsid w:val="00A830A8"/>
    <w:rsid w:val="00A849FC"/>
    <w:rsid w:val="00A84BDB"/>
    <w:rsid w:val="00A851BD"/>
    <w:rsid w:val="00A9057F"/>
    <w:rsid w:val="00A90B73"/>
    <w:rsid w:val="00A90DBE"/>
    <w:rsid w:val="00A90DEE"/>
    <w:rsid w:val="00A918C8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214D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0653"/>
    <w:rsid w:val="00AF11D2"/>
    <w:rsid w:val="00AF1D69"/>
    <w:rsid w:val="00AF3B36"/>
    <w:rsid w:val="00AF4532"/>
    <w:rsid w:val="00AF623B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14FF"/>
    <w:rsid w:val="00B443C0"/>
    <w:rsid w:val="00B44877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4F29"/>
    <w:rsid w:val="00C057C3"/>
    <w:rsid w:val="00C077A1"/>
    <w:rsid w:val="00C10E5F"/>
    <w:rsid w:val="00C160C9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4B72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572C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221D"/>
    <w:rsid w:val="00D2541A"/>
    <w:rsid w:val="00D260E2"/>
    <w:rsid w:val="00D26B6A"/>
    <w:rsid w:val="00D304CB"/>
    <w:rsid w:val="00D30763"/>
    <w:rsid w:val="00D3134A"/>
    <w:rsid w:val="00D3527A"/>
    <w:rsid w:val="00D35C2D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60C23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C"/>
    <w:rsid w:val="00D849F6"/>
    <w:rsid w:val="00D84EC8"/>
    <w:rsid w:val="00D864C7"/>
    <w:rsid w:val="00D87300"/>
    <w:rsid w:val="00D8737D"/>
    <w:rsid w:val="00D87383"/>
    <w:rsid w:val="00D8749E"/>
    <w:rsid w:val="00D87B3C"/>
    <w:rsid w:val="00D87BC0"/>
    <w:rsid w:val="00D902BA"/>
    <w:rsid w:val="00D90FB8"/>
    <w:rsid w:val="00D92164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47F2"/>
    <w:rsid w:val="00DB4E2C"/>
    <w:rsid w:val="00DC014A"/>
    <w:rsid w:val="00DC1431"/>
    <w:rsid w:val="00DC216C"/>
    <w:rsid w:val="00DC45DC"/>
    <w:rsid w:val="00DC5738"/>
    <w:rsid w:val="00DC5F19"/>
    <w:rsid w:val="00DD098A"/>
    <w:rsid w:val="00DD0F89"/>
    <w:rsid w:val="00DD122D"/>
    <w:rsid w:val="00DD1F7E"/>
    <w:rsid w:val="00DD28F4"/>
    <w:rsid w:val="00DD3158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3A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16E75"/>
    <w:rsid w:val="00E20559"/>
    <w:rsid w:val="00E23091"/>
    <w:rsid w:val="00E263B4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1B47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3C10"/>
    <w:rsid w:val="00EB41DB"/>
    <w:rsid w:val="00EB5CCA"/>
    <w:rsid w:val="00EB7502"/>
    <w:rsid w:val="00EC15FA"/>
    <w:rsid w:val="00EC50BB"/>
    <w:rsid w:val="00EC547D"/>
    <w:rsid w:val="00EC5816"/>
    <w:rsid w:val="00EC657E"/>
    <w:rsid w:val="00EC782E"/>
    <w:rsid w:val="00EC788D"/>
    <w:rsid w:val="00EC798F"/>
    <w:rsid w:val="00EC7A41"/>
    <w:rsid w:val="00ED089E"/>
    <w:rsid w:val="00ED2E08"/>
    <w:rsid w:val="00ED31DF"/>
    <w:rsid w:val="00ED4E47"/>
    <w:rsid w:val="00ED6448"/>
    <w:rsid w:val="00ED6F4F"/>
    <w:rsid w:val="00ED7ABF"/>
    <w:rsid w:val="00EE1009"/>
    <w:rsid w:val="00EE16A5"/>
    <w:rsid w:val="00EE1ED6"/>
    <w:rsid w:val="00EE348A"/>
    <w:rsid w:val="00EE6286"/>
    <w:rsid w:val="00EE6ECB"/>
    <w:rsid w:val="00EE7377"/>
    <w:rsid w:val="00EE7BE2"/>
    <w:rsid w:val="00EE7CD2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47976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0CB1"/>
    <w:rsid w:val="00FD2E01"/>
    <w:rsid w:val="00FD3029"/>
    <w:rsid w:val="00FD42B0"/>
    <w:rsid w:val="00FD4BE8"/>
    <w:rsid w:val="00FD4D51"/>
    <w:rsid w:val="00FD5A32"/>
    <w:rsid w:val="00FE0047"/>
    <w:rsid w:val="00FE0416"/>
    <w:rsid w:val="00FE0531"/>
    <w:rsid w:val="00FE0E3F"/>
    <w:rsid w:val="00FE2A77"/>
    <w:rsid w:val="00FE2DED"/>
    <w:rsid w:val="00FE2E3A"/>
    <w:rsid w:val="00FE3D32"/>
    <w:rsid w:val="00FE79CA"/>
    <w:rsid w:val="00FF06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4C7"/>
  </w:style>
  <w:style w:type="paragraph" w:styleId="Titre1">
    <w:name w:val="heading 1"/>
    <w:basedOn w:val="Normal"/>
    <w:next w:val="Normal"/>
    <w:link w:val="Titre1Car"/>
    <w:uiPriority w:val="9"/>
    <w:qFormat/>
    <w:rsid w:val="00811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1D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57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5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9572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11E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11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1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E1D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4E1DF9"/>
  </w:style>
  <w:style w:type="character" w:customStyle="1" w:styleId="selectable">
    <w:name w:val="selectable"/>
    <w:basedOn w:val="Policepardfaut"/>
    <w:rsid w:val="008E6570"/>
  </w:style>
  <w:style w:type="character" w:styleId="Textedelespacerserv">
    <w:name w:val="Placeholder Text"/>
    <w:basedOn w:val="Policepardfaut"/>
    <w:uiPriority w:val="99"/>
    <w:semiHidden/>
    <w:rsid w:val="00995C2F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AF0653"/>
  </w:style>
  <w:style w:type="paragraph" w:styleId="En-tte">
    <w:name w:val="header"/>
    <w:basedOn w:val="Normal"/>
    <w:link w:val="En-tteCar"/>
    <w:uiPriority w:val="99"/>
    <w:semiHidden/>
    <w:unhideWhenUsed/>
    <w:rsid w:val="00682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semiHidden/>
    <w:rsid w:val="00682679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semiHidden/>
    <w:unhideWhenUsed/>
    <w:rsid w:val="0068267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6826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1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1D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57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95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9572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11E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11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11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E1D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4E1DF9"/>
  </w:style>
  <w:style w:type="character" w:customStyle="1" w:styleId="selectable">
    <w:name w:val="selectable"/>
    <w:basedOn w:val="Policepardfaut"/>
    <w:rsid w:val="008E6570"/>
  </w:style>
  <w:style w:type="character" w:styleId="Textedelespacerserv">
    <w:name w:val="Placeholder Text"/>
    <w:basedOn w:val="Policepardfaut"/>
    <w:uiPriority w:val="99"/>
    <w:semiHidden/>
    <w:rsid w:val="00995C2F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AF0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1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5037DB-F98F-4A2C-93AE-DBF355FB18A2}"/>
      </w:docPartPr>
      <w:docPartBody>
        <w:p w:rsidR="00EE2C56" w:rsidRDefault="00571BAB">
          <w:r w:rsidRPr="00D363A3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71BAB"/>
    <w:rsid w:val="00193247"/>
    <w:rsid w:val="002C3902"/>
    <w:rsid w:val="00490859"/>
    <w:rsid w:val="00571BAB"/>
    <w:rsid w:val="00893C91"/>
    <w:rsid w:val="00EE2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C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71BAB"/>
    <w:rPr>
      <w:color w:val="808080"/>
    </w:rPr>
  </w:style>
  <w:style w:type="paragraph" w:customStyle="1" w:styleId="31216E94EADC411D971E5DD094D9655B">
    <w:name w:val="31216E94EADC411D971E5DD094D9655B"/>
    <w:rsid w:val="00571B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Jac15</b:Tag>
    <b:SourceType>Book</b:SourceType>
    <b:Guid>{AFC57CA4-58D5-4BEC-8995-E3771F277191}</b:Guid>
    <b:Title>My life</b:Title>
    <b:Year>2015</b:Year>
    <b:City>Pekin</b:City>
    <b:Publisher>heloise</b:Publisher>
    <b:Author>
      <b:Author>
        <b:NameList>
          <b:Person>
            <b:Last>Jacquelin</b:Last>
            <b:First>bruno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1A1AAAE-205E-46F1-AD43-75AA20453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3042</Words>
  <Characters>16733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Jacquelin</cp:lastModifiedBy>
  <cp:revision>12</cp:revision>
  <dcterms:created xsi:type="dcterms:W3CDTF">2015-06-08T09:39:00Z</dcterms:created>
  <dcterms:modified xsi:type="dcterms:W3CDTF">2015-06-16T14:01:00Z</dcterms:modified>
</cp:coreProperties>
</file>