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75" w:rsidRDefault="00C9572C" w:rsidP="00C9572C">
      <w:pPr>
        <w:pStyle w:val="Titre"/>
      </w:pPr>
      <w:r>
        <w:t>IAR TABLE OF CONTENT</w:t>
      </w:r>
    </w:p>
    <w:p w:rsidR="00C9572C" w:rsidRDefault="00C9572C" w:rsidP="008111EA">
      <w:pPr>
        <w:pStyle w:val="Titre1"/>
      </w:pPr>
      <w:r>
        <w:t>Introduction</w:t>
      </w:r>
    </w:p>
    <w:p w:rsidR="00C9572C" w:rsidRDefault="00C9572C" w:rsidP="008111EA">
      <w:pPr>
        <w:pStyle w:val="Titre1"/>
        <w:rPr>
          <w:lang w:val="en-US"/>
        </w:rPr>
      </w:pPr>
      <w:r>
        <w:rPr>
          <w:lang w:val="en-US"/>
        </w:rPr>
        <w:t>The CS Market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Current situation of the CS market (Research on topics)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Global context (External factors)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Case studies (Companies &amp; Countries)</w:t>
      </w:r>
    </w:p>
    <w:p w:rsidR="008111EA" w:rsidRDefault="008111EA" w:rsidP="00C9572C">
      <w:pPr>
        <w:pStyle w:val="Paragraphedeliste"/>
        <w:ind w:left="1080"/>
        <w:rPr>
          <w:lang w:val="en-US"/>
        </w:rPr>
      </w:pPr>
    </w:p>
    <w:p w:rsidR="00C9572C" w:rsidRDefault="00C9572C" w:rsidP="00C9572C">
      <w:pPr>
        <w:pStyle w:val="Paragraphedeliste"/>
        <w:ind w:left="1080"/>
        <w:rPr>
          <w:lang w:val="en-US"/>
        </w:rPr>
      </w:pPr>
      <w:r>
        <w:rPr>
          <w:lang w:val="en-US"/>
        </w:rPr>
        <w:t>Conclusion of part I:</w:t>
      </w:r>
    </w:p>
    <w:p w:rsidR="00C9572C" w:rsidRDefault="008111EA" w:rsidP="008111EA">
      <w:pPr>
        <w:pStyle w:val="Paragraphedeliste"/>
        <w:ind w:left="0"/>
        <w:rPr>
          <w:lang w:val="en-US"/>
        </w:rPr>
      </w:pPr>
      <w:r>
        <w:rPr>
          <w:noProof/>
        </w:rPr>
        <w:drawing>
          <wp:inline distT="0" distB="0" distL="0" distR="0">
            <wp:extent cx="3111335" cy="1252491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48BC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34" cy="125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2C" w:rsidRDefault="00C9572C" w:rsidP="008111EA">
      <w:pPr>
        <w:pStyle w:val="Titre1"/>
        <w:rPr>
          <w:lang w:val="en-US"/>
        </w:rPr>
      </w:pPr>
      <w:r>
        <w:rPr>
          <w:lang w:val="en-US"/>
        </w:rPr>
        <w:t>Analysis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Relevant Factors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5 Forces Analysis</w:t>
      </w:r>
    </w:p>
    <w:p w:rsidR="008111EA" w:rsidRPr="008111EA" w:rsidRDefault="008111EA" w:rsidP="008111EA">
      <w:pPr>
        <w:rPr>
          <w:lang w:val="en-US"/>
        </w:rPr>
      </w:pPr>
      <w:bookmarkStart w:id="0" w:name="_GoBack"/>
      <w:bookmarkEnd w:id="0"/>
    </w:p>
    <w:p w:rsidR="008111EA" w:rsidRDefault="008111EA" w:rsidP="008111EA">
      <w:pPr>
        <w:ind w:left="1080"/>
        <w:rPr>
          <w:lang w:val="en-US"/>
        </w:rPr>
      </w:pPr>
      <w:r>
        <w:rPr>
          <w:lang w:val="en-US"/>
        </w:rPr>
        <w:t>Conclusion of Part II:</w:t>
      </w:r>
    </w:p>
    <w:p w:rsidR="008111EA" w:rsidRPr="008111EA" w:rsidRDefault="008111EA" w:rsidP="008111EA">
      <w:pPr>
        <w:rPr>
          <w:lang w:val="en-US"/>
        </w:rPr>
      </w:pPr>
      <w:r>
        <w:rPr>
          <w:noProof/>
        </w:rPr>
        <w:drawing>
          <wp:inline distT="0" distB="0" distL="0" distR="0" wp14:anchorId="1CFDFE8F" wp14:editId="571B8000">
            <wp:extent cx="2173184" cy="126601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47D62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757" cy="127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2C" w:rsidRDefault="00C9572C" w:rsidP="008111EA">
      <w:pPr>
        <w:pStyle w:val="Titre1"/>
        <w:rPr>
          <w:lang w:val="en-US"/>
        </w:rPr>
      </w:pPr>
      <w:r>
        <w:rPr>
          <w:lang w:val="en-US"/>
        </w:rPr>
        <w:t>Outcome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Conclusion</w:t>
      </w:r>
    </w:p>
    <w:p w:rsidR="00C9572C" w:rsidRP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Strategy</w:t>
      </w:r>
    </w:p>
    <w:sectPr w:rsidR="00C9572C" w:rsidRPr="00C95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45C9D"/>
    <w:multiLevelType w:val="hybridMultilevel"/>
    <w:tmpl w:val="CDD268B6"/>
    <w:lvl w:ilvl="0" w:tplc="ED72D7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72C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7C20"/>
    <w:rsid w:val="000329E0"/>
    <w:rsid w:val="000340B4"/>
    <w:rsid w:val="000350B7"/>
    <w:rsid w:val="00036F53"/>
    <w:rsid w:val="0003770B"/>
    <w:rsid w:val="0004063F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B0D33"/>
    <w:rsid w:val="001B2946"/>
    <w:rsid w:val="001B4238"/>
    <w:rsid w:val="001B5FB1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97EC2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2C00"/>
    <w:rsid w:val="005036B4"/>
    <w:rsid w:val="005049B1"/>
    <w:rsid w:val="0050588D"/>
    <w:rsid w:val="005072A4"/>
    <w:rsid w:val="00507CA6"/>
    <w:rsid w:val="00510095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E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700D1"/>
    <w:rsid w:val="00870738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572C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559"/>
    <w:rsid w:val="00E23091"/>
    <w:rsid w:val="00E263B4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1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57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5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957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1E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11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1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1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57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5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957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1E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11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1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2</cp:revision>
  <dcterms:created xsi:type="dcterms:W3CDTF">2015-05-29T10:47:00Z</dcterms:created>
  <dcterms:modified xsi:type="dcterms:W3CDTF">2015-05-29T10:55:00Z</dcterms:modified>
</cp:coreProperties>
</file>