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4E420C">
      <w:r>
        <w:fldChar w:fldCharType="begin"/>
      </w:r>
      <w:r>
        <w:instrText xml:space="preserve"> HYPERLINK "</w:instrText>
      </w:r>
      <w:r w:rsidRPr="004E420C">
        <w:instrText>http://readwrite.com/2010/12/15/top_10_internet_of_things_developments_of_2010</w:instrText>
      </w:r>
      <w:r>
        <w:instrText xml:space="preserve">" </w:instrText>
      </w:r>
      <w:r>
        <w:fldChar w:fldCharType="separate"/>
      </w:r>
      <w:r w:rsidRPr="000243EB">
        <w:rPr>
          <w:rStyle w:val="Lienhypertexte"/>
        </w:rPr>
        <w:t>http://readwrite.com/2010/12/15/top_10_internet_of_things_developments_of_2010</w:t>
      </w:r>
      <w:r>
        <w:fldChar w:fldCharType="end"/>
      </w:r>
    </w:p>
    <w:p w:rsidR="004E420C" w:rsidRDefault="004E420C">
      <w:hyperlink r:id="rId4" w:history="1">
        <w:r w:rsidRPr="000243EB">
          <w:rPr>
            <w:rStyle w:val="Lienhypertexte"/>
          </w:rPr>
          <w:t>http://readwrite.com/2010/05/27/sensors_next_big_wave_of_computing</w:t>
        </w:r>
      </w:hyperlink>
    </w:p>
    <w:p w:rsidR="004E420C" w:rsidRDefault="004E420C">
      <w:hyperlink r:id="rId5" w:history="1">
        <w:r w:rsidRPr="000243EB">
          <w:rPr>
            <w:rStyle w:val="Lienhypertexte"/>
          </w:rPr>
          <w:t>http://readwrite.com/2010/12/27/top_10_startups_of_2010</w:t>
        </w:r>
      </w:hyperlink>
    </w:p>
    <w:p w:rsidR="004E420C" w:rsidRDefault="004E420C">
      <w:hyperlink r:id="rId6" w:history="1">
        <w:r w:rsidRPr="000243EB">
          <w:rPr>
            <w:rStyle w:val="Lienhypertexte"/>
          </w:rPr>
          <w:t>http://readwrite.com/2010/11/24/looks_like_there_really_are_100_uses_for_rfid</w:t>
        </w:r>
      </w:hyperlink>
    </w:p>
    <w:p w:rsidR="004E420C" w:rsidRDefault="004E420C">
      <w:hyperlink r:id="rId7" w:history="1">
        <w:r w:rsidRPr="000243EB">
          <w:rPr>
            <w:rStyle w:val="Lienhypertexte"/>
          </w:rPr>
          <w:t>http://www.libelium.com/top_50_iot_sensor_applications_ranking/</w:t>
        </w:r>
      </w:hyperlink>
    </w:p>
    <w:p w:rsidR="004E420C" w:rsidRDefault="004E420C"/>
    <w:p w:rsidR="004E420C" w:rsidRDefault="004E420C">
      <w:proofErr w:type="spellStart"/>
      <w:r>
        <w:t>storytelling</w:t>
      </w:r>
      <w:proofErr w:type="spellEnd"/>
      <w:r>
        <w:t> :</w:t>
      </w:r>
      <w:bookmarkStart w:id="0" w:name="_GoBack"/>
      <w:bookmarkEnd w:id="0"/>
    </w:p>
    <w:p w:rsidR="004E420C" w:rsidRDefault="004E420C">
      <w:hyperlink r:id="rId8" w:history="1">
        <w:r w:rsidRPr="000243EB">
          <w:rPr>
            <w:rStyle w:val="Lienhypertexte"/>
          </w:rPr>
          <w:t>http://techpp.com/2013/10/16/best-internet-of-things-devices/</w:t>
        </w:r>
      </w:hyperlink>
    </w:p>
    <w:p w:rsidR="004E420C" w:rsidRDefault="004E420C"/>
    <w:p w:rsidR="004E420C" w:rsidRDefault="004E420C">
      <w:hyperlink r:id="rId9" w:history="1">
        <w:r w:rsidRPr="000243EB">
          <w:rPr>
            <w:rStyle w:val="Lienhypertexte"/>
          </w:rPr>
          <w:t>http://readwrite.com/2009/12/08/top_10_internet_of_things_products_of_2009</w:t>
        </w:r>
      </w:hyperlink>
    </w:p>
    <w:p w:rsidR="004E420C" w:rsidRDefault="004E420C">
      <w:r w:rsidRPr="004E420C">
        <w:t>http://www8.hp.com/us/en/hp-information/environment/cense.html#.VQFG7vmsUe0</w:t>
      </w:r>
    </w:p>
    <w:sectPr w:rsidR="004E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0C"/>
    <w:rsid w:val="001E1805"/>
    <w:rsid w:val="0044070B"/>
    <w:rsid w:val="004E420C"/>
    <w:rsid w:val="00552A1E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7939E-84E6-4DC8-963F-293B5E94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4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pp.com/2013/10/16/best-internet-of-things-devi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belium.com/top_50_iot_sensor_applications_rank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adwrite.com/2010/11/24/looks_like_there_really_are_100_uses_for_rf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adwrite.com/2010/12/27/top_10_startups_of_201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eadwrite.com/2010/05/27/sensors_next_big_wave_of_computing" TargetMode="External"/><Relationship Id="rId9" Type="http://schemas.openxmlformats.org/officeDocument/2006/relationships/hyperlink" Target="http://readwrite.com/2009/12/08/top_10_internet_of_things_products_of_200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2015-03-12T12:40:00Z</dcterms:created>
  <dcterms:modified xsi:type="dcterms:W3CDTF">2015-03-12T12:42:00Z</dcterms:modified>
</cp:coreProperties>
</file>