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📦</w:t>
      </w:r>
    </w:p>
    <w:p>
      <w:pPr>
        <w:pStyle w:val="Normal"/>
        <w:spacing w:before="300" w:after="100"/>
        <w:jc w:val="center"/>
        <w:rPr>
          <w:rFonts w:ascii="Abyssinica SIL" w:hAnsi="Abyssinica SIL"/>
          <w:sz w:val="22"/>
          <w:szCs w:val="22"/>
        </w:rPr>
      </w:pPr>
      <w:r>
        <w:rPr>
          <w:b/>
          <w:bCs/>
          <w:color w:val="2C3E50"/>
          <w:sz w:val="22"/>
          <w:szCs w:val="22"/>
        </w:rPr>
        <w:t>Inventory &amp; Sales System</w:t>
      </w:r>
    </w:p>
    <w:p>
      <w:pPr>
        <w:pStyle w:val="Normal"/>
        <w:spacing w:before="0" w:after="800"/>
        <w:jc w:val="center"/>
        <w:rPr>
          <w:rFonts w:ascii="Abyssinica SIL" w:hAnsi="Abyssinica SIL"/>
          <w:sz w:val="22"/>
          <w:szCs w:val="22"/>
        </w:rPr>
      </w:pPr>
      <w:r>
        <w:rPr>
          <w:color w:val="7F8C8D"/>
          <w:sz w:val="22"/>
          <w:szCs w:val="22"/>
        </w:rPr>
        <w:t>User Manual</w:t>
      </w:r>
    </w:p>
    <w:p>
      <w:pPr>
        <w:pStyle w:val="Normal"/>
        <w:jc w:val="center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>A quick reference for day-to-day use</w:t>
      </w:r>
    </w:p>
    <w:p>
      <w:pPr>
        <w:pStyle w:val="Normal"/>
        <w:jc w:val="center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>Make sure you go through this document so you understand the workings of the system</w:t>
      </w:r>
    </w:p>
    <w:p>
      <w:pPr>
        <w:pStyle w:val="Normal"/>
        <w:jc w:val="center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 xml:space="preserve">Created and presented by Vincent Kulankash </w:t>
      </w:r>
    </w:p>
    <w:p>
      <w:pPr>
        <w:pStyle w:val="Normal"/>
        <w:jc w:val="center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 xml:space="preserve">July 7 2026 </w:t>
      </w:r>
    </w:p>
    <w:p>
      <w:pPr>
        <w:pStyle w:val="Normal"/>
        <w:jc w:val="center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 xml:space="preserve">Free Lance Developer </w:t>
      </w:r>
    </w:p>
    <w:p>
      <w:pPr>
        <w:pStyle w:val="Normal"/>
        <w:jc w:val="center"/>
        <w:rPr>
          <w:i/>
          <w:i/>
          <w:iCs/>
          <w:color w:val="7F8C8D"/>
        </w:rPr>
      </w:pPr>
      <w:r>
        <w:rPr>
          <w:sz w:val="22"/>
          <w:szCs w:val="22"/>
        </w:rPr>
      </w:r>
    </w:p>
    <w:p>
      <w:pPr>
        <w:pStyle w:val="Normal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1. Starting the System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1. </w:t>
      </w:r>
      <w:r>
        <w:rPr>
          <w:sz w:val="22"/>
          <w:szCs w:val="22"/>
        </w:rPr>
        <w:t>Find the project folder on your computer (e.g. on your Desktop).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2. </w:t>
      </w:r>
      <w:r>
        <w:rPr>
          <w:sz w:val="22"/>
          <w:szCs w:val="22"/>
        </w:rPr>
        <w:t>Double-click "start.bat".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3. </w:t>
      </w:r>
      <w:r>
        <w:rPr>
          <w:sz w:val="22"/>
          <w:szCs w:val="22"/>
        </w:rPr>
        <w:t>A black window will open — leave it open. Your web browser will open automatically after a few seconds.</w:t>
      </w:r>
    </w:p>
    <w:p>
      <w:pPr>
        <w:pStyle w:val="Normal"/>
        <w:spacing w:before="0" w:after="200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>Note: If you ever see an error when double-clicking start.bat, contact your developer — do not try to fix it yourself.</w:t>
      </w:r>
    </w:p>
    <w:p>
      <w:pPr>
        <w:pStyle w:val="Normal"/>
        <w:spacing w:before="0" w:after="200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>Note: Closing the black window shuts the whole system down. Keep it open while you work.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rFonts w:ascii="Abyssinica SIL" w:hAnsi="Abyssinica SIL"/>
                <w:sz w:val="22"/>
                <w:szCs w:val="22"/>
              </w:rPr>
            </w:pPr>
            <w:r>
              <w:rPr>
                <w:i/>
                <w:iCs/>
                <w:color w:val="7F8C8D"/>
                <w:sz w:val="22"/>
                <w:szCs w:val="22"/>
              </w:rPr>
              <w:t xml:space="preserve">📷 </w:t>
            </w:r>
            <w:r>
              <w:rPr>
                <w:i/>
                <w:iCs/>
                <w:color w:val="7F8C8D"/>
                <w:sz w:val="22"/>
                <w:szCs w:val="22"/>
              </w:rPr>
              <w:t>[Insert screenshot: start.bat window and browser opening]</w:t>
            </w:r>
          </w:p>
        </w:tc>
      </w:tr>
    </w:tbl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2. Finding Your Way Around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Every page has a menu bar at the top with six links: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>•</w:t>
      </w:r>
      <w:r>
        <w:rPr>
          <w:b/>
          <w:bCs/>
          <w:color w:val="27AE60"/>
          <w:sz w:val="22"/>
          <w:szCs w:val="22"/>
        </w:rPr>
        <w:t xml:space="preserve">. </w:t>
      </w:r>
      <w:r>
        <w:rPr>
          <w:sz w:val="22"/>
          <w:szCs w:val="22"/>
        </w:rPr>
        <w:t>Inventory — see and manage all your products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>•</w:t>
      </w:r>
      <w:r>
        <w:rPr>
          <w:b/>
          <w:bCs/>
          <w:color w:val="27AE60"/>
          <w:sz w:val="22"/>
          <w:szCs w:val="22"/>
        </w:rPr>
        <w:t xml:space="preserve">. </w:t>
      </w:r>
      <w:r>
        <w:rPr>
          <w:sz w:val="22"/>
          <w:szCs w:val="22"/>
        </w:rPr>
        <w:t>Add Product — add a brand-new product or restock an existing one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>•</w:t>
      </w:r>
      <w:r>
        <w:rPr>
          <w:b/>
          <w:bCs/>
          <w:color w:val="27AE60"/>
          <w:sz w:val="22"/>
          <w:szCs w:val="22"/>
        </w:rPr>
        <w:t xml:space="preserve">. </w:t>
      </w:r>
      <w:r>
        <w:rPr>
          <w:sz w:val="22"/>
          <w:szCs w:val="22"/>
        </w:rPr>
        <w:t>Record Sale — log a sale when you sell something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>•</w:t>
      </w:r>
      <w:r>
        <w:rPr>
          <w:b/>
          <w:bCs/>
          <w:color w:val="27AE60"/>
          <w:sz w:val="22"/>
          <w:szCs w:val="22"/>
        </w:rPr>
        <w:t xml:space="preserve">. </w:t>
      </w:r>
      <w:r>
        <w:rPr>
          <w:sz w:val="22"/>
          <w:szCs w:val="22"/>
        </w:rPr>
        <w:t>Reports — revenue, profit, and stock alerts, with date filtering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>•</w:t>
      </w:r>
      <w:r>
        <w:rPr>
          <w:b/>
          <w:bCs/>
          <w:color w:val="27AE60"/>
          <w:sz w:val="22"/>
          <w:szCs w:val="22"/>
        </w:rPr>
        <w:t xml:space="preserve">. </w:t>
      </w:r>
      <w:r>
        <w:rPr>
          <w:sz w:val="22"/>
          <w:szCs w:val="22"/>
        </w:rPr>
        <w:t>Daily Report — a snapshot of today's sales only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>•</w:t>
      </w:r>
      <w:r>
        <w:rPr>
          <w:b/>
          <w:bCs/>
          <w:color w:val="27AE60"/>
          <w:sz w:val="22"/>
          <w:szCs w:val="22"/>
        </w:rPr>
        <w:t xml:space="preserve">. </w:t>
      </w:r>
      <w:r>
        <w:rPr>
          <w:sz w:val="22"/>
          <w:szCs w:val="22"/>
        </w:rPr>
        <w:t>Settings — manage payment methods and Mpesa business numbers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i/>
                <w:i/>
                <w:iCs/>
                <w:color w:val="7F8C8D"/>
              </w:rPr>
            </w:pPr>
            <w:r>
              <w:rPr>
                <w:sz w:val="22"/>
                <w:szCs w:val="22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61000" cy="169735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0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3. Inventory Page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This page lists every product you sell, with its stock level, prices, and status.</w:t>
      </w:r>
    </w:p>
    <w:p>
      <w:pPr>
        <w:pStyle w:val="Heading2"/>
        <w:spacing w:before="300" w:after="15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Viewing variants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If a product comes in different sizes/colors (like jeans), its row shows a total stock count and a price range. Click the ▶ arrow on the left of that row to expand it and see each individual variant.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i/>
                <w:i/>
                <w:iCs/>
                <w:color w:val="7F8C8D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319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This is from our test data </w:t>
      </w:r>
    </w:p>
    <w:p>
      <w:pPr>
        <w:pStyle w:val="Heading2"/>
        <w:spacing w:before="300" w:after="15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Discontinuing a product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Click "Discontinue" on a product you no longer sell. It disappears from Record Sale but stays in your records. Click "👁 Show Discontinued" at the top to bring it back into view, and "Restore" to reactivate it.</w:t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4. Adding or Restocking a Product</w:t>
      </w:r>
    </w:p>
    <w:p>
      <w:pPr>
        <w:pStyle w:val="Heading2"/>
        <w:spacing w:before="300" w:after="15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Adding a brand-new product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1. </w:t>
      </w:r>
      <w:r>
        <w:rPr>
          <w:sz w:val="22"/>
          <w:szCs w:val="22"/>
        </w:rPr>
        <w:t>Go to "Add Product".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2. </w:t>
      </w:r>
      <w:r>
        <w:rPr>
          <w:sz w:val="22"/>
          <w:szCs w:val="22"/>
        </w:rPr>
        <w:t>Click "Add New Product".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3. </w:t>
      </w:r>
      <w:r>
        <w:rPr>
          <w:sz w:val="22"/>
          <w:szCs w:val="22"/>
        </w:rPr>
        <w:t>Fill in the name, category, prices, and starting stock, then click "Save Product".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4. </w:t>
      </w:r>
      <w:r>
        <w:rPr>
          <w:sz w:val="22"/>
          <w:szCs w:val="22"/>
        </w:rPr>
        <w:t>If this product has sizes/colors, open it again from Inventory and add each variant under "Product Variants".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rFonts w:ascii="Abyssinica SIL" w:hAnsi="Abyssinica SIL"/>
                <w:sz w:val="22"/>
                <w:szCs w:val="22"/>
              </w:rPr>
            </w:pPr>
            <w:r>
              <w:rPr>
                <w:i/>
                <w:iCs/>
                <w:color w:val="7F8C8D"/>
                <w:sz w:val="22"/>
                <w:szCs w:val="22"/>
              </w:rPr>
              <w:t xml:space="preserve">📷 </w:t>
            </w:r>
            <w:r>
              <w:rPr>
                <w:i/>
                <w:iCs/>
                <w:color w:val="7F8C8D"/>
                <w:sz w:val="22"/>
                <w:szCs w:val="22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61000" cy="2867025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  <w:iCs/>
                <w:color w:val="7F8C8D"/>
                <w:sz w:val="22"/>
                <w:szCs w:val="22"/>
              </w:rPr>
              <w:t>[Insert screenshot: Add New Product form]</w:t>
            </w:r>
          </w:p>
        </w:tc>
      </w:tr>
    </w:tbl>
    <w:p>
      <w:pPr>
        <w:pStyle w:val="Heading2"/>
        <w:spacing w:before="300" w:after="15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Restocking an existing product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1. </w:t>
      </w:r>
      <w:r>
        <w:rPr>
          <w:sz w:val="22"/>
          <w:szCs w:val="22"/>
        </w:rPr>
        <w:t>Go to "Add Product" and click "Restock Existing Product".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2. </w:t>
      </w:r>
      <w:r>
        <w:rPr>
          <w:sz w:val="22"/>
          <w:szCs w:val="22"/>
        </w:rPr>
        <w:t>Choose the product from the drop down.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3. </w:t>
      </w:r>
      <w:r>
        <w:rPr>
          <w:sz w:val="22"/>
          <w:szCs w:val="22"/>
        </w:rPr>
        <w:t>If it has variants, a second drop down appears — choose the exact variant you are restocking.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4. </w:t>
      </w:r>
      <w:r>
        <w:rPr>
          <w:sz w:val="22"/>
          <w:szCs w:val="22"/>
        </w:rPr>
        <w:t>Enter the quantity you are adding and click "Update Stock".</w:t>
      </w:r>
    </w:p>
    <w:p>
      <w:pPr>
        <w:pStyle w:val="Normal"/>
        <w:spacing w:before="0" w:after="200"/>
        <w:rPr>
          <w:rFonts w:ascii="Abyssinica SIL" w:hAnsi="Abyssinica SIL"/>
          <w:sz w:val="22"/>
          <w:szCs w:val="22"/>
        </w:rPr>
      </w:pPr>
      <w:r>
        <w:rPr>
          <w:i/>
          <w:iCs/>
          <w:color w:val="7F8C8D"/>
          <w:sz w:val="22"/>
          <w:szCs w:val="22"/>
        </w:rPr>
        <w:t>Note: Always restock the specific variant, not just the product — this keeps each size/color's stock count accurate.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i/>
                <w:i/>
                <w:iCs/>
                <w:color w:val="7F8C8D"/>
              </w:rPr>
            </w:pPr>
            <w:r>
              <w:rPr>
                <w:sz w:val="22"/>
                <w:szCs w:val="22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61000" cy="2359025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5. Recording a Sale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1. </w:t>
      </w:r>
      <w:r>
        <w:rPr>
          <w:sz w:val="22"/>
          <w:szCs w:val="22"/>
        </w:rPr>
        <w:t>Go to "Record Sale".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2. </w:t>
      </w:r>
      <w:r>
        <w:rPr>
          <w:sz w:val="22"/>
          <w:szCs w:val="22"/>
        </w:rPr>
        <w:t>(Optional) Type a category to narrow down the product list.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3. </w:t>
      </w:r>
      <w:r>
        <w:rPr>
          <w:sz w:val="22"/>
          <w:szCs w:val="22"/>
        </w:rPr>
        <w:t>Type the product name in "Search Product".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4. </w:t>
      </w:r>
      <w:r>
        <w:rPr>
          <w:sz w:val="22"/>
          <w:szCs w:val="22"/>
        </w:rPr>
        <w:t>If the product has variants, a drop down appears — choose the exact one being sold.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5. </w:t>
      </w:r>
      <w:r>
        <w:rPr>
          <w:sz w:val="22"/>
          <w:szCs w:val="22"/>
        </w:rPr>
        <w:t>Enter the quantity and click "+ Add to Cart". Repeat for more items in the same sale.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6. </w:t>
      </w:r>
      <w:r>
        <w:rPr>
          <w:sz w:val="22"/>
          <w:szCs w:val="22"/>
        </w:rPr>
        <w:t>Choose the payment method. If Mpesa, also choose the business number.</w:t>
      </w:r>
    </w:p>
    <w:p>
      <w:pPr>
        <w:pStyle w:val="Normal"/>
        <w:spacing w:before="0" w:after="100"/>
        <w:ind w:left="200" w:hanging="0"/>
        <w:rPr>
          <w:rFonts w:ascii="Abyssinica SIL" w:hAnsi="Abyssinica SIL"/>
          <w:sz w:val="22"/>
          <w:szCs w:val="22"/>
        </w:rPr>
      </w:pPr>
      <w:r>
        <w:rPr>
          <w:b/>
          <w:bCs/>
          <w:color w:val="27AE60"/>
          <w:sz w:val="22"/>
          <w:szCs w:val="22"/>
        </w:rPr>
        <w:t xml:space="preserve">7. </w:t>
      </w:r>
      <w:r>
        <w:rPr>
          <w:sz w:val="22"/>
          <w:szCs w:val="22"/>
        </w:rPr>
        <w:t>Check the preview revenue/profit, then click "Complete Sale".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i/>
                <w:i/>
                <w:iCs/>
                <w:color w:val="7F8C8D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6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6. Reports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The Reports page shows all-time totals, low-stock alerts, and sales by category. Use the date filter to see a specific period, then download that period as a PDF or Excel file. You can also download your complete sales history at any time from "Export Full Records".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i/>
                <w:i/>
                <w:iCs/>
                <w:color w:val="7F8C8D"/>
              </w:rPr>
            </w:pPr>
            <w:r>
              <w:rPr>
                <w:sz w:val="22"/>
                <w:szCs w:val="22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61000" cy="2252980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0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749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7. Daily Report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 xml:space="preserve">Shows today's sales only, broken down by payment method. Click a payment method row to expand it and see every individual transaction made through it that day — useful for checking exactly what was sold via Mpesa, for 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-329565</wp:posOffset>
            </wp:positionH>
            <wp:positionV relativeFrom="paragraph">
              <wp:posOffset>497840</wp:posOffset>
            </wp:positionV>
            <wp:extent cx="5943600" cy="346265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example.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i/>
                <w:i/>
                <w:iCs/>
                <w:color w:val="7F8C8D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8. Settings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Add or remove payment methods (like Cash or Mpesa) and Mpesa business numbers here. A payment method already used in a past sale cannot be deleted, to protect your records.</w:t>
      </w:r>
    </w:p>
    <w:tbl>
      <w:tblPr>
        <w:tblW w:w="9000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dashed" w:sz="6" w:space="0" w:color="BDC3C7"/>
              <w:left w:val="dashed" w:sz="6" w:space="0" w:color="BDC3C7"/>
              <w:bottom w:val="dashed" w:sz="6" w:space="0" w:color="BDC3C7"/>
              <w:right w:val="dashed" w:sz="6" w:space="0" w:color="BDC3C7"/>
            </w:tcBorders>
            <w:shd w:fill="F5F6FA" w:val="clear"/>
          </w:tcPr>
          <w:p>
            <w:pPr>
              <w:pStyle w:val="Normal"/>
              <w:widowControl w:val="false"/>
              <w:spacing w:before="400" w:after="200"/>
              <w:jc w:val="center"/>
              <w:rPr>
                <w:rFonts w:ascii="Abyssinica SIL" w:hAnsi="Abyssinica SIL"/>
                <w:sz w:val="22"/>
                <w:szCs w:val="22"/>
              </w:rPr>
            </w:pPr>
            <w:r>
              <w:rPr>
                <w:i/>
                <w:iCs/>
                <w:color w:val="7F8C8D"/>
                <w:sz w:val="22"/>
                <w:szCs w:val="22"/>
              </w:rPr>
              <w:t xml:space="preserve">📷 </w:t>
            </w:r>
            <w:r>
              <w:rPr>
                <w:i/>
                <w:iCs/>
                <w:color w:val="7F8C8D"/>
                <w:sz w:val="22"/>
                <w:szCs w:val="22"/>
              </w:rPr>
              <w:t>[Insert screenshot: Settings page]</w:t>
            </w:r>
          </w:p>
        </w:tc>
      </w:tr>
    </w:tbl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450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9. Adding products and their variants</w:t>
      </w:r>
    </w:p>
    <w:p>
      <w:pPr>
        <w:pStyle w:val="Normal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How Categories, Products, and Variants Work Together:</w:t>
      </w:r>
    </w:p>
    <w:p>
      <w:pPr>
        <w:pStyle w:val="Normal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Think of it in three layers: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20" w:hanging="283"/>
        <w:rPr>
          <w:rFonts w:ascii="Abyssinica SIL" w:hAnsi="Abyssinica SIL"/>
          <w:sz w:val="22"/>
          <w:szCs w:val="22"/>
        </w:rPr>
      </w:pPr>
      <w:r>
        <w:rPr>
          <w:rStyle w:val="StrongEmphasis"/>
          <w:b w:val="false"/>
          <w:bCs w:val="false"/>
          <w:sz w:val="22"/>
          <w:szCs w:val="22"/>
        </w:rPr>
        <w:t>Category</w:t>
      </w:r>
      <w:r>
        <w:rPr>
          <w:sz w:val="22"/>
          <w:szCs w:val="22"/>
        </w:rPr>
        <w:t xml:space="preserve"> — a broad group, like "Denims" or "Sports Goods." You don't create categories separately; you just type one when adding a product, and it's remembered for next time.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Style w:val="StrongEmphasis"/>
          <w:b w:val="false"/>
          <w:bCs w:val="false"/>
        </w:rPr>
        <w:t>Product</w:t>
      </w:r>
      <w:r>
        <w:rPr/>
        <w:t xml:space="preserve"> — a specific item within that category, like "Denim Jackets" or "Running Shoes."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rStyle w:val="StrongEmphasis"/>
          <w:b w:val="false"/>
          <w:bCs w:val="false"/>
        </w:rPr>
        <w:t>Variant</w:t>
      </w:r>
      <w:r>
        <w:rPr/>
        <w:t xml:space="preserve"> — a specific size/color/material version of that product, like "Denim Jackets, size XL, Blue."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Not every product needs variants. A product only needs variants if you sell it in more than one size, color, or material and want to track their stock separately.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Example: adding the Denims category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Go to </w:t>
      </w:r>
      <w:r>
        <w:rPr>
          <w:rStyle w:val="StrongEmphasis"/>
        </w:rPr>
        <w:t>Add Product → Add New Product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Type the product name: "Denim Jackets".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In Category, type "Denims" (first time) — after that, it'll show up in the drop down for anything else in the same group, like Denim Shorts or Slim Fit Jeans.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If Denim Jackets only ever comes in one size/price, fill in the price and stock fields normally and click </w:t>
      </w:r>
      <w:r>
        <w:rPr>
          <w:rStyle w:val="StrongEmphasis"/>
        </w:rPr>
        <w:t>Save Product</w:t>
      </w:r>
      <w:r>
        <w:rPr/>
        <w:t xml:space="preserve"> — you're done, no variants needed.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If Denim Jackets comes in multiple sizes or colors, still fill in a price and stock for now (you can leave these as placeholders), click </w:t>
      </w:r>
      <w:r>
        <w:rPr>
          <w:rStyle w:val="StrongEmphasis"/>
        </w:rPr>
        <w:t>Save Product</w:t>
      </w:r>
      <w:r>
        <w:rPr/>
        <w:t xml:space="preserve">, then continue to the variants step below. </w:t>
      </w:r>
    </w:p>
    <w:p>
      <w:pPr>
        <w:pStyle w:val="TextBody"/>
        <w:rPr/>
      </w:pPr>
      <w:r>
        <w:rPr>
          <w:rStyle w:val="StrongEmphasis"/>
        </w:rPr>
        <w:t>Adding variants to that product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After saving, you'll land on the product's edit page — or go to </w:t>
      </w:r>
      <w:r>
        <w:rPr>
          <w:rStyle w:val="StrongEmphasis"/>
        </w:rPr>
        <w:t>Inventory</w:t>
      </w:r>
      <w:r>
        <w:rPr/>
        <w:t xml:space="preserve">, find Denim Jackets, and click </w:t>
      </w:r>
      <w:r>
        <w:rPr>
          <w:rStyle w:val="StrongEmphasis"/>
        </w:rPr>
        <w:t>Edit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Scroll to </w:t>
      </w:r>
      <w:r>
        <w:rPr>
          <w:rStyle w:val="StrongEmphasis"/>
        </w:rPr>
        <w:t>Product Variants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For each version you sell — e.g. "XL, Blue, Denim" — fill in size, color, material, its own buying price, selling price, and stock, then click </w:t>
      </w:r>
      <w:r>
        <w:rPr>
          <w:rStyle w:val="StrongEmphasis"/>
        </w:rPr>
        <w:t>Save Variant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Repeat for every size/color combination you carry.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Once you've added at least one variant, the product's own price/stock fields lock automatically — from then on, everything is tracked per variant instead. </w:t>
      </w:r>
    </w:p>
    <w:p>
      <w:pPr>
        <w:pStyle w:val="TextBody"/>
        <w:rPr/>
      </w:pPr>
      <w:r>
        <w:rPr>
          <w:rStyle w:val="StrongEmphasis"/>
        </w:rPr>
        <w:t>Doing the same for a different category, like Sports Goods</w:t>
      </w:r>
    </w:p>
    <w:p>
      <w:pPr>
        <w:pStyle w:val="TextBody"/>
        <w:rPr/>
      </w:pPr>
      <w:r>
        <w:rPr/>
        <w:t>Same three steps: add the product ("Running Shoes"), type "Sports Goods" as the category, then add variants ("Size 42, Black" / "Size 43, Black" / etc.) the same way as above.</w:t>
      </w:r>
    </w:p>
    <w:p>
      <w:pPr>
        <w:pStyle w:val="TextBody"/>
        <w:rPr/>
      </w:pPr>
      <w:r>
        <w:rPr/>
      </w:r>
    </w:p>
    <w:p>
      <w:pPr>
        <w:pStyle w:val="Heading1"/>
        <w:spacing w:before="400" w:after="200"/>
        <w:rPr>
          <w:rFonts w:ascii="Abyssinica SIL" w:hAnsi="Abyssinica SIL"/>
          <w:sz w:val="22"/>
          <w:szCs w:val="22"/>
        </w:rPr>
      </w:pPr>
      <w:r>
        <w:rPr>
          <w:rFonts w:ascii="Abyssinica SIL" w:hAnsi="Abyssinica SIL"/>
          <w:sz w:val="22"/>
          <w:szCs w:val="22"/>
        </w:rPr>
        <w:t>10</w:t>
      </w:r>
      <w:r>
        <w:rPr>
          <w:rFonts w:ascii="Abyssinica SIL" w:hAnsi="Abyssinica SIL"/>
          <w:sz w:val="22"/>
          <w:szCs w:val="22"/>
        </w:rPr>
        <w:t>. Need Help?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If something looks wrong or a button isn't working as described here, note down what you were doing and contact your developer rather than trying to fix it from the code.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You can contact your developer via: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 xml:space="preserve">Phone Number; 0743795584 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 xml:space="preserve">Email; </w:t>
      </w:r>
      <w:hyperlink r:id="rId12">
        <w:r>
          <w:rPr>
            <w:rStyle w:val="InternetLink"/>
            <w:sz w:val="22"/>
            <w:szCs w:val="22"/>
          </w:rPr>
          <w:t>vincentkulankash@gmail.com</w:t>
        </w:r>
      </w:hyperlink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>Instagram; kul_ankash</w:t>
      </w:r>
    </w:p>
    <w:p>
      <w:pPr>
        <w:pStyle w:val="Normal"/>
        <w:spacing w:before="0" w:after="150"/>
        <w:rPr>
          <w:rFonts w:ascii="Abyssinica SIL" w:hAnsi="Abyssinica SIL"/>
          <w:sz w:val="22"/>
          <w:szCs w:val="22"/>
        </w:rPr>
      </w:pPr>
      <w:r>
        <w:rPr>
          <w:sz w:val="22"/>
          <w:szCs w:val="22"/>
        </w:rPr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byssinica SIL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400" w:after="200"/>
      <w:jc w:val="left"/>
    </w:pPr>
    <w:rPr>
      <w:rFonts w:ascii="Abyssinica SIL" w:hAnsi="Abyssinica SIL" w:eastAsia="Noto Serif CJK SC" w:cs="Lohit Devanaga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mailto:vincentkulankash@gmail.com" TargetMode="External"/><Relationship Id="rId12" Type="http://schemas.openxmlformats.org/officeDocument/2006/relationships/hyperlink" Target="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9</Pages>
  <Words>1031</Words>
  <Characters>5043</Characters>
  <CharactersWithSpaces>6015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2026-07-07T09:38:31Z</dcterms:created>
  <dc:creator>Un-named</dc:creator>
  <dc:description/>
  <dc:language>en-US</dc:language>
  <cp:lastModifiedBy/>
  <dcterms:modified xsi:type="dcterms:W3CDTF">2026-07-07T13:38:47Z</dcterms:modified>
  <cp:revision>3</cp:revision>
  <dc:subject/>
  <dc:title/>
</cp:coreProperties>
</file>