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03BA5F" w14:textId="77777777" w:rsidR="0046636C" w:rsidRDefault="007C3DA9" w:rsidP="007C3DA9">
      <w:pPr>
        <w:pStyle w:val="Title"/>
        <w:jc w:val="center"/>
      </w:pPr>
      <w:r>
        <w:t xml:space="preserve">Data Analysis for Lucas </w:t>
      </w:r>
      <w:proofErr w:type="spellStart"/>
      <w:r>
        <w:t>Cioffi</w:t>
      </w:r>
      <w:proofErr w:type="spellEnd"/>
      <w:r>
        <w:br/>
        <w:t>(</w:t>
      </w:r>
      <w:proofErr w:type="spellStart"/>
      <w:r>
        <w:t>Greenburgh</w:t>
      </w:r>
      <w:proofErr w:type="spellEnd"/>
      <w:r>
        <w:t>, NY 2019 Town Supervisor Election)</w:t>
      </w:r>
    </w:p>
    <w:p w14:paraId="35118B94" w14:textId="77777777" w:rsidR="007C3DA9" w:rsidRDefault="007C3DA9" w:rsidP="007C3DA9"/>
    <w:sdt>
      <w:sdtPr>
        <w:rPr>
          <w:rFonts w:asciiTheme="minorHAnsi" w:eastAsiaTheme="minorHAnsi" w:hAnsiTheme="minorHAnsi" w:cstheme="minorBidi"/>
          <w:b w:val="0"/>
          <w:bCs w:val="0"/>
          <w:color w:val="auto"/>
          <w:sz w:val="24"/>
          <w:szCs w:val="24"/>
        </w:rPr>
        <w:id w:val="-741101523"/>
        <w:docPartObj>
          <w:docPartGallery w:val="Table of Contents"/>
          <w:docPartUnique/>
        </w:docPartObj>
      </w:sdtPr>
      <w:sdtEndPr>
        <w:rPr>
          <w:noProof/>
        </w:rPr>
      </w:sdtEndPr>
      <w:sdtContent>
        <w:p w14:paraId="68F05B9A" w14:textId="382476B1" w:rsidR="00D73096" w:rsidRDefault="00D73096">
          <w:pPr>
            <w:pStyle w:val="TOCHeading"/>
          </w:pPr>
          <w:r>
            <w:t>Table of Contents</w:t>
          </w:r>
        </w:p>
        <w:p w14:paraId="160B5AEB" w14:textId="77777777" w:rsidR="00C276DE" w:rsidRDefault="00D73096">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15821974" w:history="1">
            <w:r w:rsidR="00C276DE" w:rsidRPr="008C26C8">
              <w:rPr>
                <w:rStyle w:val="Hyperlink"/>
                <w:noProof/>
              </w:rPr>
              <w:t>Introduction</w:t>
            </w:r>
            <w:r w:rsidR="00C276DE">
              <w:rPr>
                <w:noProof/>
                <w:webHidden/>
              </w:rPr>
              <w:tab/>
            </w:r>
            <w:r w:rsidR="00C276DE">
              <w:rPr>
                <w:noProof/>
                <w:webHidden/>
              </w:rPr>
              <w:fldChar w:fldCharType="begin"/>
            </w:r>
            <w:r w:rsidR="00C276DE">
              <w:rPr>
                <w:noProof/>
                <w:webHidden/>
              </w:rPr>
              <w:instrText xml:space="preserve"> PAGEREF _Toc15821974 \h </w:instrText>
            </w:r>
            <w:r w:rsidR="00C276DE">
              <w:rPr>
                <w:noProof/>
                <w:webHidden/>
              </w:rPr>
            </w:r>
            <w:r w:rsidR="00C276DE">
              <w:rPr>
                <w:noProof/>
                <w:webHidden/>
              </w:rPr>
              <w:fldChar w:fldCharType="separate"/>
            </w:r>
            <w:r w:rsidR="00C276DE">
              <w:rPr>
                <w:noProof/>
                <w:webHidden/>
              </w:rPr>
              <w:t>1</w:t>
            </w:r>
            <w:r w:rsidR="00C276DE">
              <w:rPr>
                <w:noProof/>
                <w:webHidden/>
              </w:rPr>
              <w:fldChar w:fldCharType="end"/>
            </w:r>
          </w:hyperlink>
        </w:p>
        <w:p w14:paraId="4CAB9521" w14:textId="77777777" w:rsidR="00C276DE" w:rsidRDefault="00637B7B">
          <w:pPr>
            <w:pStyle w:val="TOC1"/>
            <w:tabs>
              <w:tab w:val="right" w:leader="dot" w:pos="9350"/>
            </w:tabs>
            <w:rPr>
              <w:rFonts w:eastAsiaTheme="minorEastAsia"/>
              <w:b w:val="0"/>
              <w:bCs w:val="0"/>
              <w:noProof/>
            </w:rPr>
          </w:pPr>
          <w:hyperlink w:anchor="_Toc15821975" w:history="1">
            <w:r w:rsidR="00C276DE" w:rsidRPr="008C26C8">
              <w:rPr>
                <w:rStyle w:val="Hyperlink"/>
                <w:noProof/>
              </w:rPr>
              <w:t>Visualizing Police (Traffic Accidents and Larceny) Data</w:t>
            </w:r>
            <w:r w:rsidR="00C276DE">
              <w:rPr>
                <w:noProof/>
                <w:webHidden/>
              </w:rPr>
              <w:tab/>
            </w:r>
            <w:r w:rsidR="00C276DE">
              <w:rPr>
                <w:noProof/>
                <w:webHidden/>
              </w:rPr>
              <w:fldChar w:fldCharType="begin"/>
            </w:r>
            <w:r w:rsidR="00C276DE">
              <w:rPr>
                <w:noProof/>
                <w:webHidden/>
              </w:rPr>
              <w:instrText xml:space="preserve"> PAGEREF _Toc15821975 \h </w:instrText>
            </w:r>
            <w:r w:rsidR="00C276DE">
              <w:rPr>
                <w:noProof/>
                <w:webHidden/>
              </w:rPr>
            </w:r>
            <w:r w:rsidR="00C276DE">
              <w:rPr>
                <w:noProof/>
                <w:webHidden/>
              </w:rPr>
              <w:fldChar w:fldCharType="separate"/>
            </w:r>
            <w:r w:rsidR="00C276DE">
              <w:rPr>
                <w:noProof/>
                <w:webHidden/>
              </w:rPr>
              <w:t>1</w:t>
            </w:r>
            <w:r w:rsidR="00C276DE">
              <w:rPr>
                <w:noProof/>
                <w:webHidden/>
              </w:rPr>
              <w:fldChar w:fldCharType="end"/>
            </w:r>
          </w:hyperlink>
        </w:p>
        <w:p w14:paraId="6D84EFD2" w14:textId="77777777" w:rsidR="00C276DE" w:rsidRDefault="00637B7B">
          <w:pPr>
            <w:pStyle w:val="TOC3"/>
            <w:tabs>
              <w:tab w:val="right" w:leader="dot" w:pos="9350"/>
            </w:tabs>
            <w:rPr>
              <w:rFonts w:eastAsiaTheme="minorEastAsia"/>
              <w:noProof/>
              <w:sz w:val="24"/>
              <w:szCs w:val="24"/>
            </w:rPr>
          </w:pPr>
          <w:hyperlink w:anchor="_Toc15821976" w:history="1">
            <w:r w:rsidR="00C276DE" w:rsidRPr="008C26C8">
              <w:rPr>
                <w:rStyle w:val="Hyperlink"/>
                <w:noProof/>
              </w:rPr>
              <w:t>Figure 1: Overall Map of Vehicle Accidents and Larcenies</w:t>
            </w:r>
            <w:r w:rsidR="00C276DE">
              <w:rPr>
                <w:noProof/>
                <w:webHidden/>
              </w:rPr>
              <w:tab/>
            </w:r>
            <w:r w:rsidR="00C276DE">
              <w:rPr>
                <w:noProof/>
                <w:webHidden/>
              </w:rPr>
              <w:fldChar w:fldCharType="begin"/>
            </w:r>
            <w:r w:rsidR="00C276DE">
              <w:rPr>
                <w:noProof/>
                <w:webHidden/>
              </w:rPr>
              <w:instrText xml:space="preserve"> PAGEREF _Toc15821976 \h </w:instrText>
            </w:r>
            <w:r w:rsidR="00C276DE">
              <w:rPr>
                <w:noProof/>
                <w:webHidden/>
              </w:rPr>
            </w:r>
            <w:r w:rsidR="00C276DE">
              <w:rPr>
                <w:noProof/>
                <w:webHidden/>
              </w:rPr>
              <w:fldChar w:fldCharType="separate"/>
            </w:r>
            <w:r w:rsidR="00C276DE">
              <w:rPr>
                <w:noProof/>
                <w:webHidden/>
              </w:rPr>
              <w:t>2</w:t>
            </w:r>
            <w:r w:rsidR="00C276DE">
              <w:rPr>
                <w:noProof/>
                <w:webHidden/>
              </w:rPr>
              <w:fldChar w:fldCharType="end"/>
            </w:r>
          </w:hyperlink>
        </w:p>
        <w:p w14:paraId="1FF14D84" w14:textId="77777777" w:rsidR="00C276DE" w:rsidRDefault="00637B7B">
          <w:pPr>
            <w:pStyle w:val="TOC3"/>
            <w:tabs>
              <w:tab w:val="right" w:leader="dot" w:pos="9350"/>
            </w:tabs>
            <w:rPr>
              <w:rFonts w:eastAsiaTheme="minorEastAsia"/>
              <w:noProof/>
              <w:sz w:val="24"/>
              <w:szCs w:val="24"/>
            </w:rPr>
          </w:pPr>
          <w:hyperlink w:anchor="_Toc15821977" w:history="1">
            <w:r w:rsidR="00C276DE" w:rsidRPr="008C26C8">
              <w:rPr>
                <w:rStyle w:val="Hyperlink"/>
                <w:noProof/>
              </w:rPr>
              <w:t>Figure 2: Vehicle Larceny (Potential "Hot Spots")</w:t>
            </w:r>
            <w:r w:rsidR="00C276DE">
              <w:rPr>
                <w:noProof/>
                <w:webHidden/>
              </w:rPr>
              <w:tab/>
            </w:r>
            <w:r w:rsidR="00C276DE">
              <w:rPr>
                <w:noProof/>
                <w:webHidden/>
              </w:rPr>
              <w:fldChar w:fldCharType="begin"/>
            </w:r>
            <w:r w:rsidR="00C276DE">
              <w:rPr>
                <w:noProof/>
                <w:webHidden/>
              </w:rPr>
              <w:instrText xml:space="preserve"> PAGEREF _Toc15821977 \h </w:instrText>
            </w:r>
            <w:r w:rsidR="00C276DE">
              <w:rPr>
                <w:noProof/>
                <w:webHidden/>
              </w:rPr>
            </w:r>
            <w:r w:rsidR="00C276DE">
              <w:rPr>
                <w:noProof/>
                <w:webHidden/>
              </w:rPr>
              <w:fldChar w:fldCharType="separate"/>
            </w:r>
            <w:r w:rsidR="00C276DE">
              <w:rPr>
                <w:noProof/>
                <w:webHidden/>
              </w:rPr>
              <w:t>3</w:t>
            </w:r>
            <w:r w:rsidR="00C276DE">
              <w:rPr>
                <w:noProof/>
                <w:webHidden/>
              </w:rPr>
              <w:fldChar w:fldCharType="end"/>
            </w:r>
          </w:hyperlink>
        </w:p>
        <w:p w14:paraId="07378F1B" w14:textId="77777777" w:rsidR="00C276DE" w:rsidRDefault="00637B7B">
          <w:pPr>
            <w:pStyle w:val="TOC3"/>
            <w:tabs>
              <w:tab w:val="right" w:leader="dot" w:pos="9350"/>
            </w:tabs>
            <w:rPr>
              <w:rFonts w:eastAsiaTheme="minorEastAsia"/>
              <w:noProof/>
              <w:sz w:val="24"/>
              <w:szCs w:val="24"/>
            </w:rPr>
          </w:pPr>
          <w:hyperlink w:anchor="_Toc15821978" w:history="1">
            <w:r w:rsidR="00C276DE" w:rsidRPr="008C26C8">
              <w:rPr>
                <w:rStyle w:val="Hyperlink"/>
                <w:noProof/>
              </w:rPr>
              <w:t>Figure 3: Traffic Accident Data</w:t>
            </w:r>
            <w:r w:rsidR="00C276DE">
              <w:rPr>
                <w:noProof/>
                <w:webHidden/>
              </w:rPr>
              <w:tab/>
            </w:r>
            <w:r w:rsidR="00C276DE">
              <w:rPr>
                <w:noProof/>
                <w:webHidden/>
              </w:rPr>
              <w:fldChar w:fldCharType="begin"/>
            </w:r>
            <w:r w:rsidR="00C276DE">
              <w:rPr>
                <w:noProof/>
                <w:webHidden/>
              </w:rPr>
              <w:instrText xml:space="preserve"> PAGEREF _Toc15821978 \h </w:instrText>
            </w:r>
            <w:r w:rsidR="00C276DE">
              <w:rPr>
                <w:noProof/>
                <w:webHidden/>
              </w:rPr>
            </w:r>
            <w:r w:rsidR="00C276DE">
              <w:rPr>
                <w:noProof/>
                <w:webHidden/>
              </w:rPr>
              <w:fldChar w:fldCharType="separate"/>
            </w:r>
            <w:r w:rsidR="00C276DE">
              <w:rPr>
                <w:noProof/>
                <w:webHidden/>
              </w:rPr>
              <w:t>4</w:t>
            </w:r>
            <w:r w:rsidR="00C276DE">
              <w:rPr>
                <w:noProof/>
                <w:webHidden/>
              </w:rPr>
              <w:fldChar w:fldCharType="end"/>
            </w:r>
          </w:hyperlink>
        </w:p>
        <w:p w14:paraId="7979C397" w14:textId="77777777" w:rsidR="00C276DE" w:rsidRDefault="00637B7B">
          <w:pPr>
            <w:pStyle w:val="TOC2"/>
            <w:tabs>
              <w:tab w:val="right" w:leader="dot" w:pos="9350"/>
            </w:tabs>
            <w:rPr>
              <w:rFonts w:eastAsiaTheme="minorEastAsia"/>
              <w:b w:val="0"/>
              <w:bCs w:val="0"/>
              <w:noProof/>
              <w:sz w:val="24"/>
              <w:szCs w:val="24"/>
            </w:rPr>
          </w:pPr>
          <w:hyperlink w:anchor="_Toc15821979" w:history="1">
            <w:r w:rsidR="00C276DE" w:rsidRPr="008C26C8">
              <w:rPr>
                <w:rStyle w:val="Hyperlink"/>
                <w:noProof/>
              </w:rPr>
              <w:t>Next Steps</w:t>
            </w:r>
            <w:r w:rsidR="00C276DE">
              <w:rPr>
                <w:noProof/>
                <w:webHidden/>
              </w:rPr>
              <w:tab/>
            </w:r>
            <w:r w:rsidR="00C276DE">
              <w:rPr>
                <w:noProof/>
                <w:webHidden/>
              </w:rPr>
              <w:fldChar w:fldCharType="begin"/>
            </w:r>
            <w:r w:rsidR="00C276DE">
              <w:rPr>
                <w:noProof/>
                <w:webHidden/>
              </w:rPr>
              <w:instrText xml:space="preserve"> PAGEREF _Toc15821979 \h </w:instrText>
            </w:r>
            <w:r w:rsidR="00C276DE">
              <w:rPr>
                <w:noProof/>
                <w:webHidden/>
              </w:rPr>
            </w:r>
            <w:r w:rsidR="00C276DE">
              <w:rPr>
                <w:noProof/>
                <w:webHidden/>
              </w:rPr>
              <w:fldChar w:fldCharType="separate"/>
            </w:r>
            <w:r w:rsidR="00C276DE">
              <w:rPr>
                <w:noProof/>
                <w:webHidden/>
              </w:rPr>
              <w:t>4</w:t>
            </w:r>
            <w:r w:rsidR="00C276DE">
              <w:rPr>
                <w:noProof/>
                <w:webHidden/>
              </w:rPr>
              <w:fldChar w:fldCharType="end"/>
            </w:r>
          </w:hyperlink>
        </w:p>
        <w:p w14:paraId="4F516E51" w14:textId="77777777" w:rsidR="00C276DE" w:rsidRDefault="00637B7B">
          <w:pPr>
            <w:pStyle w:val="TOC1"/>
            <w:tabs>
              <w:tab w:val="right" w:leader="dot" w:pos="9350"/>
            </w:tabs>
            <w:rPr>
              <w:rFonts w:eastAsiaTheme="minorEastAsia"/>
              <w:b w:val="0"/>
              <w:bCs w:val="0"/>
              <w:noProof/>
            </w:rPr>
          </w:pPr>
          <w:hyperlink w:anchor="_Toc15821980" w:history="1">
            <w:r w:rsidR="00C276DE" w:rsidRPr="008C26C8">
              <w:rPr>
                <w:rStyle w:val="Hyperlink"/>
                <w:noProof/>
              </w:rPr>
              <w:t>Paul Feiner’s Campaign Finance Data</w:t>
            </w:r>
            <w:r w:rsidR="00C276DE">
              <w:rPr>
                <w:noProof/>
                <w:webHidden/>
              </w:rPr>
              <w:tab/>
            </w:r>
            <w:r w:rsidR="00C276DE">
              <w:rPr>
                <w:noProof/>
                <w:webHidden/>
              </w:rPr>
              <w:fldChar w:fldCharType="begin"/>
            </w:r>
            <w:r w:rsidR="00C276DE">
              <w:rPr>
                <w:noProof/>
                <w:webHidden/>
              </w:rPr>
              <w:instrText xml:space="preserve"> PAGEREF _Toc15821980 \h </w:instrText>
            </w:r>
            <w:r w:rsidR="00C276DE">
              <w:rPr>
                <w:noProof/>
                <w:webHidden/>
              </w:rPr>
            </w:r>
            <w:r w:rsidR="00C276DE">
              <w:rPr>
                <w:noProof/>
                <w:webHidden/>
              </w:rPr>
              <w:fldChar w:fldCharType="separate"/>
            </w:r>
            <w:r w:rsidR="00C276DE">
              <w:rPr>
                <w:noProof/>
                <w:webHidden/>
              </w:rPr>
              <w:t>5</w:t>
            </w:r>
            <w:r w:rsidR="00C276DE">
              <w:rPr>
                <w:noProof/>
                <w:webHidden/>
              </w:rPr>
              <w:fldChar w:fldCharType="end"/>
            </w:r>
          </w:hyperlink>
        </w:p>
        <w:p w14:paraId="0201FA03" w14:textId="77777777" w:rsidR="00C276DE" w:rsidRDefault="00637B7B">
          <w:pPr>
            <w:pStyle w:val="TOC3"/>
            <w:tabs>
              <w:tab w:val="right" w:leader="dot" w:pos="9350"/>
            </w:tabs>
            <w:rPr>
              <w:rFonts w:eastAsiaTheme="minorEastAsia"/>
              <w:noProof/>
              <w:sz w:val="24"/>
              <w:szCs w:val="24"/>
            </w:rPr>
          </w:pPr>
          <w:hyperlink w:anchor="_Toc15821981" w:history="1">
            <w:r w:rsidR="00C276DE" w:rsidRPr="008C26C8">
              <w:rPr>
                <w:rStyle w:val="Hyperlink"/>
                <w:noProof/>
              </w:rPr>
              <w:t>Figure 4: Paul Feiner's Campaign Financial Contributions</w:t>
            </w:r>
            <w:r w:rsidR="00C276DE">
              <w:rPr>
                <w:noProof/>
                <w:webHidden/>
              </w:rPr>
              <w:tab/>
            </w:r>
            <w:r w:rsidR="00C276DE">
              <w:rPr>
                <w:noProof/>
                <w:webHidden/>
              </w:rPr>
              <w:fldChar w:fldCharType="begin"/>
            </w:r>
            <w:r w:rsidR="00C276DE">
              <w:rPr>
                <w:noProof/>
                <w:webHidden/>
              </w:rPr>
              <w:instrText xml:space="preserve"> PAGEREF _Toc15821981 \h </w:instrText>
            </w:r>
            <w:r w:rsidR="00C276DE">
              <w:rPr>
                <w:noProof/>
                <w:webHidden/>
              </w:rPr>
            </w:r>
            <w:r w:rsidR="00C276DE">
              <w:rPr>
                <w:noProof/>
                <w:webHidden/>
              </w:rPr>
              <w:fldChar w:fldCharType="separate"/>
            </w:r>
            <w:r w:rsidR="00C276DE">
              <w:rPr>
                <w:noProof/>
                <w:webHidden/>
              </w:rPr>
              <w:t>5</w:t>
            </w:r>
            <w:r w:rsidR="00C276DE">
              <w:rPr>
                <w:noProof/>
                <w:webHidden/>
              </w:rPr>
              <w:fldChar w:fldCharType="end"/>
            </w:r>
          </w:hyperlink>
        </w:p>
        <w:p w14:paraId="20E0FDBD" w14:textId="77777777" w:rsidR="00C276DE" w:rsidRDefault="00637B7B">
          <w:pPr>
            <w:pStyle w:val="TOC3"/>
            <w:tabs>
              <w:tab w:val="right" w:leader="dot" w:pos="9350"/>
            </w:tabs>
            <w:rPr>
              <w:rFonts w:eastAsiaTheme="minorEastAsia"/>
              <w:noProof/>
              <w:sz w:val="24"/>
              <w:szCs w:val="24"/>
            </w:rPr>
          </w:pPr>
          <w:hyperlink w:anchor="_Toc15821982" w:history="1">
            <w:r w:rsidR="00C276DE" w:rsidRPr="008C26C8">
              <w:rPr>
                <w:rStyle w:val="Hyperlink"/>
                <w:noProof/>
              </w:rPr>
              <w:t>Table 1: Distribution of Feiner's Contributions by State</w:t>
            </w:r>
            <w:r w:rsidR="00C276DE">
              <w:rPr>
                <w:noProof/>
                <w:webHidden/>
              </w:rPr>
              <w:tab/>
            </w:r>
            <w:r w:rsidR="00C276DE">
              <w:rPr>
                <w:noProof/>
                <w:webHidden/>
              </w:rPr>
              <w:fldChar w:fldCharType="begin"/>
            </w:r>
            <w:r w:rsidR="00C276DE">
              <w:rPr>
                <w:noProof/>
                <w:webHidden/>
              </w:rPr>
              <w:instrText xml:space="preserve"> PAGEREF _Toc15821982 \h </w:instrText>
            </w:r>
            <w:r w:rsidR="00C276DE">
              <w:rPr>
                <w:noProof/>
                <w:webHidden/>
              </w:rPr>
            </w:r>
            <w:r w:rsidR="00C276DE">
              <w:rPr>
                <w:noProof/>
                <w:webHidden/>
              </w:rPr>
              <w:fldChar w:fldCharType="separate"/>
            </w:r>
            <w:r w:rsidR="00C276DE">
              <w:rPr>
                <w:noProof/>
                <w:webHidden/>
              </w:rPr>
              <w:t>6</w:t>
            </w:r>
            <w:r w:rsidR="00C276DE">
              <w:rPr>
                <w:noProof/>
                <w:webHidden/>
              </w:rPr>
              <w:fldChar w:fldCharType="end"/>
            </w:r>
          </w:hyperlink>
        </w:p>
        <w:p w14:paraId="7272FB6C" w14:textId="77777777" w:rsidR="00C276DE" w:rsidRDefault="00637B7B">
          <w:pPr>
            <w:pStyle w:val="TOC1"/>
            <w:tabs>
              <w:tab w:val="right" w:leader="dot" w:pos="9350"/>
            </w:tabs>
            <w:rPr>
              <w:rFonts w:eastAsiaTheme="minorEastAsia"/>
              <w:b w:val="0"/>
              <w:bCs w:val="0"/>
              <w:noProof/>
            </w:rPr>
          </w:pPr>
          <w:hyperlink w:anchor="_Toc15821983" w:history="1">
            <w:r w:rsidR="00C276DE" w:rsidRPr="008C26C8">
              <w:rPr>
                <w:rStyle w:val="Hyperlink"/>
                <w:noProof/>
              </w:rPr>
              <w:t>Voting Trend Data</w:t>
            </w:r>
            <w:r w:rsidR="00C276DE">
              <w:rPr>
                <w:noProof/>
                <w:webHidden/>
              </w:rPr>
              <w:tab/>
            </w:r>
            <w:r w:rsidR="00C276DE">
              <w:rPr>
                <w:noProof/>
                <w:webHidden/>
              </w:rPr>
              <w:fldChar w:fldCharType="begin"/>
            </w:r>
            <w:r w:rsidR="00C276DE">
              <w:rPr>
                <w:noProof/>
                <w:webHidden/>
              </w:rPr>
              <w:instrText xml:space="preserve"> PAGEREF _Toc15821983 \h </w:instrText>
            </w:r>
            <w:r w:rsidR="00C276DE">
              <w:rPr>
                <w:noProof/>
                <w:webHidden/>
              </w:rPr>
            </w:r>
            <w:r w:rsidR="00C276DE">
              <w:rPr>
                <w:noProof/>
                <w:webHidden/>
              </w:rPr>
              <w:fldChar w:fldCharType="separate"/>
            </w:r>
            <w:r w:rsidR="00C276DE">
              <w:rPr>
                <w:noProof/>
                <w:webHidden/>
              </w:rPr>
              <w:t>6</w:t>
            </w:r>
            <w:r w:rsidR="00C276DE">
              <w:rPr>
                <w:noProof/>
                <w:webHidden/>
              </w:rPr>
              <w:fldChar w:fldCharType="end"/>
            </w:r>
          </w:hyperlink>
        </w:p>
        <w:p w14:paraId="04A5C07D" w14:textId="633916A7" w:rsidR="00D73096" w:rsidRPr="00C276DE" w:rsidRDefault="00D73096" w:rsidP="005C6024">
          <w:pPr>
            <w:rPr>
              <w:b/>
              <w:bCs/>
              <w:noProof/>
            </w:rPr>
          </w:pPr>
          <w:r>
            <w:rPr>
              <w:b/>
              <w:bCs/>
              <w:noProof/>
            </w:rPr>
            <w:fldChar w:fldCharType="end"/>
          </w:r>
        </w:p>
      </w:sdtContent>
    </w:sdt>
    <w:p w14:paraId="7D248806" w14:textId="77777777" w:rsidR="007C3DA9" w:rsidRDefault="003C65B3" w:rsidP="003C65B3">
      <w:pPr>
        <w:pStyle w:val="Heading1"/>
      </w:pPr>
      <w:bookmarkStart w:id="0" w:name="_Toc15821974"/>
      <w:r>
        <w:t>Introduction</w:t>
      </w:r>
      <w:bookmarkEnd w:id="0"/>
    </w:p>
    <w:p w14:paraId="7D835785" w14:textId="77777777" w:rsidR="003C65B3" w:rsidRDefault="003C65B3" w:rsidP="003C65B3">
      <w:r>
        <w:t>In this report, I</w:t>
      </w:r>
      <w:r>
        <w:rPr>
          <w:rStyle w:val="FootnoteReference"/>
        </w:rPr>
        <w:footnoteReference w:id="1"/>
      </w:r>
      <w:r>
        <w:t xml:space="preserve"> will keep track of summaries of analysis </w:t>
      </w:r>
      <w:r w:rsidR="00F8675F">
        <w:t>as well as ongoing work. The main data analytics initiatives are:</w:t>
      </w:r>
    </w:p>
    <w:p w14:paraId="32C18792" w14:textId="77777777" w:rsidR="00F8675F" w:rsidRDefault="00F8675F" w:rsidP="00F8675F">
      <w:pPr>
        <w:pStyle w:val="ListParagraph"/>
        <w:numPr>
          <w:ilvl w:val="0"/>
          <w:numId w:val="2"/>
        </w:numPr>
      </w:pPr>
      <w:r>
        <w:t>Visualizing Police (Traffic Accidents and Larceny) Data</w:t>
      </w:r>
    </w:p>
    <w:p w14:paraId="457AC86D" w14:textId="77777777" w:rsidR="00F8675F" w:rsidRDefault="00F8675F" w:rsidP="00F8675F">
      <w:pPr>
        <w:pStyle w:val="ListParagraph"/>
        <w:numPr>
          <w:ilvl w:val="0"/>
          <w:numId w:val="2"/>
        </w:numPr>
      </w:pPr>
      <w:r>
        <w:t xml:space="preserve">Analyzing Paul </w:t>
      </w:r>
      <w:proofErr w:type="spellStart"/>
      <w:r>
        <w:t>Feiner’s</w:t>
      </w:r>
      <w:proofErr w:type="spellEnd"/>
      <w:r>
        <w:t xml:space="preserve"> Campaign Finance Data</w:t>
      </w:r>
    </w:p>
    <w:p w14:paraId="1267D604" w14:textId="77777777" w:rsidR="00F8675F" w:rsidRDefault="00F8675F" w:rsidP="00F8675F">
      <w:pPr>
        <w:pStyle w:val="ListParagraph"/>
        <w:numPr>
          <w:ilvl w:val="0"/>
          <w:numId w:val="2"/>
        </w:numPr>
      </w:pPr>
      <w:r>
        <w:t>Analyzing Voting Trend Data</w:t>
      </w:r>
    </w:p>
    <w:p w14:paraId="348A17D1" w14:textId="77777777" w:rsidR="00F8675F" w:rsidRDefault="00F8675F" w:rsidP="00F8675F"/>
    <w:p w14:paraId="30C087E4" w14:textId="77777777" w:rsidR="00F8675F" w:rsidRDefault="00F8675F" w:rsidP="00F8675F">
      <w:pPr>
        <w:pStyle w:val="Heading1"/>
      </w:pPr>
      <w:bookmarkStart w:id="1" w:name="_Toc15821975"/>
      <w:r>
        <w:t>Visualizing Police (Traffic Accidents and Larceny) Data</w:t>
      </w:r>
      <w:bookmarkEnd w:id="1"/>
    </w:p>
    <w:p w14:paraId="6529FCEF" w14:textId="41F238AA" w:rsidR="00F8675F" w:rsidRDefault="00321104" w:rsidP="00F8675F">
      <w:pPr>
        <w:rPr>
          <w:i/>
        </w:rPr>
      </w:pPr>
      <w:r>
        <w:rPr>
          <w:i/>
        </w:rPr>
        <w:t xml:space="preserve">Goal: Make police data more transparent and accessible for the residents of </w:t>
      </w:r>
      <w:proofErr w:type="spellStart"/>
      <w:r>
        <w:rPr>
          <w:i/>
        </w:rPr>
        <w:t>Greenburgh</w:t>
      </w:r>
      <w:proofErr w:type="spellEnd"/>
      <w:r>
        <w:rPr>
          <w:i/>
        </w:rPr>
        <w:t xml:space="preserve">. For example, plotting traffic accidents and larceny data on a map and creating other interesting visualizations could raise interest in the campaign and </w:t>
      </w:r>
      <w:r w:rsidR="002F7B5F">
        <w:rPr>
          <w:i/>
        </w:rPr>
        <w:t>increase demand for even more data transparency.</w:t>
      </w:r>
    </w:p>
    <w:p w14:paraId="549D9037" w14:textId="77777777" w:rsidR="00C42A1C" w:rsidRDefault="00C42A1C" w:rsidP="00F8675F">
      <w:pPr>
        <w:rPr>
          <w:i/>
        </w:rPr>
      </w:pPr>
    </w:p>
    <w:p w14:paraId="532A7447" w14:textId="7AE5BF43" w:rsidR="00903F87" w:rsidRDefault="00A233D1" w:rsidP="00F8675F">
      <w:r>
        <w:t xml:space="preserve">I plotted Traffic Accidents and Larceny data using </w:t>
      </w:r>
      <w:hyperlink r:id="rId8" w:history="1">
        <w:r w:rsidRPr="00A233D1">
          <w:rPr>
            <w:rStyle w:val="Hyperlink"/>
          </w:rPr>
          <w:t>Google My Maps</w:t>
        </w:r>
      </w:hyperlink>
      <w:r>
        <w:t>.</w:t>
      </w:r>
      <w:r w:rsidR="00903F87">
        <w:t xml:space="preserve"> </w:t>
      </w:r>
      <w:r w:rsidR="00A41032">
        <w:t>I made the map public for anyone with a lin</w:t>
      </w:r>
      <w:r w:rsidR="007A35AD">
        <w:t>k to view, so if you click on the link</w:t>
      </w:r>
      <w:r w:rsidR="00A41032">
        <w:t xml:space="preserve">, you can interact with it a bit by zooming </w:t>
      </w:r>
      <w:r w:rsidR="00A41032">
        <w:lastRenderedPageBreak/>
        <w:t>in/out, looking into the data table, filtering, etc. Note that</w:t>
      </w:r>
      <w:r w:rsidR="00903F87">
        <w:t xml:space="preserve"> if interested, this map can be embedded on to a website:</w:t>
      </w:r>
    </w:p>
    <w:p w14:paraId="1EBBAC6D" w14:textId="3B386A55" w:rsidR="00903F87" w:rsidRDefault="00B26DEA" w:rsidP="00F8675F">
      <w:r>
        <w:rPr>
          <w:noProof/>
          <w:lang w:eastAsia="zh-CN"/>
        </w:rPr>
        <mc:AlternateContent>
          <mc:Choice Requires="wps">
            <w:drawing>
              <wp:anchor distT="0" distB="0" distL="114300" distR="114300" simplePos="0" relativeHeight="251659264" behindDoc="0" locked="0" layoutInCell="1" allowOverlap="1" wp14:anchorId="7E540DB3" wp14:editId="7FF9C527">
                <wp:simplePos x="0" y="0"/>
                <wp:positionH relativeFrom="column">
                  <wp:posOffset>50800</wp:posOffset>
                </wp:positionH>
                <wp:positionV relativeFrom="paragraph">
                  <wp:posOffset>207010</wp:posOffset>
                </wp:positionV>
                <wp:extent cx="6057900" cy="688340"/>
                <wp:effectExtent l="0" t="0" r="12700" b="0"/>
                <wp:wrapSquare wrapText="bothSides"/>
                <wp:docPr id="1" name="Text Box 1"/>
                <wp:cNvGraphicFramePr/>
                <a:graphic xmlns:a="http://schemas.openxmlformats.org/drawingml/2006/main">
                  <a:graphicData uri="http://schemas.microsoft.com/office/word/2010/wordprocessingShape">
                    <wps:wsp>
                      <wps:cNvSpPr txBox="1"/>
                      <wps:spPr>
                        <a:xfrm>
                          <a:off x="0" y="0"/>
                          <a:ext cx="6057900" cy="688340"/>
                        </a:xfrm>
                        <a:prstGeom prst="rect">
                          <a:avLst/>
                        </a:prstGeom>
                        <a:solidFill>
                          <a:schemeClr val="bg1">
                            <a:lumMod val="85000"/>
                            <a:alpha val="41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14FC50FA" w14:textId="77777777" w:rsidR="00B26DEA" w:rsidRPr="00B26DEA" w:rsidRDefault="00B26DEA" w:rsidP="00B26DEA">
                            <w:pPr>
                              <w:rPr>
                                <w:rFonts w:ascii="Courier New" w:hAnsi="Courier New" w:cs="Courier New"/>
                              </w:rPr>
                            </w:pPr>
                            <w:r w:rsidRPr="00B26DEA">
                              <w:rPr>
                                <w:rFonts w:ascii="Courier New" w:hAnsi="Courier New" w:cs="Courier New"/>
                              </w:rPr>
                              <w:t>&lt;iframe src="https://www.google.com/maps/d/u/0/embed?mid=1NJjN31BTQHaQD2Cbp50NgZ8TSQd5Hc-8" width="640" height="480"&gt;&lt;/iframe&gt;</w:t>
                            </w:r>
                          </w:p>
                          <w:p w14:paraId="6BDC236F" w14:textId="77777777" w:rsidR="00B26DEA" w:rsidRDefault="00B26D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E540DB3" id="_x0000_t202" coordsize="21600,21600" o:spt="202" path="m0,0l0,21600,21600,21600,21600,0xe">
                <v:stroke joinstyle="miter"/>
                <v:path gradientshapeok="t" o:connecttype="rect"/>
              </v:shapetype>
              <v:shape id="Text Box 1" o:spid="_x0000_s1026" type="#_x0000_t202" style="position:absolute;margin-left:4pt;margin-top:16.3pt;width:477pt;height:54.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" fillcolor="#d8d8d8 [2732]" stroked="f">
                <v:fill opacity="26985f"/>
                <v:textbox>
                  <w:txbxContent>
                    <w:p w14:paraId="14FC50FA" w14:textId="77777777" w:rsidR="00B26DEA" w:rsidRPr="00B26DEA" w:rsidRDefault="00B26DEA" w:rsidP="00B26DEA">
                      <w:pPr>
                        <w:rPr>
                          <w:rFonts w:ascii="Courier New" w:hAnsi="Courier New" w:cs="Courier New"/>
                        </w:rPr>
                      </w:pPr>
                      <w:r w:rsidRPr="00B26DEA">
                        <w:rPr>
                          <w:rFonts w:ascii="Courier New" w:hAnsi="Courier New" w:cs="Courier New"/>
                        </w:rPr>
                        <w:t>&lt;iframe src="https://www.google.com/maps/d/u/0/embed?mid=1NJjN31BTQHaQD2Cbp50NgZ8TSQd5Hc-8" width="640" height="480"&gt;&lt;/iframe&gt;</w:t>
                      </w:r>
                    </w:p>
                    <w:p w14:paraId="6BDC236F" w14:textId="77777777" w:rsidR="00B26DEA" w:rsidRDefault="00B26DEA"/>
                  </w:txbxContent>
                </v:textbox>
                <w10:wrap type="square"/>
              </v:shape>
            </w:pict>
          </mc:Fallback>
        </mc:AlternateContent>
      </w:r>
    </w:p>
    <w:p w14:paraId="714AA689" w14:textId="77777777" w:rsidR="00B26DEA" w:rsidRDefault="00B26DEA" w:rsidP="00B26DEA"/>
    <w:p w14:paraId="06B14CA5" w14:textId="54F8076F" w:rsidR="00B26DEA" w:rsidRDefault="00B26DEA" w:rsidP="00B26DEA">
      <w:r>
        <w:t>Attached here are some screenshots that seemed interesting.</w:t>
      </w:r>
    </w:p>
    <w:p w14:paraId="4247BBAF" w14:textId="77777777" w:rsidR="00B26DEA" w:rsidRDefault="00B26DEA" w:rsidP="00B26DEA"/>
    <w:p w14:paraId="5FF63DCA" w14:textId="3A8A6212" w:rsidR="00B26DEA" w:rsidRPr="00B26DEA" w:rsidRDefault="00B26DEA" w:rsidP="00063991">
      <w:pPr>
        <w:pStyle w:val="Heading3"/>
        <w:jc w:val="center"/>
      </w:pPr>
      <w:bookmarkStart w:id="2" w:name="_Toc15821603"/>
      <w:bookmarkStart w:id="3" w:name="_Toc15821976"/>
      <w:r w:rsidRPr="00B26DEA">
        <w:t xml:space="preserve">Figure </w:t>
      </w:r>
      <w:r w:rsidR="00637B7B">
        <w:fldChar w:fldCharType="begin"/>
      </w:r>
      <w:r w:rsidR="00637B7B">
        <w:instrText xml:space="preserve"> SEQ Figure \* ARABIC </w:instrText>
      </w:r>
      <w:r w:rsidR="00637B7B">
        <w:fldChar w:fldCharType="separate"/>
      </w:r>
      <w:r w:rsidR="00A028B1">
        <w:rPr>
          <w:noProof/>
        </w:rPr>
        <w:t>1</w:t>
      </w:r>
      <w:r w:rsidR="00637B7B">
        <w:rPr>
          <w:noProof/>
        </w:rPr>
        <w:fldChar w:fldCharType="end"/>
      </w:r>
      <w:r w:rsidRPr="00B26DEA">
        <w:t>: Overall Map of Vehicle Accidents and Larcenies</w:t>
      </w:r>
      <w:bookmarkEnd w:id="2"/>
      <w:bookmarkEnd w:id="3"/>
    </w:p>
    <w:p w14:paraId="2F2437D2" w14:textId="35243D45" w:rsidR="00B26DEA" w:rsidRDefault="00B26DEA" w:rsidP="00B26DEA">
      <w:r>
        <w:rPr>
          <w:noProof/>
          <w:lang w:eastAsia="zh-CN"/>
        </w:rPr>
        <w:drawing>
          <wp:inline distT="0" distB="0" distL="0" distR="0" wp14:anchorId="4A4F4B38" wp14:editId="3BC1D564">
            <wp:extent cx="5943600" cy="3999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8-04 at 1.50.08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999230"/>
                    </a:xfrm>
                    <a:prstGeom prst="rect">
                      <a:avLst/>
                    </a:prstGeom>
                  </pic:spPr>
                </pic:pic>
              </a:graphicData>
            </a:graphic>
          </wp:inline>
        </w:drawing>
      </w:r>
    </w:p>
    <w:p w14:paraId="65C71AA7" w14:textId="77777777" w:rsidR="00A41032" w:rsidRDefault="00A41032" w:rsidP="00A41032"/>
    <w:p w14:paraId="1082978B" w14:textId="1E7733B7" w:rsidR="00A41032" w:rsidRDefault="00A41032" w:rsidP="00A41032">
      <w:r>
        <w:t>Zooming in a bit, just eyeballing the map there seem to be a couple “hotspots” for larcenies. One area that stood out to me was Fairview along Tarrytown Road. The other was Greenville along Central Park Ave.</w:t>
      </w:r>
    </w:p>
    <w:p w14:paraId="150C932F" w14:textId="77777777" w:rsidR="00A41032" w:rsidRDefault="00A41032" w:rsidP="00A41032"/>
    <w:p w14:paraId="463D3075" w14:textId="690D36AC" w:rsidR="00A41032" w:rsidRPr="00A41032" w:rsidRDefault="00A41032" w:rsidP="00C276DE">
      <w:pPr>
        <w:pStyle w:val="Heading3"/>
        <w:jc w:val="center"/>
      </w:pPr>
      <w:bookmarkStart w:id="4" w:name="_Toc15821604"/>
      <w:bookmarkStart w:id="5" w:name="_Toc15821977"/>
      <w:r w:rsidRPr="00A41032">
        <w:t xml:space="preserve">Figure </w:t>
      </w:r>
      <w:r w:rsidR="00637B7B">
        <w:fldChar w:fldCharType="begin"/>
      </w:r>
      <w:r w:rsidR="00637B7B">
        <w:instrText xml:space="preserve"> SEQ Figure \* ARABIC </w:instrText>
      </w:r>
      <w:r w:rsidR="00637B7B">
        <w:fldChar w:fldCharType="separate"/>
      </w:r>
      <w:r w:rsidR="00A028B1">
        <w:rPr>
          <w:noProof/>
        </w:rPr>
        <w:t>2</w:t>
      </w:r>
      <w:r w:rsidR="00637B7B">
        <w:rPr>
          <w:noProof/>
        </w:rPr>
        <w:fldChar w:fldCharType="end"/>
      </w:r>
      <w:r w:rsidRPr="00A41032">
        <w:t>: Vehicle Larceny (Potential "Hot Spots")</w:t>
      </w:r>
      <w:bookmarkEnd w:id="4"/>
      <w:bookmarkEnd w:id="5"/>
    </w:p>
    <w:p w14:paraId="026555AE" w14:textId="2CE113A9" w:rsidR="00A41032" w:rsidRDefault="00A41032" w:rsidP="00A41032">
      <w:r>
        <w:rPr>
          <w:noProof/>
          <w:lang w:eastAsia="zh-CN"/>
        </w:rPr>
        <w:drawing>
          <wp:inline distT="0" distB="0" distL="0" distR="0" wp14:anchorId="51BC14C2" wp14:editId="7AEADB43">
            <wp:extent cx="5943600" cy="5224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8-04 at 1.52.25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224780"/>
                    </a:xfrm>
                    <a:prstGeom prst="rect">
                      <a:avLst/>
                    </a:prstGeom>
                  </pic:spPr>
                </pic:pic>
              </a:graphicData>
            </a:graphic>
          </wp:inline>
        </w:drawing>
      </w:r>
    </w:p>
    <w:p w14:paraId="6982F596" w14:textId="77777777" w:rsidR="00D73096" w:rsidRDefault="00D73096" w:rsidP="00D73096"/>
    <w:p w14:paraId="20C7E1E9" w14:textId="3EF3D21A" w:rsidR="00D73096" w:rsidRDefault="00D73096" w:rsidP="00D73096">
      <w:r>
        <w:t>Adding back in Vehicle Accidents data, the general patterns seem to be that accidents are more frequently located along major roads and intersections with freeways. T</w:t>
      </w:r>
      <w:r w:rsidR="00A03451">
        <w:t>his generally makes sense to me, and</w:t>
      </w:r>
      <w:r>
        <w:t xml:space="preserve"> I’m curious if you have other thoughts on other interesting insights you can take away from this data?</w:t>
      </w:r>
    </w:p>
    <w:p w14:paraId="36F28D10" w14:textId="77777777" w:rsidR="00D73096" w:rsidRDefault="00D73096" w:rsidP="00D73096"/>
    <w:p w14:paraId="5937D080" w14:textId="4CA9967A" w:rsidR="00D73096" w:rsidRPr="00D73096" w:rsidRDefault="00D73096" w:rsidP="00C276DE">
      <w:pPr>
        <w:pStyle w:val="Heading3"/>
        <w:jc w:val="center"/>
      </w:pPr>
      <w:bookmarkStart w:id="6" w:name="_Toc15821605"/>
      <w:bookmarkStart w:id="7" w:name="_Toc15821978"/>
      <w:r w:rsidRPr="00D73096">
        <w:t xml:space="preserve">Figure </w:t>
      </w:r>
      <w:r w:rsidR="00637B7B">
        <w:fldChar w:fldCharType="begin"/>
      </w:r>
      <w:r w:rsidR="00637B7B">
        <w:instrText xml:space="preserve"> SEQ Figure \</w:instrText>
      </w:r>
      <w:r w:rsidR="00637B7B">
        <w:instrText xml:space="preserve">* ARABIC </w:instrText>
      </w:r>
      <w:r w:rsidR="00637B7B">
        <w:fldChar w:fldCharType="separate"/>
      </w:r>
      <w:r w:rsidR="00A028B1">
        <w:rPr>
          <w:noProof/>
        </w:rPr>
        <w:t>3</w:t>
      </w:r>
      <w:r w:rsidR="00637B7B">
        <w:rPr>
          <w:noProof/>
        </w:rPr>
        <w:fldChar w:fldCharType="end"/>
      </w:r>
      <w:r w:rsidRPr="00D73096">
        <w:t>: Traffic Accident Data</w:t>
      </w:r>
      <w:bookmarkEnd w:id="6"/>
      <w:bookmarkEnd w:id="7"/>
    </w:p>
    <w:p w14:paraId="18D63B68" w14:textId="73AFA23C" w:rsidR="00D73096" w:rsidRDefault="00D73096" w:rsidP="00D73096">
      <w:r>
        <w:rPr>
          <w:noProof/>
          <w:lang w:eastAsia="zh-CN"/>
        </w:rPr>
        <w:drawing>
          <wp:inline distT="0" distB="0" distL="0" distR="0" wp14:anchorId="33EFD5D4" wp14:editId="3F843180">
            <wp:extent cx="5943600" cy="3161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04 at 1.59.34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14:paraId="6B0370DA" w14:textId="77777777" w:rsidR="00D73096" w:rsidRDefault="00D73096" w:rsidP="00D73096">
      <w:pPr>
        <w:pStyle w:val="Heading2"/>
      </w:pPr>
    </w:p>
    <w:p w14:paraId="3BD510F4" w14:textId="5BC5CF1E" w:rsidR="00D73096" w:rsidRDefault="00D73096" w:rsidP="00D73096">
      <w:pPr>
        <w:pStyle w:val="Heading2"/>
      </w:pPr>
      <w:bookmarkStart w:id="8" w:name="_Toc15821979"/>
      <w:r>
        <w:t>Next Steps</w:t>
      </w:r>
      <w:bookmarkEnd w:id="8"/>
    </w:p>
    <w:p w14:paraId="488AD360" w14:textId="1C904BC4" w:rsidR="00D73096" w:rsidRDefault="00C57692" w:rsidP="00D73096">
      <w:pPr>
        <w:pStyle w:val="ListParagraph"/>
        <w:numPr>
          <w:ilvl w:val="0"/>
          <w:numId w:val="3"/>
        </w:numPr>
      </w:pPr>
      <w:r>
        <w:t>I’m curious to see what your thoughts are here</w:t>
      </w:r>
      <w:r w:rsidR="009B46AE">
        <w:t xml:space="preserve"> and if this is what you were going for? The Google Maps product is super </w:t>
      </w:r>
      <w:proofErr w:type="spellStart"/>
      <w:r w:rsidR="009B46AE">
        <w:t>light weight</w:t>
      </w:r>
      <w:proofErr w:type="spellEnd"/>
      <w:r w:rsidR="009B46AE">
        <w:t xml:space="preserve"> so it was relatively easy to put this map up after cleaning the data and geocoding it. However, it’s pretty minimal in terms of features so more complex designs would probably require actually developing code and building a visualization. I did make the map public and there seems to be an option to embed it on a website so let me know if this works for you?</w:t>
      </w:r>
    </w:p>
    <w:p w14:paraId="497A0F0D" w14:textId="310D911B" w:rsidR="009B46AE" w:rsidRDefault="009B46AE" w:rsidP="00D73096">
      <w:pPr>
        <w:pStyle w:val="ListParagraph"/>
        <w:numPr>
          <w:ilvl w:val="0"/>
          <w:numId w:val="3"/>
        </w:numPr>
      </w:pPr>
      <w:r>
        <w:t>If we were to want to develop this more, there’s a few additional features that I think could be interesting:</w:t>
      </w:r>
    </w:p>
    <w:p w14:paraId="232A83C3" w14:textId="765B66C1" w:rsidR="009B46AE" w:rsidRDefault="009B46AE" w:rsidP="009B46AE">
      <w:pPr>
        <w:pStyle w:val="ListParagraph"/>
        <w:numPr>
          <w:ilvl w:val="1"/>
          <w:numId w:val="3"/>
        </w:numPr>
      </w:pPr>
      <w:r>
        <w:t xml:space="preserve">Dashboard aggregating the data in a particular geographic area. In other </w:t>
      </w:r>
      <w:proofErr w:type="gramStart"/>
      <w:r>
        <w:t>words</w:t>
      </w:r>
      <w:proofErr w:type="gramEnd"/>
      <w:r>
        <w:t xml:space="preserve"> could have a summary table that aggregates the number of accidents and larcenies in a particular area based on the current zoom level of the user.</w:t>
      </w:r>
    </w:p>
    <w:p w14:paraId="23EAE5B1" w14:textId="1E15FF01" w:rsidR="009B46AE" w:rsidRDefault="009B46AE" w:rsidP="009B46AE">
      <w:pPr>
        <w:pStyle w:val="ListParagraph"/>
        <w:numPr>
          <w:ilvl w:val="1"/>
          <w:numId w:val="3"/>
        </w:numPr>
      </w:pPr>
      <w:r>
        <w:t>A report that identifies particularly problematic areas that could be used to generate policy proposals and solutions. Currently, I just eyeballed and highlighted a couple areas that stood out to me. With more context on the ground, maybe we can also use this map to identify fixes to improve road safety?</w:t>
      </w:r>
    </w:p>
    <w:p w14:paraId="48A5F124" w14:textId="29E25D73" w:rsidR="009B46AE" w:rsidRPr="00D73096" w:rsidRDefault="009B46AE" w:rsidP="009B46AE">
      <w:pPr>
        <w:pStyle w:val="ListParagraph"/>
        <w:numPr>
          <w:ilvl w:val="0"/>
          <w:numId w:val="3"/>
        </w:numPr>
      </w:pPr>
      <w:r>
        <w:t xml:space="preserve">Note that I was only able to geocode </w:t>
      </w:r>
      <w:r>
        <w:rPr>
          <w:b/>
        </w:rPr>
        <w:t>about 50% of the traffic accidents</w:t>
      </w:r>
      <w:r>
        <w:t xml:space="preserve"> data set. Since the traffic accidents data set only includes the “Roadway” (and additionally the Roadway/Intersection only in some cases), the location in the report is very imprecise. Thus, the geocoder that I ran this through only picked up latitude/longitudes for about 50% of the reports. If you could get the police department to provide the State Plane Coordinate System (SCPS) for the traffic accidents data as they did for the larcenies data set</w:t>
      </w:r>
      <w:r w:rsidR="00585E76">
        <w:t>,</w:t>
      </w:r>
      <w:r>
        <w:t xml:space="preserve"> that could be helpful for a more complete and precise visualization.  </w:t>
      </w:r>
    </w:p>
    <w:p w14:paraId="0B3CFCAD" w14:textId="001D009F" w:rsidR="00321104" w:rsidRDefault="00321104" w:rsidP="00321104">
      <w:pPr>
        <w:pStyle w:val="Heading1"/>
      </w:pPr>
      <w:bookmarkStart w:id="9" w:name="_Toc15821980"/>
      <w:r>
        <w:t xml:space="preserve">Paul </w:t>
      </w:r>
      <w:proofErr w:type="spellStart"/>
      <w:r>
        <w:t>Feiner’s</w:t>
      </w:r>
      <w:proofErr w:type="spellEnd"/>
      <w:r>
        <w:t xml:space="preserve"> Campaign Finance Data</w:t>
      </w:r>
      <w:bookmarkEnd w:id="9"/>
    </w:p>
    <w:p w14:paraId="2206F620" w14:textId="76604C98" w:rsidR="00321104" w:rsidRDefault="002F7B5F" w:rsidP="00321104">
      <w:r>
        <w:rPr>
          <w:i/>
        </w:rPr>
        <w:t xml:space="preserve">Goal: Analyze Paul </w:t>
      </w:r>
      <w:proofErr w:type="spellStart"/>
      <w:r>
        <w:rPr>
          <w:i/>
        </w:rPr>
        <w:t>Feiner’s</w:t>
      </w:r>
      <w:proofErr w:type="spellEnd"/>
      <w:r>
        <w:rPr>
          <w:i/>
        </w:rPr>
        <w:t xml:space="preserve"> campaign finance data. </w:t>
      </w:r>
      <w:r w:rsidR="00353CCF">
        <w:rPr>
          <w:i/>
        </w:rPr>
        <w:t xml:space="preserve">Uncover any potential unscrupulous behaviors (e.g. cross reference against list of individuals who cannot donate due to conflicts of interest). </w:t>
      </w:r>
    </w:p>
    <w:p w14:paraId="0D2F2269" w14:textId="77777777" w:rsidR="009B46AE" w:rsidRDefault="009B46AE" w:rsidP="00321104"/>
    <w:p w14:paraId="5BA0AFBF" w14:textId="280D0385" w:rsidR="009B46AE" w:rsidRDefault="009B46AE" w:rsidP="00321104">
      <w:r>
        <w:t xml:space="preserve">Similar to the police data above, I plotted Mr. </w:t>
      </w:r>
      <w:proofErr w:type="spellStart"/>
      <w:r>
        <w:t>Feiner’s</w:t>
      </w:r>
      <w:proofErr w:type="spellEnd"/>
      <w:r>
        <w:t xml:space="preserve"> campaign finance data on </w:t>
      </w:r>
      <w:hyperlink r:id="rId12" w:history="1">
        <w:r w:rsidRPr="009B46AE">
          <w:rPr>
            <w:rStyle w:val="Hyperlink"/>
          </w:rPr>
          <w:t>Google Maps</w:t>
        </w:r>
      </w:hyperlink>
      <w:r>
        <w:t xml:space="preserve">. Note, I did not make this map public since it seemed like this visualization was more for your team’s internal use than for the public. However, I could make it public if you thought it was interesting. </w:t>
      </w:r>
    </w:p>
    <w:p w14:paraId="5B103566" w14:textId="77777777" w:rsidR="00D01671" w:rsidRDefault="00D01671" w:rsidP="00321104"/>
    <w:p w14:paraId="74897690" w14:textId="1AD9CA2C" w:rsidR="00D01671" w:rsidRPr="00D01671" w:rsidRDefault="00D01671" w:rsidP="00321104">
      <w:r>
        <w:rPr>
          <w:i/>
        </w:rPr>
        <w:t xml:space="preserve">Note, the map below is incomplete. To geocode the campaign finance contributions, I used </w:t>
      </w:r>
      <w:hyperlink r:id="rId13" w:history="1">
        <w:proofErr w:type="spellStart"/>
        <w:r w:rsidRPr="00D01671">
          <w:rPr>
            <w:rStyle w:val="Hyperlink"/>
            <w:i/>
          </w:rPr>
          <w:t>OpenStreetMaps</w:t>
        </w:r>
        <w:proofErr w:type="spellEnd"/>
      </w:hyperlink>
      <w:r>
        <w:rPr>
          <w:i/>
        </w:rPr>
        <w:t xml:space="preserve">. Due to rate limiting (and I’m just using a free account), I think there’s a limit to how many things I can geocode at a certain time. I got through about 40% of the data that you sent over so this isn’t complete, but I think good enough to draw interesting insights. </w:t>
      </w:r>
    </w:p>
    <w:p w14:paraId="230F34FD" w14:textId="77777777" w:rsidR="00D01671" w:rsidRDefault="00D01671" w:rsidP="00321104"/>
    <w:p w14:paraId="3231C109" w14:textId="29B741F3" w:rsidR="00D01671" w:rsidRPr="00D01671" w:rsidRDefault="00D01671" w:rsidP="00C276DE">
      <w:pPr>
        <w:pStyle w:val="Heading3"/>
        <w:jc w:val="center"/>
      </w:pPr>
      <w:bookmarkStart w:id="10" w:name="_Toc15821606"/>
      <w:bookmarkStart w:id="11" w:name="_Toc15821981"/>
      <w:r w:rsidRPr="00D01671">
        <w:t xml:space="preserve">Figure </w:t>
      </w:r>
      <w:r w:rsidR="00637B7B">
        <w:fldChar w:fldCharType="begin"/>
      </w:r>
      <w:r w:rsidR="00637B7B">
        <w:instrText xml:space="preserve"> SEQ Figure \* ARABIC </w:instrText>
      </w:r>
      <w:r w:rsidR="00637B7B">
        <w:fldChar w:fldCharType="separate"/>
      </w:r>
      <w:r w:rsidR="00A028B1">
        <w:rPr>
          <w:noProof/>
        </w:rPr>
        <w:t>4</w:t>
      </w:r>
      <w:r w:rsidR="00637B7B">
        <w:rPr>
          <w:noProof/>
        </w:rPr>
        <w:fldChar w:fldCharType="end"/>
      </w:r>
      <w:r w:rsidRPr="00D01671">
        <w:t xml:space="preserve">: Paul </w:t>
      </w:r>
      <w:proofErr w:type="spellStart"/>
      <w:r w:rsidRPr="00D01671">
        <w:t>Feiner's</w:t>
      </w:r>
      <w:proofErr w:type="spellEnd"/>
      <w:r w:rsidRPr="00D01671">
        <w:t xml:space="preserve"> Campaign Financial Contributions</w:t>
      </w:r>
      <w:bookmarkEnd w:id="10"/>
      <w:bookmarkEnd w:id="11"/>
    </w:p>
    <w:p w14:paraId="19708343" w14:textId="323B2B01" w:rsidR="00D01671" w:rsidRPr="009B46AE" w:rsidRDefault="00D01671" w:rsidP="00321104">
      <w:r>
        <w:rPr>
          <w:noProof/>
          <w:lang w:eastAsia="zh-CN"/>
        </w:rPr>
        <w:drawing>
          <wp:inline distT="0" distB="0" distL="0" distR="0" wp14:anchorId="22EDA62C" wp14:editId="03C71A7A">
            <wp:extent cx="5943600" cy="4832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04 at 2.27.21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832985"/>
                    </a:xfrm>
                    <a:prstGeom prst="rect">
                      <a:avLst/>
                    </a:prstGeom>
                  </pic:spPr>
                </pic:pic>
              </a:graphicData>
            </a:graphic>
          </wp:inline>
        </w:drawing>
      </w:r>
    </w:p>
    <w:p w14:paraId="7F74530A" w14:textId="77777777" w:rsidR="00D73096" w:rsidRDefault="00D73096" w:rsidP="00321104"/>
    <w:p w14:paraId="302DBE65" w14:textId="64948614" w:rsidR="00D01671" w:rsidRDefault="00D01671" w:rsidP="00321104">
      <w:r>
        <w:t xml:space="preserve">Just looking at an overview of Mr. </w:t>
      </w:r>
      <w:proofErr w:type="spellStart"/>
      <w:r>
        <w:t>Feiner’s</w:t>
      </w:r>
      <w:proofErr w:type="spellEnd"/>
      <w:r>
        <w:t xml:space="preserve"> campaign contributions, most of the contributions are in fact located in the New York area. However, there are a few contributions from out of state from all over the eastern part of the US. </w:t>
      </w:r>
    </w:p>
    <w:p w14:paraId="30E8AAB2" w14:textId="77777777" w:rsidR="00D01671" w:rsidRDefault="00D01671" w:rsidP="00321104"/>
    <w:p w14:paraId="722BF16F" w14:textId="4FA45814" w:rsidR="00D01671" w:rsidRPr="00D01671" w:rsidRDefault="00D01671" w:rsidP="00C276DE">
      <w:pPr>
        <w:pStyle w:val="Heading3"/>
        <w:jc w:val="center"/>
      </w:pPr>
      <w:bookmarkStart w:id="12" w:name="_Toc15821778"/>
      <w:bookmarkStart w:id="13" w:name="_Toc15821982"/>
      <w:r w:rsidRPr="00D01671">
        <w:t xml:space="preserve">Table </w:t>
      </w:r>
      <w:r w:rsidR="00637B7B">
        <w:fldChar w:fldCharType="begin"/>
      </w:r>
      <w:r w:rsidR="00637B7B">
        <w:instrText xml:space="preserve"> SEQ Table \* ARABIC </w:instrText>
      </w:r>
      <w:r w:rsidR="00637B7B">
        <w:fldChar w:fldCharType="separate"/>
      </w:r>
      <w:r w:rsidR="005A4E74">
        <w:rPr>
          <w:noProof/>
        </w:rPr>
        <w:t>1</w:t>
      </w:r>
      <w:r w:rsidR="00637B7B">
        <w:rPr>
          <w:noProof/>
        </w:rPr>
        <w:fldChar w:fldCharType="end"/>
      </w:r>
      <w:r w:rsidRPr="00D01671">
        <w:t xml:space="preserve">: Distribution of </w:t>
      </w:r>
      <w:proofErr w:type="spellStart"/>
      <w:r w:rsidRPr="00D01671">
        <w:t>Feiner's</w:t>
      </w:r>
      <w:proofErr w:type="spellEnd"/>
      <w:r w:rsidRPr="00D01671">
        <w:t xml:space="preserve"> Contributions by State</w:t>
      </w:r>
      <w:bookmarkEnd w:id="12"/>
      <w:bookmarkEnd w:id="13"/>
    </w:p>
    <w:tbl>
      <w:tblPr>
        <w:tblStyle w:val="ListTable6Colorful-Accent5"/>
        <w:tblW w:w="0" w:type="auto"/>
        <w:tblLook w:val="04A0" w:firstRow="1" w:lastRow="0" w:firstColumn="1" w:lastColumn="0" w:noHBand="0" w:noVBand="1"/>
      </w:tblPr>
      <w:tblGrid>
        <w:gridCol w:w="4675"/>
        <w:gridCol w:w="4675"/>
      </w:tblGrid>
      <w:tr w:rsidR="00D01671" w14:paraId="74D5B33F" w14:textId="77777777" w:rsidTr="00A028B1">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675" w:type="dxa"/>
          </w:tcPr>
          <w:p w14:paraId="61D61503" w14:textId="0E3A9010" w:rsidR="00D01671" w:rsidRDefault="00D01671" w:rsidP="00321104">
            <w:r>
              <w:t>State</w:t>
            </w:r>
          </w:p>
        </w:tc>
        <w:tc>
          <w:tcPr>
            <w:tcW w:w="4675" w:type="dxa"/>
          </w:tcPr>
          <w:p w14:paraId="6CF1018F" w14:textId="77B57F8A" w:rsidR="00D01671" w:rsidRDefault="00D01671" w:rsidP="00321104">
            <w:pPr>
              <w:cnfStyle w:val="100000000000" w:firstRow="1" w:lastRow="0" w:firstColumn="0" w:lastColumn="0" w:oddVBand="0" w:evenVBand="0" w:oddHBand="0" w:evenHBand="0" w:firstRowFirstColumn="0" w:firstRowLastColumn="0" w:lastRowFirstColumn="0" w:lastRowLastColumn="0"/>
            </w:pPr>
            <w:r>
              <w:t>Percentage of Contributions</w:t>
            </w:r>
          </w:p>
        </w:tc>
      </w:tr>
      <w:tr w:rsidR="00D01671" w14:paraId="4E209A8D" w14:textId="77777777" w:rsidTr="00D01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54A7218" w14:textId="08EAC726" w:rsidR="00D01671" w:rsidRDefault="00D01671" w:rsidP="00321104">
            <w:r>
              <w:t>NY</w:t>
            </w:r>
          </w:p>
        </w:tc>
        <w:tc>
          <w:tcPr>
            <w:tcW w:w="4675" w:type="dxa"/>
          </w:tcPr>
          <w:p w14:paraId="5407E673" w14:textId="31E6B394" w:rsidR="00D01671" w:rsidRDefault="00D01671" w:rsidP="00321104">
            <w:pPr>
              <w:cnfStyle w:val="000000100000" w:firstRow="0" w:lastRow="0" w:firstColumn="0" w:lastColumn="0" w:oddVBand="0" w:evenVBand="0" w:oddHBand="1" w:evenHBand="0" w:firstRowFirstColumn="0" w:firstRowLastColumn="0" w:lastRowFirstColumn="0" w:lastRowLastColumn="0"/>
            </w:pPr>
            <w:r>
              <w:t>95%</w:t>
            </w:r>
          </w:p>
        </w:tc>
      </w:tr>
      <w:tr w:rsidR="00D01671" w14:paraId="10CBF528" w14:textId="77777777" w:rsidTr="00D01671">
        <w:tc>
          <w:tcPr>
            <w:cnfStyle w:val="001000000000" w:firstRow="0" w:lastRow="0" w:firstColumn="1" w:lastColumn="0" w:oddVBand="0" w:evenVBand="0" w:oddHBand="0" w:evenHBand="0" w:firstRowFirstColumn="0" w:firstRowLastColumn="0" w:lastRowFirstColumn="0" w:lastRowLastColumn="0"/>
            <w:tcW w:w="4675" w:type="dxa"/>
          </w:tcPr>
          <w:p w14:paraId="53D5E5B8" w14:textId="7A840622" w:rsidR="00D01671" w:rsidRDefault="00D01671" w:rsidP="00321104">
            <w:r>
              <w:t>Non-NY</w:t>
            </w:r>
          </w:p>
        </w:tc>
        <w:tc>
          <w:tcPr>
            <w:tcW w:w="4675" w:type="dxa"/>
          </w:tcPr>
          <w:p w14:paraId="4FDA9D28" w14:textId="35EC5098" w:rsidR="00D01671" w:rsidRDefault="00D01671" w:rsidP="00321104">
            <w:pPr>
              <w:cnfStyle w:val="000000000000" w:firstRow="0" w:lastRow="0" w:firstColumn="0" w:lastColumn="0" w:oddVBand="0" w:evenVBand="0" w:oddHBand="0" w:evenHBand="0" w:firstRowFirstColumn="0" w:firstRowLastColumn="0" w:lastRowFirstColumn="0" w:lastRowLastColumn="0"/>
            </w:pPr>
            <w:r>
              <w:t>5%</w:t>
            </w:r>
          </w:p>
        </w:tc>
      </w:tr>
    </w:tbl>
    <w:p w14:paraId="68E94B0C" w14:textId="77777777" w:rsidR="00D01671" w:rsidRPr="00D01671" w:rsidRDefault="00D01671" w:rsidP="00321104"/>
    <w:p w14:paraId="63E597B8" w14:textId="265D2E8E" w:rsidR="00A028B1" w:rsidRDefault="00C276DE" w:rsidP="00321104">
      <w:r>
        <w:t xml:space="preserve">Zooming into New York specifically which is where most of the action takes place, most of the contributions are from </w:t>
      </w:r>
      <w:proofErr w:type="spellStart"/>
      <w:r>
        <w:t>Greenburgh</w:t>
      </w:r>
      <w:proofErr w:type="spellEnd"/>
      <w:r>
        <w:t xml:space="preserve">, NY (roughly 75%). Other contributions are coming from surrounding areas like White Plains and NYC. </w:t>
      </w:r>
    </w:p>
    <w:p w14:paraId="3DB7A3B7" w14:textId="77777777" w:rsidR="00A028B1" w:rsidRDefault="00A028B1" w:rsidP="00321104"/>
    <w:p w14:paraId="492E4152" w14:textId="7F969641" w:rsidR="00A028B1" w:rsidRDefault="00A028B1" w:rsidP="00A028B1">
      <w:pPr>
        <w:pStyle w:val="Heading3"/>
        <w:jc w:val="center"/>
      </w:pPr>
      <w:r>
        <w:t xml:space="preserve">Figure </w:t>
      </w:r>
      <w:r w:rsidR="00637B7B">
        <w:fldChar w:fldCharType="begin"/>
      </w:r>
      <w:r w:rsidR="00637B7B">
        <w:instrText xml:space="preserve"> SEQ Figure \* ARABIC </w:instrText>
      </w:r>
      <w:r w:rsidR="00637B7B">
        <w:fldChar w:fldCharType="separate"/>
      </w:r>
      <w:r>
        <w:rPr>
          <w:noProof/>
        </w:rPr>
        <w:t>5</w:t>
      </w:r>
      <w:r w:rsidR="00637B7B">
        <w:rPr>
          <w:noProof/>
        </w:rPr>
        <w:fldChar w:fldCharType="end"/>
      </w:r>
      <w:r>
        <w:t>: Contributions in NY State</w:t>
      </w:r>
    </w:p>
    <w:p w14:paraId="2A7B0956" w14:textId="1B7E4EC2" w:rsidR="00A028B1" w:rsidRDefault="00A028B1" w:rsidP="00321104">
      <w:r>
        <w:rPr>
          <w:noProof/>
          <w:lang w:eastAsia="zh-CN"/>
        </w:rPr>
        <w:drawing>
          <wp:inline distT="0" distB="0" distL="0" distR="0" wp14:anchorId="57A01E93" wp14:editId="0FAF5E77">
            <wp:extent cx="5943600" cy="4625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8-04 at 2.43.12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25975"/>
                    </a:xfrm>
                    <a:prstGeom prst="rect">
                      <a:avLst/>
                    </a:prstGeom>
                  </pic:spPr>
                </pic:pic>
              </a:graphicData>
            </a:graphic>
          </wp:inline>
        </w:drawing>
      </w:r>
    </w:p>
    <w:p w14:paraId="73CB9491" w14:textId="77777777" w:rsidR="00C276DE" w:rsidRDefault="00C276DE" w:rsidP="00321104"/>
    <w:p w14:paraId="6065379D" w14:textId="53747DBE" w:rsidR="00A028B1" w:rsidRDefault="00A028B1" w:rsidP="00A028B1">
      <w:pPr>
        <w:pStyle w:val="Heading3"/>
        <w:jc w:val="center"/>
      </w:pPr>
      <w:r>
        <w:t xml:space="preserve">Figure </w:t>
      </w:r>
      <w:r w:rsidR="00637B7B">
        <w:fldChar w:fldCharType="begin"/>
      </w:r>
      <w:r w:rsidR="00637B7B">
        <w:instrText xml:space="preserve"> SEQ Figure \* ARABIC </w:instrText>
      </w:r>
      <w:r w:rsidR="00637B7B">
        <w:fldChar w:fldCharType="separate"/>
      </w:r>
      <w:r>
        <w:rPr>
          <w:noProof/>
        </w:rPr>
        <w:t>6</w:t>
      </w:r>
      <w:r w:rsidR="00637B7B">
        <w:rPr>
          <w:noProof/>
        </w:rPr>
        <w:fldChar w:fldCharType="end"/>
      </w:r>
      <w:r>
        <w:t xml:space="preserve">: Contributions in </w:t>
      </w:r>
      <w:proofErr w:type="spellStart"/>
      <w:r>
        <w:t>Greenburgh</w:t>
      </w:r>
      <w:proofErr w:type="spellEnd"/>
      <w:r>
        <w:t>, NY and Surrounding Areas</w:t>
      </w:r>
    </w:p>
    <w:p w14:paraId="11569386" w14:textId="72B5E2F2" w:rsidR="00C276DE" w:rsidRDefault="00A028B1" w:rsidP="00321104">
      <w:r>
        <w:rPr>
          <w:noProof/>
          <w:lang w:eastAsia="zh-CN"/>
        </w:rPr>
        <w:drawing>
          <wp:inline distT="0" distB="0" distL="0" distR="0" wp14:anchorId="46D05C78" wp14:editId="5A890546">
            <wp:extent cx="5943600" cy="4798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8-04 at 2.41.55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98060"/>
                    </a:xfrm>
                    <a:prstGeom prst="rect">
                      <a:avLst/>
                    </a:prstGeom>
                  </pic:spPr>
                </pic:pic>
              </a:graphicData>
            </a:graphic>
          </wp:inline>
        </w:drawing>
      </w:r>
    </w:p>
    <w:p w14:paraId="35998B03" w14:textId="77777777" w:rsidR="003A4885" w:rsidRDefault="003A4885" w:rsidP="00321104"/>
    <w:p w14:paraId="5E76C7CE" w14:textId="0DDC2240" w:rsidR="003A4885" w:rsidRDefault="003A4885" w:rsidP="00321104">
      <w:r>
        <w:t xml:space="preserve">In the next table, I look at the distribution of contributions (weighting each contribution equally not by dollars) by zip code. </w:t>
      </w:r>
    </w:p>
    <w:p w14:paraId="511AA0C1" w14:textId="6A7777A1" w:rsidR="003A4885" w:rsidRDefault="003A4885" w:rsidP="003A4885">
      <w:pPr>
        <w:pStyle w:val="ListParagraph"/>
        <w:numPr>
          <w:ilvl w:val="0"/>
          <w:numId w:val="4"/>
        </w:numPr>
      </w:pPr>
      <w:r>
        <w:t xml:space="preserve">75% of contributions are coming from zip codes within </w:t>
      </w:r>
      <w:proofErr w:type="spellStart"/>
      <w:r>
        <w:t>Greenburgh</w:t>
      </w:r>
      <w:proofErr w:type="spellEnd"/>
      <w:r>
        <w:t>, NY.</w:t>
      </w:r>
    </w:p>
    <w:p w14:paraId="043556E6" w14:textId="6DF5CCBE" w:rsidR="003A4885" w:rsidRDefault="003A4885" w:rsidP="003A4885">
      <w:pPr>
        <w:pStyle w:val="ListParagraph"/>
        <w:numPr>
          <w:ilvl w:val="0"/>
          <w:numId w:val="4"/>
        </w:numPr>
      </w:pPr>
      <w:r>
        <w:t xml:space="preserve">Among the 25% of contributions outside of </w:t>
      </w:r>
      <w:proofErr w:type="spellStart"/>
      <w:r>
        <w:t>Greenburgh</w:t>
      </w:r>
      <w:proofErr w:type="spellEnd"/>
      <w:r>
        <w:t xml:space="preserve">, NY, I notice mostly surrounding cities within Westchester county (White Plains, Scarsdale). Some are from NYC and some are from out of state. </w:t>
      </w:r>
    </w:p>
    <w:p w14:paraId="4A9FC282" w14:textId="77777777" w:rsidR="003A4885" w:rsidRDefault="003A4885" w:rsidP="003A4885"/>
    <w:p w14:paraId="1E84A8C0" w14:textId="77777777" w:rsidR="003A4885" w:rsidRDefault="003A4885" w:rsidP="003A4885"/>
    <w:p w14:paraId="649333D5" w14:textId="77777777" w:rsidR="003A4885" w:rsidRDefault="003A4885" w:rsidP="003A4885"/>
    <w:p w14:paraId="6B82423D" w14:textId="77777777" w:rsidR="003A4885" w:rsidRDefault="003A4885" w:rsidP="003A4885"/>
    <w:p w14:paraId="7F341E82" w14:textId="77777777" w:rsidR="003A4885" w:rsidRDefault="003A4885" w:rsidP="003A4885"/>
    <w:p w14:paraId="0D836747" w14:textId="77777777" w:rsidR="003A4885" w:rsidRDefault="003A4885" w:rsidP="003A4885"/>
    <w:p w14:paraId="051DC0A0" w14:textId="77777777" w:rsidR="003A4885" w:rsidRDefault="003A4885" w:rsidP="003A4885"/>
    <w:p w14:paraId="61736595" w14:textId="77777777" w:rsidR="003A4885" w:rsidRPr="003A4885" w:rsidRDefault="003A4885" w:rsidP="003A4885"/>
    <w:p w14:paraId="48437C08" w14:textId="77777777" w:rsidR="00C276DE" w:rsidRDefault="00C276DE" w:rsidP="00A028B1">
      <w:bookmarkStart w:id="14" w:name="_Toc15821983"/>
    </w:p>
    <w:p w14:paraId="35E2A7A7" w14:textId="44D93742" w:rsidR="005A4E74" w:rsidRDefault="005A4E74" w:rsidP="005A4E74">
      <w:pPr>
        <w:pStyle w:val="Heading3"/>
        <w:jc w:val="center"/>
      </w:pPr>
      <w:r>
        <w:t xml:space="preserve">Table </w:t>
      </w:r>
      <w:fldSimple w:instr=" SEQ Table \* ARABIC ">
        <w:r>
          <w:rPr>
            <w:noProof/>
          </w:rPr>
          <w:t>2</w:t>
        </w:r>
      </w:fldSimple>
      <w:r>
        <w:t>: Distribution of Contributions by Zip Codes</w:t>
      </w:r>
    </w:p>
    <w:tbl>
      <w:tblPr>
        <w:tblStyle w:val="ListTable6Colorful-Accent5"/>
        <w:tblW w:w="0" w:type="auto"/>
        <w:tblLook w:val="04A0" w:firstRow="1" w:lastRow="0" w:firstColumn="1" w:lastColumn="0" w:noHBand="0" w:noVBand="1"/>
      </w:tblPr>
      <w:tblGrid>
        <w:gridCol w:w="4675"/>
        <w:gridCol w:w="4675"/>
      </w:tblGrid>
      <w:tr w:rsidR="005A4E74" w14:paraId="63B8E5E0" w14:textId="77777777" w:rsidTr="00DC2E92">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4675" w:type="dxa"/>
          </w:tcPr>
          <w:p w14:paraId="67798EFA" w14:textId="4A1F3F04" w:rsidR="005A4E74" w:rsidRDefault="005A4E74" w:rsidP="00DC2E92">
            <w:r>
              <w:t>Zip Code</w:t>
            </w:r>
          </w:p>
        </w:tc>
        <w:tc>
          <w:tcPr>
            <w:tcW w:w="4675" w:type="dxa"/>
          </w:tcPr>
          <w:p w14:paraId="3D6EEE4D" w14:textId="77777777" w:rsidR="005A4E74" w:rsidRDefault="005A4E74" w:rsidP="00DC2E92">
            <w:pPr>
              <w:cnfStyle w:val="100000000000" w:firstRow="1" w:lastRow="0" w:firstColumn="0" w:lastColumn="0" w:oddVBand="0" w:evenVBand="0" w:oddHBand="0" w:evenHBand="0" w:firstRowFirstColumn="0" w:firstRowLastColumn="0" w:lastRowFirstColumn="0" w:lastRowLastColumn="0"/>
            </w:pPr>
            <w:r>
              <w:t>Percentage of Contributions</w:t>
            </w:r>
          </w:p>
        </w:tc>
      </w:tr>
      <w:tr w:rsidR="005A4E74" w14:paraId="0C626D50" w14:textId="77777777" w:rsidTr="00DC2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579D6A" w14:textId="7B3A34DF" w:rsidR="005A4E74" w:rsidRPr="00585E76" w:rsidRDefault="005A4E74" w:rsidP="00DC2E92">
            <w:pPr>
              <w:rPr>
                <w:u w:val="single"/>
              </w:rPr>
            </w:pPr>
            <w:r w:rsidRPr="00585E76">
              <w:rPr>
                <w:u w:val="single"/>
              </w:rPr>
              <w:t xml:space="preserve">Within </w:t>
            </w:r>
            <w:proofErr w:type="spellStart"/>
            <w:r w:rsidRPr="00585E76">
              <w:rPr>
                <w:u w:val="single"/>
              </w:rPr>
              <w:t>Greenburgh</w:t>
            </w:r>
            <w:proofErr w:type="spellEnd"/>
            <w:r w:rsidRPr="00585E76">
              <w:rPr>
                <w:u w:val="single"/>
              </w:rPr>
              <w:t>, NY</w:t>
            </w:r>
          </w:p>
        </w:tc>
        <w:tc>
          <w:tcPr>
            <w:tcW w:w="4675" w:type="dxa"/>
          </w:tcPr>
          <w:p w14:paraId="073EB996" w14:textId="28322DB0" w:rsidR="005A4E74" w:rsidRPr="00585E76" w:rsidRDefault="005A4E74" w:rsidP="003A4885">
            <w:pPr>
              <w:jc w:val="center"/>
              <w:cnfStyle w:val="000000100000" w:firstRow="0" w:lastRow="0" w:firstColumn="0" w:lastColumn="0" w:oddVBand="0" w:evenVBand="0" w:oddHBand="1" w:evenHBand="0" w:firstRowFirstColumn="0" w:firstRowLastColumn="0" w:lastRowFirstColumn="0" w:lastRowLastColumn="0"/>
              <w:rPr>
                <w:b/>
                <w:u w:val="single"/>
              </w:rPr>
            </w:pPr>
            <w:r w:rsidRPr="00585E76">
              <w:rPr>
                <w:b/>
                <w:u w:val="single"/>
              </w:rPr>
              <w:t>75</w:t>
            </w:r>
            <w:r w:rsidRPr="00585E76">
              <w:rPr>
                <w:b/>
                <w:u w:val="single"/>
              </w:rPr>
              <w:t>%</w:t>
            </w:r>
          </w:p>
        </w:tc>
      </w:tr>
      <w:tr w:rsidR="005A4E74" w14:paraId="6F458AFD" w14:textId="77777777" w:rsidTr="00DC2E92">
        <w:tc>
          <w:tcPr>
            <w:cnfStyle w:val="001000000000" w:firstRow="0" w:lastRow="0" w:firstColumn="1" w:lastColumn="0" w:oddVBand="0" w:evenVBand="0" w:oddHBand="0" w:evenHBand="0" w:firstRowFirstColumn="0" w:firstRowLastColumn="0" w:lastRowFirstColumn="0" w:lastRowLastColumn="0"/>
            <w:tcW w:w="4675" w:type="dxa"/>
          </w:tcPr>
          <w:p w14:paraId="33F064D3" w14:textId="59F20717" w:rsidR="005A4E74" w:rsidRPr="005A4E74" w:rsidRDefault="005A4E74" w:rsidP="005A4E74">
            <w:pPr>
              <w:jc w:val="center"/>
              <w:rPr>
                <w:b w:val="0"/>
              </w:rPr>
            </w:pPr>
            <w:r w:rsidRPr="005A4E74">
              <w:rPr>
                <w:b w:val="0"/>
              </w:rPr>
              <w:t>10530</w:t>
            </w:r>
          </w:p>
        </w:tc>
        <w:tc>
          <w:tcPr>
            <w:tcW w:w="4675" w:type="dxa"/>
          </w:tcPr>
          <w:p w14:paraId="2858BC89" w14:textId="71981684" w:rsidR="005A4E74" w:rsidRDefault="005A4E74" w:rsidP="003A4885">
            <w:pPr>
              <w:jc w:val="center"/>
              <w:cnfStyle w:val="000000000000" w:firstRow="0" w:lastRow="0" w:firstColumn="0" w:lastColumn="0" w:oddVBand="0" w:evenVBand="0" w:oddHBand="0" w:evenHBand="0" w:firstRowFirstColumn="0" w:firstRowLastColumn="0" w:lastRowFirstColumn="0" w:lastRowLastColumn="0"/>
            </w:pPr>
            <w:r>
              <w:t>20%</w:t>
            </w:r>
          </w:p>
        </w:tc>
      </w:tr>
      <w:tr w:rsidR="005A4E74" w14:paraId="0948F520" w14:textId="77777777" w:rsidTr="00DC2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4C2295" w14:textId="4EF07CCE" w:rsidR="005A4E74" w:rsidRPr="005A4E74" w:rsidRDefault="005A4E74" w:rsidP="005A4E74">
            <w:pPr>
              <w:jc w:val="center"/>
              <w:rPr>
                <w:b w:val="0"/>
              </w:rPr>
            </w:pPr>
            <w:r w:rsidRPr="005A4E74">
              <w:rPr>
                <w:b w:val="0"/>
              </w:rPr>
              <w:t>10583</w:t>
            </w:r>
          </w:p>
        </w:tc>
        <w:tc>
          <w:tcPr>
            <w:tcW w:w="4675" w:type="dxa"/>
          </w:tcPr>
          <w:p w14:paraId="7FD77FA6" w14:textId="41BA35B8" w:rsidR="005A4E74" w:rsidRDefault="005A4E74" w:rsidP="003A4885">
            <w:pPr>
              <w:jc w:val="center"/>
              <w:cnfStyle w:val="000000100000" w:firstRow="0" w:lastRow="0" w:firstColumn="0" w:lastColumn="0" w:oddVBand="0" w:evenVBand="0" w:oddHBand="1" w:evenHBand="0" w:firstRowFirstColumn="0" w:firstRowLastColumn="0" w:lastRowFirstColumn="0" w:lastRowLastColumn="0"/>
            </w:pPr>
            <w:r>
              <w:t>15%</w:t>
            </w:r>
          </w:p>
        </w:tc>
      </w:tr>
      <w:tr w:rsidR="005A4E74" w14:paraId="38749A95" w14:textId="77777777" w:rsidTr="00DC2E92">
        <w:tc>
          <w:tcPr>
            <w:cnfStyle w:val="001000000000" w:firstRow="0" w:lastRow="0" w:firstColumn="1" w:lastColumn="0" w:oddVBand="0" w:evenVBand="0" w:oddHBand="0" w:evenHBand="0" w:firstRowFirstColumn="0" w:firstRowLastColumn="0" w:lastRowFirstColumn="0" w:lastRowLastColumn="0"/>
            <w:tcW w:w="4675" w:type="dxa"/>
          </w:tcPr>
          <w:p w14:paraId="01444344" w14:textId="42AC9334" w:rsidR="005A4E74" w:rsidRPr="005A4E74" w:rsidRDefault="005A4E74" w:rsidP="005A4E74">
            <w:pPr>
              <w:jc w:val="center"/>
              <w:rPr>
                <w:b w:val="0"/>
              </w:rPr>
            </w:pPr>
            <w:r w:rsidRPr="005A4E74">
              <w:rPr>
                <w:b w:val="0"/>
              </w:rPr>
              <w:t>10706</w:t>
            </w:r>
          </w:p>
        </w:tc>
        <w:tc>
          <w:tcPr>
            <w:tcW w:w="4675" w:type="dxa"/>
          </w:tcPr>
          <w:p w14:paraId="32D53590" w14:textId="1FABB793" w:rsidR="005A4E74" w:rsidRDefault="005A4E74" w:rsidP="003A4885">
            <w:pPr>
              <w:jc w:val="center"/>
              <w:cnfStyle w:val="000000000000" w:firstRow="0" w:lastRow="0" w:firstColumn="0" w:lastColumn="0" w:oddVBand="0" w:evenVBand="0" w:oddHBand="0" w:evenHBand="0" w:firstRowFirstColumn="0" w:firstRowLastColumn="0" w:lastRowFirstColumn="0" w:lastRowLastColumn="0"/>
            </w:pPr>
            <w:r>
              <w:t>6%</w:t>
            </w:r>
          </w:p>
        </w:tc>
      </w:tr>
      <w:tr w:rsidR="005A4E74" w14:paraId="521923F7" w14:textId="77777777" w:rsidTr="00DC2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5F9C87" w14:textId="3BB453D5" w:rsidR="005A4E74" w:rsidRPr="005A4E74" w:rsidRDefault="005A4E74" w:rsidP="005A4E74">
            <w:pPr>
              <w:jc w:val="center"/>
              <w:rPr>
                <w:b w:val="0"/>
              </w:rPr>
            </w:pPr>
            <w:r w:rsidRPr="005A4E74">
              <w:rPr>
                <w:b w:val="0"/>
              </w:rPr>
              <w:t>10603</w:t>
            </w:r>
          </w:p>
        </w:tc>
        <w:tc>
          <w:tcPr>
            <w:tcW w:w="4675" w:type="dxa"/>
          </w:tcPr>
          <w:p w14:paraId="2804901B" w14:textId="2EFBF095" w:rsidR="005A4E74" w:rsidRPr="005A4E74" w:rsidRDefault="005A4E74" w:rsidP="003A4885">
            <w:pPr>
              <w:jc w:val="center"/>
              <w:cnfStyle w:val="000000100000" w:firstRow="0" w:lastRow="0" w:firstColumn="0" w:lastColumn="0" w:oddVBand="0" w:evenVBand="0" w:oddHBand="1" w:evenHBand="0" w:firstRowFirstColumn="0" w:firstRowLastColumn="0" w:lastRowFirstColumn="0" w:lastRowLastColumn="0"/>
            </w:pPr>
            <w:r w:rsidRPr="005A4E74">
              <w:t>6%</w:t>
            </w:r>
          </w:p>
        </w:tc>
      </w:tr>
      <w:tr w:rsidR="005A4E74" w14:paraId="180D07FE" w14:textId="77777777" w:rsidTr="00DC2E92">
        <w:tc>
          <w:tcPr>
            <w:cnfStyle w:val="001000000000" w:firstRow="0" w:lastRow="0" w:firstColumn="1" w:lastColumn="0" w:oddVBand="0" w:evenVBand="0" w:oddHBand="0" w:evenHBand="0" w:firstRowFirstColumn="0" w:firstRowLastColumn="0" w:lastRowFirstColumn="0" w:lastRowLastColumn="0"/>
            <w:tcW w:w="4675" w:type="dxa"/>
          </w:tcPr>
          <w:p w14:paraId="29859180" w14:textId="1000F07E" w:rsidR="005A4E74" w:rsidRPr="005A4E74" w:rsidRDefault="005A4E74" w:rsidP="005A4E74">
            <w:pPr>
              <w:jc w:val="center"/>
              <w:rPr>
                <w:b w:val="0"/>
              </w:rPr>
            </w:pPr>
            <w:r w:rsidRPr="005A4E74">
              <w:rPr>
                <w:b w:val="0"/>
              </w:rPr>
              <w:t>10607</w:t>
            </w:r>
          </w:p>
        </w:tc>
        <w:tc>
          <w:tcPr>
            <w:tcW w:w="4675" w:type="dxa"/>
          </w:tcPr>
          <w:p w14:paraId="042B9C04" w14:textId="12494F96" w:rsidR="005A4E74" w:rsidRPr="005A4E74" w:rsidRDefault="005A4E74" w:rsidP="003A4885">
            <w:pPr>
              <w:jc w:val="center"/>
              <w:cnfStyle w:val="000000000000" w:firstRow="0" w:lastRow="0" w:firstColumn="0" w:lastColumn="0" w:oddVBand="0" w:evenVBand="0" w:oddHBand="0" w:evenHBand="0" w:firstRowFirstColumn="0" w:firstRowLastColumn="0" w:lastRowFirstColumn="0" w:lastRowLastColumn="0"/>
            </w:pPr>
            <w:r w:rsidRPr="005A4E74">
              <w:t>5%</w:t>
            </w:r>
          </w:p>
        </w:tc>
      </w:tr>
      <w:tr w:rsidR="005A4E74" w14:paraId="5BFD0101" w14:textId="77777777" w:rsidTr="00DC2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F85A23" w14:textId="0F16CAA6" w:rsidR="005A4E74" w:rsidRPr="005A4E74" w:rsidRDefault="005A4E74" w:rsidP="005A4E74">
            <w:pPr>
              <w:jc w:val="center"/>
              <w:rPr>
                <w:b w:val="0"/>
              </w:rPr>
            </w:pPr>
            <w:r w:rsidRPr="005A4E74">
              <w:rPr>
                <w:b w:val="0"/>
              </w:rPr>
              <w:t>10533</w:t>
            </w:r>
          </w:p>
        </w:tc>
        <w:tc>
          <w:tcPr>
            <w:tcW w:w="4675" w:type="dxa"/>
          </w:tcPr>
          <w:p w14:paraId="40A6D9C4" w14:textId="217EDD99" w:rsidR="005A4E74" w:rsidRPr="005A4E74" w:rsidRDefault="005A4E74" w:rsidP="003A4885">
            <w:pPr>
              <w:jc w:val="center"/>
              <w:cnfStyle w:val="000000100000" w:firstRow="0" w:lastRow="0" w:firstColumn="0" w:lastColumn="0" w:oddVBand="0" w:evenVBand="0" w:oddHBand="1" w:evenHBand="0" w:firstRowFirstColumn="0" w:firstRowLastColumn="0" w:lastRowFirstColumn="0" w:lastRowLastColumn="0"/>
            </w:pPr>
            <w:r w:rsidRPr="005A4E74">
              <w:t>4%</w:t>
            </w:r>
          </w:p>
        </w:tc>
      </w:tr>
      <w:tr w:rsidR="005A4E74" w14:paraId="508F627E" w14:textId="77777777" w:rsidTr="00DC2E92">
        <w:tc>
          <w:tcPr>
            <w:cnfStyle w:val="001000000000" w:firstRow="0" w:lastRow="0" w:firstColumn="1" w:lastColumn="0" w:oddVBand="0" w:evenVBand="0" w:oddHBand="0" w:evenHBand="0" w:firstRowFirstColumn="0" w:firstRowLastColumn="0" w:lastRowFirstColumn="0" w:lastRowLastColumn="0"/>
            <w:tcW w:w="4675" w:type="dxa"/>
          </w:tcPr>
          <w:p w14:paraId="0A38F175" w14:textId="7868F09B" w:rsidR="005A4E74" w:rsidRPr="005A4E74" w:rsidRDefault="005A4E74" w:rsidP="005A4E74">
            <w:pPr>
              <w:jc w:val="center"/>
              <w:rPr>
                <w:b w:val="0"/>
              </w:rPr>
            </w:pPr>
            <w:r w:rsidRPr="005A4E74">
              <w:rPr>
                <w:b w:val="0"/>
              </w:rPr>
              <w:t>10522</w:t>
            </w:r>
          </w:p>
        </w:tc>
        <w:tc>
          <w:tcPr>
            <w:tcW w:w="4675" w:type="dxa"/>
          </w:tcPr>
          <w:p w14:paraId="4593C23C" w14:textId="1B080196" w:rsidR="005A4E74" w:rsidRPr="005A4E74" w:rsidRDefault="005A4E74" w:rsidP="003A4885">
            <w:pPr>
              <w:jc w:val="center"/>
              <w:cnfStyle w:val="000000000000" w:firstRow="0" w:lastRow="0" w:firstColumn="0" w:lastColumn="0" w:oddVBand="0" w:evenVBand="0" w:oddHBand="0" w:evenHBand="0" w:firstRowFirstColumn="0" w:firstRowLastColumn="0" w:lastRowFirstColumn="0" w:lastRowLastColumn="0"/>
            </w:pPr>
            <w:r w:rsidRPr="005A4E74">
              <w:t>4%</w:t>
            </w:r>
          </w:p>
        </w:tc>
      </w:tr>
      <w:tr w:rsidR="005A4E74" w14:paraId="33A90ADB" w14:textId="77777777" w:rsidTr="00DC2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2CA968" w14:textId="6CE37440" w:rsidR="005A4E74" w:rsidRPr="005A4E74" w:rsidRDefault="005A4E74" w:rsidP="005A4E74">
            <w:pPr>
              <w:jc w:val="center"/>
              <w:rPr>
                <w:b w:val="0"/>
              </w:rPr>
            </w:pPr>
            <w:r w:rsidRPr="005A4E74">
              <w:rPr>
                <w:b w:val="0"/>
              </w:rPr>
              <w:t>10591</w:t>
            </w:r>
          </w:p>
        </w:tc>
        <w:tc>
          <w:tcPr>
            <w:tcW w:w="4675" w:type="dxa"/>
          </w:tcPr>
          <w:p w14:paraId="306BD3CC" w14:textId="1D31AA84" w:rsidR="005A4E74" w:rsidRPr="005A4E74" w:rsidRDefault="005A4E74" w:rsidP="003A4885">
            <w:pPr>
              <w:jc w:val="center"/>
              <w:cnfStyle w:val="000000100000" w:firstRow="0" w:lastRow="0" w:firstColumn="0" w:lastColumn="0" w:oddVBand="0" w:evenVBand="0" w:oddHBand="1" w:evenHBand="0" w:firstRowFirstColumn="0" w:firstRowLastColumn="0" w:lastRowFirstColumn="0" w:lastRowLastColumn="0"/>
            </w:pPr>
            <w:r w:rsidRPr="005A4E74">
              <w:t>4%</w:t>
            </w:r>
          </w:p>
        </w:tc>
      </w:tr>
      <w:tr w:rsidR="005A4E74" w14:paraId="1384C3AB" w14:textId="77777777" w:rsidTr="00DC2E92">
        <w:tc>
          <w:tcPr>
            <w:cnfStyle w:val="001000000000" w:firstRow="0" w:lastRow="0" w:firstColumn="1" w:lastColumn="0" w:oddVBand="0" w:evenVBand="0" w:oddHBand="0" w:evenHBand="0" w:firstRowFirstColumn="0" w:firstRowLastColumn="0" w:lastRowFirstColumn="0" w:lastRowLastColumn="0"/>
            <w:tcW w:w="4675" w:type="dxa"/>
          </w:tcPr>
          <w:p w14:paraId="22CEB2C9" w14:textId="6CEFA486" w:rsidR="005A4E74" w:rsidRPr="005A4E74" w:rsidRDefault="005A4E74" w:rsidP="005A4E74">
            <w:pPr>
              <w:jc w:val="center"/>
              <w:rPr>
                <w:b w:val="0"/>
              </w:rPr>
            </w:pPr>
            <w:r w:rsidRPr="005A4E74">
              <w:rPr>
                <w:b w:val="0"/>
              </w:rPr>
              <w:t>10502</w:t>
            </w:r>
          </w:p>
        </w:tc>
        <w:tc>
          <w:tcPr>
            <w:tcW w:w="4675" w:type="dxa"/>
          </w:tcPr>
          <w:p w14:paraId="6EAD9046" w14:textId="15674753" w:rsidR="005A4E74" w:rsidRPr="005A4E74" w:rsidRDefault="005A4E74" w:rsidP="003A4885">
            <w:pPr>
              <w:jc w:val="center"/>
              <w:cnfStyle w:val="000000000000" w:firstRow="0" w:lastRow="0" w:firstColumn="0" w:lastColumn="0" w:oddVBand="0" w:evenVBand="0" w:oddHBand="0" w:evenHBand="0" w:firstRowFirstColumn="0" w:firstRowLastColumn="0" w:lastRowFirstColumn="0" w:lastRowLastColumn="0"/>
            </w:pPr>
            <w:r w:rsidRPr="005A4E74">
              <w:t>4%</w:t>
            </w:r>
          </w:p>
        </w:tc>
      </w:tr>
      <w:tr w:rsidR="005A4E74" w14:paraId="028B1B7F" w14:textId="77777777" w:rsidTr="00DC2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32B983" w14:textId="2DAA7C61" w:rsidR="005A4E74" w:rsidRPr="005A4E74" w:rsidRDefault="005A4E74" w:rsidP="005A4E74">
            <w:pPr>
              <w:jc w:val="center"/>
              <w:rPr>
                <w:b w:val="0"/>
              </w:rPr>
            </w:pPr>
            <w:r w:rsidRPr="005A4E74">
              <w:rPr>
                <w:b w:val="0"/>
              </w:rPr>
              <w:t>Other</w:t>
            </w:r>
          </w:p>
        </w:tc>
        <w:tc>
          <w:tcPr>
            <w:tcW w:w="4675" w:type="dxa"/>
          </w:tcPr>
          <w:p w14:paraId="4303C436" w14:textId="00725349" w:rsidR="005A4E74" w:rsidRPr="005A4E74" w:rsidRDefault="005A4E74" w:rsidP="003A4885">
            <w:pPr>
              <w:jc w:val="center"/>
              <w:cnfStyle w:val="000000100000" w:firstRow="0" w:lastRow="0" w:firstColumn="0" w:lastColumn="0" w:oddVBand="0" w:evenVBand="0" w:oddHBand="1" w:evenHBand="0" w:firstRowFirstColumn="0" w:firstRowLastColumn="0" w:lastRowFirstColumn="0" w:lastRowLastColumn="0"/>
            </w:pPr>
            <w:r w:rsidRPr="005A4E74">
              <w:t>7%</w:t>
            </w:r>
          </w:p>
        </w:tc>
      </w:tr>
      <w:tr w:rsidR="005A4E74" w14:paraId="6AF6266C" w14:textId="77777777" w:rsidTr="00DC2E92">
        <w:tc>
          <w:tcPr>
            <w:cnfStyle w:val="001000000000" w:firstRow="0" w:lastRow="0" w:firstColumn="1" w:lastColumn="0" w:oddVBand="0" w:evenVBand="0" w:oddHBand="0" w:evenHBand="0" w:firstRowFirstColumn="0" w:firstRowLastColumn="0" w:lastRowFirstColumn="0" w:lastRowLastColumn="0"/>
            <w:tcW w:w="4675" w:type="dxa"/>
          </w:tcPr>
          <w:p w14:paraId="370843EB" w14:textId="7E2FE0D4" w:rsidR="005A4E74" w:rsidRPr="00585E76" w:rsidRDefault="005A4E74" w:rsidP="00DC2E92">
            <w:pPr>
              <w:rPr>
                <w:u w:val="single"/>
              </w:rPr>
            </w:pPr>
            <w:r w:rsidRPr="00585E76">
              <w:rPr>
                <w:u w:val="single"/>
              </w:rPr>
              <w:t>Out of Area Zips</w:t>
            </w:r>
          </w:p>
        </w:tc>
        <w:tc>
          <w:tcPr>
            <w:tcW w:w="4675" w:type="dxa"/>
          </w:tcPr>
          <w:p w14:paraId="53226E81" w14:textId="280F7089" w:rsidR="005A4E74" w:rsidRPr="00585E76" w:rsidRDefault="005A4E74" w:rsidP="003A4885">
            <w:pPr>
              <w:jc w:val="center"/>
              <w:cnfStyle w:val="000000000000" w:firstRow="0" w:lastRow="0" w:firstColumn="0" w:lastColumn="0" w:oddVBand="0" w:evenVBand="0" w:oddHBand="0" w:evenHBand="0" w:firstRowFirstColumn="0" w:firstRowLastColumn="0" w:lastRowFirstColumn="0" w:lastRowLastColumn="0"/>
              <w:rPr>
                <w:b/>
                <w:u w:val="single"/>
              </w:rPr>
            </w:pPr>
            <w:r w:rsidRPr="00585E76">
              <w:rPr>
                <w:b/>
                <w:u w:val="single"/>
              </w:rPr>
              <w:t>2</w:t>
            </w:r>
            <w:r w:rsidRPr="00585E76">
              <w:rPr>
                <w:b/>
                <w:u w:val="single"/>
              </w:rPr>
              <w:t>5%</w:t>
            </w:r>
          </w:p>
        </w:tc>
      </w:tr>
      <w:tr w:rsidR="005A4E74" w14:paraId="533C13C8" w14:textId="77777777" w:rsidTr="00DC2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85D3AA" w14:textId="7C917F3C" w:rsidR="005A4E74" w:rsidRPr="003A4885" w:rsidRDefault="003A4885" w:rsidP="003A4885">
            <w:pPr>
              <w:jc w:val="center"/>
              <w:rPr>
                <w:b w:val="0"/>
              </w:rPr>
            </w:pPr>
            <w:r w:rsidRPr="003A4885">
              <w:rPr>
                <w:b w:val="0"/>
              </w:rPr>
              <w:t>10601 (White Plains)</w:t>
            </w:r>
          </w:p>
        </w:tc>
        <w:tc>
          <w:tcPr>
            <w:tcW w:w="4675" w:type="dxa"/>
          </w:tcPr>
          <w:p w14:paraId="3015E698" w14:textId="04F2E592" w:rsidR="005A4E74" w:rsidRPr="003A4885" w:rsidRDefault="003A4885" w:rsidP="003A4885">
            <w:pPr>
              <w:jc w:val="center"/>
              <w:cnfStyle w:val="000000100000" w:firstRow="0" w:lastRow="0" w:firstColumn="0" w:lastColumn="0" w:oddVBand="0" w:evenVBand="0" w:oddHBand="1" w:evenHBand="0" w:firstRowFirstColumn="0" w:firstRowLastColumn="0" w:lastRowFirstColumn="0" w:lastRowLastColumn="0"/>
            </w:pPr>
            <w:r w:rsidRPr="003A4885">
              <w:t>2%</w:t>
            </w:r>
          </w:p>
        </w:tc>
      </w:tr>
      <w:tr w:rsidR="005A4E74" w14:paraId="786D67F2" w14:textId="77777777" w:rsidTr="003A4885">
        <w:trPr>
          <w:trHeight w:val="87"/>
        </w:trPr>
        <w:tc>
          <w:tcPr>
            <w:cnfStyle w:val="001000000000" w:firstRow="0" w:lastRow="0" w:firstColumn="1" w:lastColumn="0" w:oddVBand="0" w:evenVBand="0" w:oddHBand="0" w:evenHBand="0" w:firstRowFirstColumn="0" w:firstRowLastColumn="0" w:lastRowFirstColumn="0" w:lastRowLastColumn="0"/>
            <w:tcW w:w="4675" w:type="dxa"/>
          </w:tcPr>
          <w:p w14:paraId="47F8D516" w14:textId="74CB1D1A" w:rsidR="005A4E74" w:rsidRPr="003A4885" w:rsidRDefault="003A4885" w:rsidP="003A4885">
            <w:pPr>
              <w:jc w:val="center"/>
              <w:rPr>
                <w:b w:val="0"/>
              </w:rPr>
            </w:pPr>
            <w:r w:rsidRPr="003A4885">
              <w:rPr>
                <w:b w:val="0"/>
              </w:rPr>
              <w:t>10605 (White Plains)</w:t>
            </w:r>
          </w:p>
        </w:tc>
        <w:tc>
          <w:tcPr>
            <w:tcW w:w="4675" w:type="dxa"/>
          </w:tcPr>
          <w:p w14:paraId="301388A1" w14:textId="755DC1FE" w:rsidR="005A4E74" w:rsidRPr="003A4885" w:rsidRDefault="003A4885" w:rsidP="003A4885">
            <w:pPr>
              <w:jc w:val="center"/>
              <w:cnfStyle w:val="000000000000" w:firstRow="0" w:lastRow="0" w:firstColumn="0" w:lastColumn="0" w:oddVBand="0" w:evenVBand="0" w:oddHBand="0" w:evenHBand="0" w:firstRowFirstColumn="0" w:firstRowLastColumn="0" w:lastRowFirstColumn="0" w:lastRowLastColumn="0"/>
            </w:pPr>
            <w:r w:rsidRPr="003A4885">
              <w:t>2%</w:t>
            </w:r>
          </w:p>
        </w:tc>
      </w:tr>
      <w:tr w:rsidR="003A4885" w:rsidRPr="003A4885" w14:paraId="79808A40" w14:textId="77777777" w:rsidTr="003A4885">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4675" w:type="dxa"/>
          </w:tcPr>
          <w:p w14:paraId="2D55D417" w14:textId="3963D381" w:rsidR="003A4885" w:rsidRPr="003A4885" w:rsidRDefault="003A4885" w:rsidP="003A4885">
            <w:pPr>
              <w:jc w:val="center"/>
              <w:rPr>
                <w:b w:val="0"/>
              </w:rPr>
            </w:pPr>
            <w:r w:rsidRPr="003A4885">
              <w:rPr>
                <w:b w:val="0"/>
              </w:rPr>
              <w:t>10536 (Katonah)</w:t>
            </w:r>
          </w:p>
        </w:tc>
        <w:tc>
          <w:tcPr>
            <w:tcW w:w="4675" w:type="dxa"/>
          </w:tcPr>
          <w:p w14:paraId="50B6379E" w14:textId="28E810B4" w:rsidR="003A4885" w:rsidRPr="003A4885" w:rsidRDefault="003A4885" w:rsidP="003A4885">
            <w:pPr>
              <w:jc w:val="center"/>
              <w:cnfStyle w:val="000000100000" w:firstRow="0" w:lastRow="0" w:firstColumn="0" w:lastColumn="0" w:oddVBand="0" w:evenVBand="0" w:oddHBand="1" w:evenHBand="0" w:firstRowFirstColumn="0" w:firstRowLastColumn="0" w:lastRowFirstColumn="0" w:lastRowLastColumn="0"/>
            </w:pPr>
            <w:r>
              <w:t>1%</w:t>
            </w:r>
          </w:p>
        </w:tc>
      </w:tr>
      <w:tr w:rsidR="003A4885" w:rsidRPr="003A4885" w14:paraId="309ED45C" w14:textId="77777777" w:rsidTr="003A4885">
        <w:trPr>
          <w:trHeight w:val="87"/>
        </w:trPr>
        <w:tc>
          <w:tcPr>
            <w:cnfStyle w:val="001000000000" w:firstRow="0" w:lastRow="0" w:firstColumn="1" w:lastColumn="0" w:oddVBand="0" w:evenVBand="0" w:oddHBand="0" w:evenHBand="0" w:firstRowFirstColumn="0" w:firstRowLastColumn="0" w:lastRowFirstColumn="0" w:lastRowLastColumn="0"/>
            <w:tcW w:w="4675" w:type="dxa"/>
          </w:tcPr>
          <w:p w14:paraId="5344C1FE" w14:textId="6D583A9A" w:rsidR="003A4885" w:rsidRPr="003A4885" w:rsidRDefault="003A4885" w:rsidP="003A4885">
            <w:pPr>
              <w:jc w:val="center"/>
              <w:rPr>
                <w:b w:val="0"/>
              </w:rPr>
            </w:pPr>
            <w:r w:rsidRPr="003A4885">
              <w:rPr>
                <w:b w:val="0"/>
              </w:rPr>
              <w:t>10577 (Harrison)</w:t>
            </w:r>
          </w:p>
        </w:tc>
        <w:tc>
          <w:tcPr>
            <w:tcW w:w="4675" w:type="dxa"/>
          </w:tcPr>
          <w:p w14:paraId="0FD31A26" w14:textId="69D5A4BA" w:rsidR="003A4885" w:rsidRPr="003A4885" w:rsidRDefault="003A4885" w:rsidP="003A4885">
            <w:pPr>
              <w:jc w:val="center"/>
              <w:cnfStyle w:val="000000000000" w:firstRow="0" w:lastRow="0" w:firstColumn="0" w:lastColumn="0" w:oddVBand="0" w:evenVBand="0" w:oddHBand="0" w:evenHBand="0" w:firstRowFirstColumn="0" w:firstRowLastColumn="0" w:lastRowFirstColumn="0" w:lastRowLastColumn="0"/>
            </w:pPr>
            <w:r>
              <w:t>1%</w:t>
            </w:r>
          </w:p>
        </w:tc>
      </w:tr>
      <w:tr w:rsidR="003A4885" w:rsidRPr="003A4885" w14:paraId="373C3487" w14:textId="77777777" w:rsidTr="003A488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675" w:type="dxa"/>
          </w:tcPr>
          <w:p w14:paraId="19DDFCD0" w14:textId="6CCD1270" w:rsidR="003A4885" w:rsidRPr="003A4885" w:rsidRDefault="003A4885" w:rsidP="003A4885">
            <w:pPr>
              <w:jc w:val="center"/>
              <w:rPr>
                <w:b w:val="0"/>
              </w:rPr>
            </w:pPr>
            <w:r w:rsidRPr="003A4885">
              <w:rPr>
                <w:b w:val="0"/>
              </w:rPr>
              <w:t>10025 (NYC)</w:t>
            </w:r>
          </w:p>
        </w:tc>
        <w:tc>
          <w:tcPr>
            <w:tcW w:w="4675" w:type="dxa"/>
          </w:tcPr>
          <w:p w14:paraId="74388466" w14:textId="441D5D85" w:rsidR="003A4885" w:rsidRPr="003A4885" w:rsidRDefault="003A4885" w:rsidP="003A4885">
            <w:pPr>
              <w:jc w:val="center"/>
              <w:cnfStyle w:val="000000100000" w:firstRow="0" w:lastRow="0" w:firstColumn="0" w:lastColumn="0" w:oddVBand="0" w:evenVBand="0" w:oddHBand="1" w:evenHBand="0" w:firstRowFirstColumn="0" w:firstRowLastColumn="0" w:lastRowFirstColumn="0" w:lastRowLastColumn="0"/>
            </w:pPr>
            <w:r>
              <w:t>1%</w:t>
            </w:r>
          </w:p>
        </w:tc>
      </w:tr>
      <w:tr w:rsidR="003A4885" w:rsidRPr="003A4885" w14:paraId="2FA38D96" w14:textId="77777777" w:rsidTr="003A4885">
        <w:trPr>
          <w:trHeight w:val="261"/>
        </w:trPr>
        <w:tc>
          <w:tcPr>
            <w:cnfStyle w:val="001000000000" w:firstRow="0" w:lastRow="0" w:firstColumn="1" w:lastColumn="0" w:oddVBand="0" w:evenVBand="0" w:oddHBand="0" w:evenHBand="0" w:firstRowFirstColumn="0" w:firstRowLastColumn="0" w:lastRowFirstColumn="0" w:lastRowLastColumn="0"/>
            <w:tcW w:w="4675" w:type="dxa"/>
          </w:tcPr>
          <w:p w14:paraId="181729EA" w14:textId="307B8BC2" w:rsidR="003A4885" w:rsidRPr="003A4885" w:rsidRDefault="003A4885" w:rsidP="003A4885">
            <w:pPr>
              <w:jc w:val="center"/>
              <w:rPr>
                <w:b w:val="0"/>
              </w:rPr>
            </w:pPr>
            <w:r w:rsidRPr="003A4885">
              <w:rPr>
                <w:b w:val="0"/>
              </w:rPr>
              <w:t>Other</w:t>
            </w:r>
          </w:p>
        </w:tc>
        <w:tc>
          <w:tcPr>
            <w:tcW w:w="4675" w:type="dxa"/>
          </w:tcPr>
          <w:p w14:paraId="4BAFBAF1" w14:textId="02CDD202" w:rsidR="003A4885" w:rsidRDefault="003A4885" w:rsidP="003A4885">
            <w:pPr>
              <w:jc w:val="center"/>
              <w:cnfStyle w:val="000000000000" w:firstRow="0" w:lastRow="0" w:firstColumn="0" w:lastColumn="0" w:oddVBand="0" w:evenVBand="0" w:oddHBand="0" w:evenHBand="0" w:firstRowFirstColumn="0" w:firstRowLastColumn="0" w:lastRowFirstColumn="0" w:lastRowLastColumn="0"/>
            </w:pPr>
            <w:r>
              <w:t>…</w:t>
            </w:r>
          </w:p>
        </w:tc>
      </w:tr>
    </w:tbl>
    <w:p w14:paraId="5E91C1F9" w14:textId="77777777" w:rsidR="00A028B1" w:rsidRDefault="00A028B1" w:rsidP="003A4885">
      <w:pPr>
        <w:pStyle w:val="Heading2"/>
      </w:pPr>
    </w:p>
    <w:p w14:paraId="4630FCDA" w14:textId="1AA905B3" w:rsidR="00C918E2" w:rsidRDefault="00C918E2" w:rsidP="00C918E2">
      <w:pPr>
        <w:pStyle w:val="Heading2"/>
      </w:pPr>
      <w:r>
        <w:t>Campaign Contributors’ Employers</w:t>
      </w:r>
    </w:p>
    <w:p w14:paraId="5336DBD6" w14:textId="257BB0BB" w:rsidR="00C918E2" w:rsidRPr="003A4885" w:rsidRDefault="00C918E2" w:rsidP="00C918E2">
      <w:r>
        <w:t xml:space="preserve">After geocoding the dataset, I started to see if we could lookup who the employers are of the people within this data set. I started by rank ordering the contributors by donation size and manually looking people up. </w:t>
      </w:r>
      <w:r>
        <w:t>These</w:t>
      </w:r>
      <w:r>
        <w:t xml:space="preserve"> insights were based off some manual </w:t>
      </w:r>
      <w:bookmarkStart w:id="15" w:name="_GoBack"/>
      <w:bookmarkEnd w:id="15"/>
      <w:r>
        <w:t>google searching so take it with a grain of salt; just adding here in case this is interesting.</w:t>
      </w:r>
    </w:p>
    <w:p w14:paraId="0B5D530D" w14:textId="2BB82A2D" w:rsidR="00C918E2" w:rsidRDefault="00C918E2" w:rsidP="00C918E2"/>
    <w:p w14:paraId="1647C9E8" w14:textId="77777777" w:rsidR="00C918E2" w:rsidRDefault="00C918E2" w:rsidP="00C918E2">
      <w:pPr>
        <w:pStyle w:val="ListParagraph"/>
        <w:numPr>
          <w:ilvl w:val="0"/>
          <w:numId w:val="7"/>
        </w:numPr>
      </w:pPr>
      <w:r>
        <w:t>Donald W. Cannon (of White Plains, NY), who donated $2,000 in June of 2019 and who is the top individual contributor seems to be the CFO of “Another Nine LLC”?</w:t>
      </w:r>
    </w:p>
    <w:p w14:paraId="5B1974E3" w14:textId="77777777" w:rsidR="00C918E2" w:rsidRDefault="00C918E2" w:rsidP="00C918E2">
      <w:pPr>
        <w:pStyle w:val="ListParagraph"/>
        <w:numPr>
          <w:ilvl w:val="0"/>
          <w:numId w:val="7"/>
        </w:numPr>
      </w:pPr>
      <w:r>
        <w:t xml:space="preserve">Peter </w:t>
      </w:r>
      <w:proofErr w:type="spellStart"/>
      <w:r>
        <w:t>Guggenheimer</w:t>
      </w:r>
      <w:proofErr w:type="spellEnd"/>
      <w:r>
        <w:t xml:space="preserve"> (of Scarsdale, NY) who donated $1,000 in June of 2019 seems to be the founder of “</w:t>
      </w:r>
      <w:proofErr w:type="spellStart"/>
      <w:r>
        <w:t>Guggenheimer</w:t>
      </w:r>
      <w:proofErr w:type="spellEnd"/>
      <w:r>
        <w:t xml:space="preserve"> Architects”?</w:t>
      </w:r>
    </w:p>
    <w:p w14:paraId="7AA61DB9" w14:textId="77777777" w:rsidR="00C918E2" w:rsidRDefault="00C918E2" w:rsidP="00C918E2">
      <w:pPr>
        <w:pStyle w:val="ListParagraph"/>
        <w:numPr>
          <w:ilvl w:val="0"/>
          <w:numId w:val="7"/>
        </w:numPr>
      </w:pPr>
      <w:r>
        <w:t xml:space="preserve">Many of the other contributors in the data set seem to be much more elderly and not necessarily working currently. </w:t>
      </w:r>
    </w:p>
    <w:p w14:paraId="76B7FC77" w14:textId="77777777" w:rsidR="00C918E2" w:rsidRPr="00C918E2" w:rsidRDefault="00C918E2" w:rsidP="00C918E2"/>
    <w:p w14:paraId="2CFE3958" w14:textId="5B2E394E" w:rsidR="003A4885" w:rsidRDefault="003A4885" w:rsidP="003A4885">
      <w:pPr>
        <w:pStyle w:val="Heading2"/>
      </w:pPr>
      <w:r>
        <w:t>Next Steps</w:t>
      </w:r>
    </w:p>
    <w:p w14:paraId="2FEABBAA" w14:textId="7F294E6B" w:rsidR="003A4885" w:rsidRDefault="003A4885" w:rsidP="00C918E2">
      <w:pPr>
        <w:pStyle w:val="ListParagraph"/>
        <w:numPr>
          <w:ilvl w:val="0"/>
          <w:numId w:val="6"/>
        </w:numPr>
      </w:pPr>
      <w:r>
        <w:t>Again, would be interested in hearing your feedback if these are the types of analysis/visualizations that are useful for you and your team. Happy to dive deeper on any of these fronts but just wanted to hear from you first.</w:t>
      </w:r>
    </w:p>
    <w:p w14:paraId="1537AB96" w14:textId="153014E7" w:rsidR="00C918E2" w:rsidRDefault="00C918E2" w:rsidP="00C918E2">
      <w:pPr>
        <w:pStyle w:val="ListParagraph"/>
        <w:numPr>
          <w:ilvl w:val="0"/>
          <w:numId w:val="6"/>
        </w:numPr>
      </w:pPr>
      <w:r>
        <w:t>On contributors’ employers, I haven’t yet done the work to cross reference against federal contributions. We could do that next and cross reference against list of prohibited people from donating due to conflicts of interest (which you said would take a couple weeks to get that list?)</w:t>
      </w:r>
    </w:p>
    <w:p w14:paraId="24DEDF7A" w14:textId="2267C144" w:rsidR="00C918E2" w:rsidRDefault="00C918E2" w:rsidP="00C918E2">
      <w:pPr>
        <w:pStyle w:val="ListParagraph"/>
        <w:numPr>
          <w:ilvl w:val="0"/>
          <w:numId w:val="6"/>
        </w:numPr>
      </w:pPr>
      <w:r>
        <w:t xml:space="preserve">I think there are more sophisticated features within the visualization that could be helpful. As with the police data maybe some </w:t>
      </w:r>
      <w:proofErr w:type="spellStart"/>
      <w:r>
        <w:t>dashboarding</w:t>
      </w:r>
      <w:proofErr w:type="spellEnd"/>
      <w:r>
        <w:t xml:space="preserve"> with some summary views?</w:t>
      </w:r>
    </w:p>
    <w:p w14:paraId="3EDF9519" w14:textId="31FE1DB6" w:rsidR="00C918E2" w:rsidRDefault="00C918E2" w:rsidP="00C918E2">
      <w:pPr>
        <w:pStyle w:val="ListParagraph"/>
        <w:numPr>
          <w:ilvl w:val="0"/>
          <w:numId w:val="6"/>
        </w:numPr>
      </w:pPr>
      <w:r>
        <w:t xml:space="preserve">I also think it could be useful here to generate some reports of contributions by geographic area. Eyeballing the map is useful, but reports of campaign contributions by geographic area could also be another way to look at the “approval rate” of </w:t>
      </w:r>
      <w:proofErr w:type="spellStart"/>
      <w:r>
        <w:t>Feiner</w:t>
      </w:r>
      <w:proofErr w:type="spellEnd"/>
      <w:r>
        <w:t xml:space="preserve"> within an area (most concentrated contributions could mean higher approval rate). Could be another interesting data point to decide where to concentrate resources.</w:t>
      </w:r>
    </w:p>
    <w:p w14:paraId="73AD82D0" w14:textId="62806876" w:rsidR="00321104" w:rsidRDefault="00321104" w:rsidP="00321104">
      <w:pPr>
        <w:pStyle w:val="Heading1"/>
      </w:pPr>
      <w:r>
        <w:t>Voting Trend Data</w:t>
      </w:r>
      <w:bookmarkEnd w:id="14"/>
    </w:p>
    <w:p w14:paraId="67676BF6" w14:textId="704CFD47" w:rsidR="00353CCF" w:rsidRDefault="00353CCF" w:rsidP="00353CCF">
      <w:pPr>
        <w:rPr>
          <w:i/>
        </w:rPr>
      </w:pPr>
      <w:r>
        <w:rPr>
          <w:i/>
        </w:rPr>
        <w:t>Goal: Analyze voting trend data to identify areas to focus campaign resources on. Also</w:t>
      </w:r>
      <w:r w:rsidR="00C42A1C">
        <w:rPr>
          <w:i/>
        </w:rPr>
        <w:t xml:space="preserve"> look to Census Data to see if there are any trends by socioeconomic status and/or demographics.</w:t>
      </w:r>
    </w:p>
    <w:p w14:paraId="7CC6A25C" w14:textId="77777777" w:rsidR="00C918E2" w:rsidRDefault="00C918E2" w:rsidP="00353CCF">
      <w:pPr>
        <w:rPr>
          <w:i/>
        </w:rPr>
      </w:pPr>
    </w:p>
    <w:p w14:paraId="6B4F9C0E" w14:textId="15C71E5C" w:rsidR="00C918E2" w:rsidRDefault="00C918E2" w:rsidP="00C918E2">
      <w:pPr>
        <w:pStyle w:val="Heading2"/>
      </w:pPr>
      <w:r>
        <w:t>Next Steps</w:t>
      </w:r>
    </w:p>
    <w:p w14:paraId="6822B002" w14:textId="1AE37D77" w:rsidR="00C918E2" w:rsidRPr="00C918E2" w:rsidRDefault="00C918E2" w:rsidP="00C918E2">
      <w:pPr>
        <w:pStyle w:val="ListParagraph"/>
        <w:numPr>
          <w:ilvl w:val="0"/>
          <w:numId w:val="8"/>
        </w:numPr>
      </w:pPr>
      <w:r>
        <w:t xml:space="preserve">Haven’t done any work on this yet, but am thinking of building off the Google Spreadsheet you put together and adding in demographic and socioeconomic data so that you can also get a sense of the relationship between these variables and approval ratings of </w:t>
      </w:r>
      <w:proofErr w:type="spellStart"/>
      <w:r>
        <w:t>Feiner</w:t>
      </w:r>
      <w:proofErr w:type="spellEnd"/>
      <w:r>
        <w:t>. What do you think?</w:t>
      </w:r>
    </w:p>
    <w:sectPr w:rsidR="00C918E2" w:rsidRPr="00C918E2" w:rsidSect="002938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304F03" w14:textId="77777777" w:rsidR="00637B7B" w:rsidRDefault="00637B7B" w:rsidP="003C65B3">
      <w:r>
        <w:separator/>
      </w:r>
    </w:p>
  </w:endnote>
  <w:endnote w:type="continuationSeparator" w:id="0">
    <w:p w14:paraId="1D2BB591" w14:textId="77777777" w:rsidR="00637B7B" w:rsidRDefault="00637B7B" w:rsidP="003C65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DF0D49" w14:textId="77777777" w:rsidR="00637B7B" w:rsidRDefault="00637B7B" w:rsidP="003C65B3">
      <w:r>
        <w:separator/>
      </w:r>
    </w:p>
  </w:footnote>
  <w:footnote w:type="continuationSeparator" w:id="0">
    <w:p w14:paraId="6A639BD9" w14:textId="77777777" w:rsidR="00637B7B" w:rsidRDefault="00637B7B" w:rsidP="003C65B3">
      <w:r>
        <w:continuationSeparator/>
      </w:r>
    </w:p>
  </w:footnote>
  <w:footnote w:id="1">
    <w:p w14:paraId="555BA1D9" w14:textId="77777777" w:rsidR="003C65B3" w:rsidRDefault="003C65B3">
      <w:pPr>
        <w:pStyle w:val="FootnoteText"/>
      </w:pPr>
      <w:r>
        <w:rPr>
          <w:rStyle w:val="FootnoteReference"/>
        </w:rPr>
        <w:footnoteRef/>
      </w:r>
      <w:r>
        <w:t xml:space="preserve"> Author: Vincent La; Email: vincela14@gmail.com</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5638E"/>
    <w:multiLevelType w:val="hybridMultilevel"/>
    <w:tmpl w:val="15CA2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3565E8"/>
    <w:multiLevelType w:val="hybridMultilevel"/>
    <w:tmpl w:val="2632D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7A5CBD"/>
    <w:multiLevelType w:val="hybridMultilevel"/>
    <w:tmpl w:val="182467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4134EE"/>
    <w:multiLevelType w:val="hybridMultilevel"/>
    <w:tmpl w:val="182467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6432B0"/>
    <w:multiLevelType w:val="hybridMultilevel"/>
    <w:tmpl w:val="A8F41A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C63700D"/>
    <w:multiLevelType w:val="hybridMultilevel"/>
    <w:tmpl w:val="F8DA4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F9B4B8C"/>
    <w:multiLevelType w:val="hybridMultilevel"/>
    <w:tmpl w:val="182467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38506D4"/>
    <w:multiLevelType w:val="hybridMultilevel"/>
    <w:tmpl w:val="56B00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4"/>
  </w:num>
  <w:num w:numId="4">
    <w:abstractNumId w:val="0"/>
  </w:num>
  <w:num w:numId="5">
    <w:abstractNumId w:val="6"/>
  </w:num>
  <w:num w:numId="6">
    <w:abstractNumId w:val="3"/>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DA9"/>
    <w:rsid w:val="00063991"/>
    <w:rsid w:val="00193218"/>
    <w:rsid w:val="001C5FA9"/>
    <w:rsid w:val="002938D1"/>
    <w:rsid w:val="002F7B5F"/>
    <w:rsid w:val="002F7E97"/>
    <w:rsid w:val="00321104"/>
    <w:rsid w:val="00353CCF"/>
    <w:rsid w:val="00396E32"/>
    <w:rsid w:val="003A4885"/>
    <w:rsid w:val="003C65B3"/>
    <w:rsid w:val="004742A2"/>
    <w:rsid w:val="004C2B77"/>
    <w:rsid w:val="00585E76"/>
    <w:rsid w:val="005A4E74"/>
    <w:rsid w:val="005C6024"/>
    <w:rsid w:val="005E19A4"/>
    <w:rsid w:val="00637B7B"/>
    <w:rsid w:val="007A35AD"/>
    <w:rsid w:val="007C3DA9"/>
    <w:rsid w:val="008B47AD"/>
    <w:rsid w:val="00903F87"/>
    <w:rsid w:val="009B46AE"/>
    <w:rsid w:val="00A028B1"/>
    <w:rsid w:val="00A03451"/>
    <w:rsid w:val="00A233D1"/>
    <w:rsid w:val="00A41032"/>
    <w:rsid w:val="00B26DEA"/>
    <w:rsid w:val="00B60770"/>
    <w:rsid w:val="00C276DE"/>
    <w:rsid w:val="00C42A1C"/>
    <w:rsid w:val="00C57692"/>
    <w:rsid w:val="00C918E2"/>
    <w:rsid w:val="00D01671"/>
    <w:rsid w:val="00D73096"/>
    <w:rsid w:val="00D93046"/>
    <w:rsid w:val="00F664DD"/>
    <w:rsid w:val="00F8675F"/>
    <w:rsid w:val="00FC24D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4A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5B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309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399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C3DA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3DA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C65B3"/>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unhideWhenUsed/>
    <w:rsid w:val="003C65B3"/>
  </w:style>
  <w:style w:type="character" w:customStyle="1" w:styleId="FootnoteTextChar">
    <w:name w:val="Footnote Text Char"/>
    <w:basedOn w:val="DefaultParagraphFont"/>
    <w:link w:val="FootnoteText"/>
    <w:uiPriority w:val="99"/>
    <w:rsid w:val="003C65B3"/>
  </w:style>
  <w:style w:type="character" w:styleId="FootnoteReference">
    <w:name w:val="footnote reference"/>
    <w:basedOn w:val="DefaultParagraphFont"/>
    <w:uiPriority w:val="99"/>
    <w:unhideWhenUsed/>
    <w:rsid w:val="003C65B3"/>
    <w:rPr>
      <w:vertAlign w:val="superscript"/>
    </w:rPr>
  </w:style>
  <w:style w:type="paragraph" w:styleId="ListParagraph">
    <w:name w:val="List Paragraph"/>
    <w:basedOn w:val="Normal"/>
    <w:uiPriority w:val="34"/>
    <w:qFormat/>
    <w:rsid w:val="00F8675F"/>
    <w:pPr>
      <w:ind w:left="720"/>
      <w:contextualSpacing/>
    </w:pPr>
  </w:style>
  <w:style w:type="character" w:styleId="Hyperlink">
    <w:name w:val="Hyperlink"/>
    <w:basedOn w:val="DefaultParagraphFont"/>
    <w:uiPriority w:val="99"/>
    <w:unhideWhenUsed/>
    <w:rsid w:val="00A233D1"/>
    <w:rPr>
      <w:color w:val="0563C1" w:themeColor="hyperlink"/>
      <w:u w:val="single"/>
    </w:rPr>
  </w:style>
  <w:style w:type="character" w:styleId="FollowedHyperlink">
    <w:name w:val="FollowedHyperlink"/>
    <w:basedOn w:val="DefaultParagraphFont"/>
    <w:uiPriority w:val="99"/>
    <w:semiHidden/>
    <w:unhideWhenUsed/>
    <w:rsid w:val="00A233D1"/>
    <w:rPr>
      <w:color w:val="954F72" w:themeColor="followedHyperlink"/>
      <w:u w:val="single"/>
    </w:rPr>
  </w:style>
  <w:style w:type="paragraph" w:styleId="Caption">
    <w:name w:val="caption"/>
    <w:basedOn w:val="Normal"/>
    <w:next w:val="Normal"/>
    <w:uiPriority w:val="35"/>
    <w:unhideWhenUsed/>
    <w:qFormat/>
    <w:rsid w:val="00B26DEA"/>
    <w:pPr>
      <w:spacing w:after="200"/>
    </w:pPr>
    <w:rPr>
      <w:i/>
      <w:iCs/>
      <w:color w:val="44546A" w:themeColor="text2"/>
      <w:sz w:val="18"/>
      <w:szCs w:val="18"/>
    </w:rPr>
  </w:style>
  <w:style w:type="paragraph" w:styleId="Header">
    <w:name w:val="header"/>
    <w:basedOn w:val="Normal"/>
    <w:link w:val="HeaderChar"/>
    <w:uiPriority w:val="99"/>
    <w:unhideWhenUsed/>
    <w:rsid w:val="00D73096"/>
    <w:pPr>
      <w:tabs>
        <w:tab w:val="center" w:pos="4680"/>
        <w:tab w:val="right" w:pos="9360"/>
      </w:tabs>
    </w:pPr>
  </w:style>
  <w:style w:type="character" w:customStyle="1" w:styleId="HeaderChar">
    <w:name w:val="Header Char"/>
    <w:basedOn w:val="DefaultParagraphFont"/>
    <w:link w:val="Header"/>
    <w:uiPriority w:val="99"/>
    <w:rsid w:val="00D73096"/>
  </w:style>
  <w:style w:type="paragraph" w:styleId="Footer">
    <w:name w:val="footer"/>
    <w:basedOn w:val="Normal"/>
    <w:link w:val="FooterChar"/>
    <w:uiPriority w:val="99"/>
    <w:unhideWhenUsed/>
    <w:rsid w:val="00D73096"/>
    <w:pPr>
      <w:tabs>
        <w:tab w:val="center" w:pos="4680"/>
        <w:tab w:val="right" w:pos="9360"/>
      </w:tabs>
    </w:pPr>
  </w:style>
  <w:style w:type="character" w:customStyle="1" w:styleId="FooterChar">
    <w:name w:val="Footer Char"/>
    <w:basedOn w:val="DefaultParagraphFont"/>
    <w:link w:val="Footer"/>
    <w:uiPriority w:val="99"/>
    <w:rsid w:val="00D73096"/>
  </w:style>
  <w:style w:type="paragraph" w:styleId="TOCHeading">
    <w:name w:val="TOC Heading"/>
    <w:basedOn w:val="Heading1"/>
    <w:next w:val="Normal"/>
    <w:uiPriority w:val="39"/>
    <w:unhideWhenUsed/>
    <w:qFormat/>
    <w:rsid w:val="00D73096"/>
    <w:pPr>
      <w:spacing w:before="480" w:line="276" w:lineRule="auto"/>
      <w:outlineLvl w:val="9"/>
    </w:pPr>
    <w:rPr>
      <w:b/>
      <w:bCs/>
      <w:sz w:val="28"/>
      <w:szCs w:val="28"/>
    </w:rPr>
  </w:style>
  <w:style w:type="paragraph" w:styleId="TOC1">
    <w:name w:val="toc 1"/>
    <w:basedOn w:val="Normal"/>
    <w:next w:val="Normal"/>
    <w:autoRedefine/>
    <w:uiPriority w:val="39"/>
    <w:unhideWhenUsed/>
    <w:rsid w:val="00D73096"/>
    <w:pPr>
      <w:spacing w:before="120"/>
    </w:pPr>
    <w:rPr>
      <w:b/>
      <w:bCs/>
    </w:rPr>
  </w:style>
  <w:style w:type="paragraph" w:styleId="TOC2">
    <w:name w:val="toc 2"/>
    <w:basedOn w:val="Normal"/>
    <w:next w:val="Normal"/>
    <w:autoRedefine/>
    <w:uiPriority w:val="39"/>
    <w:unhideWhenUsed/>
    <w:rsid w:val="00D73096"/>
    <w:pPr>
      <w:ind w:left="240"/>
    </w:pPr>
    <w:rPr>
      <w:b/>
      <w:bCs/>
      <w:sz w:val="22"/>
      <w:szCs w:val="22"/>
    </w:rPr>
  </w:style>
  <w:style w:type="paragraph" w:styleId="TOC3">
    <w:name w:val="toc 3"/>
    <w:basedOn w:val="Normal"/>
    <w:next w:val="Normal"/>
    <w:autoRedefine/>
    <w:uiPriority w:val="39"/>
    <w:unhideWhenUsed/>
    <w:rsid w:val="00D73096"/>
    <w:pPr>
      <w:ind w:left="480"/>
    </w:pPr>
    <w:rPr>
      <w:sz w:val="22"/>
      <w:szCs w:val="22"/>
    </w:rPr>
  </w:style>
  <w:style w:type="paragraph" w:styleId="TOC4">
    <w:name w:val="toc 4"/>
    <w:basedOn w:val="Normal"/>
    <w:next w:val="Normal"/>
    <w:autoRedefine/>
    <w:uiPriority w:val="39"/>
    <w:semiHidden/>
    <w:unhideWhenUsed/>
    <w:rsid w:val="00D73096"/>
    <w:pPr>
      <w:ind w:left="720"/>
    </w:pPr>
    <w:rPr>
      <w:sz w:val="20"/>
      <w:szCs w:val="20"/>
    </w:rPr>
  </w:style>
  <w:style w:type="paragraph" w:styleId="TOC5">
    <w:name w:val="toc 5"/>
    <w:basedOn w:val="Normal"/>
    <w:next w:val="Normal"/>
    <w:autoRedefine/>
    <w:uiPriority w:val="39"/>
    <w:semiHidden/>
    <w:unhideWhenUsed/>
    <w:rsid w:val="00D73096"/>
    <w:pPr>
      <w:ind w:left="960"/>
    </w:pPr>
    <w:rPr>
      <w:sz w:val="20"/>
      <w:szCs w:val="20"/>
    </w:rPr>
  </w:style>
  <w:style w:type="paragraph" w:styleId="TOC6">
    <w:name w:val="toc 6"/>
    <w:basedOn w:val="Normal"/>
    <w:next w:val="Normal"/>
    <w:autoRedefine/>
    <w:uiPriority w:val="39"/>
    <w:semiHidden/>
    <w:unhideWhenUsed/>
    <w:rsid w:val="00D73096"/>
    <w:pPr>
      <w:ind w:left="1200"/>
    </w:pPr>
    <w:rPr>
      <w:sz w:val="20"/>
      <w:szCs w:val="20"/>
    </w:rPr>
  </w:style>
  <w:style w:type="paragraph" w:styleId="TOC7">
    <w:name w:val="toc 7"/>
    <w:basedOn w:val="Normal"/>
    <w:next w:val="Normal"/>
    <w:autoRedefine/>
    <w:uiPriority w:val="39"/>
    <w:semiHidden/>
    <w:unhideWhenUsed/>
    <w:rsid w:val="00D73096"/>
    <w:pPr>
      <w:ind w:left="1440"/>
    </w:pPr>
    <w:rPr>
      <w:sz w:val="20"/>
      <w:szCs w:val="20"/>
    </w:rPr>
  </w:style>
  <w:style w:type="paragraph" w:styleId="TOC8">
    <w:name w:val="toc 8"/>
    <w:basedOn w:val="Normal"/>
    <w:next w:val="Normal"/>
    <w:autoRedefine/>
    <w:uiPriority w:val="39"/>
    <w:semiHidden/>
    <w:unhideWhenUsed/>
    <w:rsid w:val="00D73096"/>
    <w:pPr>
      <w:ind w:left="1680"/>
    </w:pPr>
    <w:rPr>
      <w:sz w:val="20"/>
      <w:szCs w:val="20"/>
    </w:rPr>
  </w:style>
  <w:style w:type="paragraph" w:styleId="TOC9">
    <w:name w:val="toc 9"/>
    <w:basedOn w:val="Normal"/>
    <w:next w:val="Normal"/>
    <w:autoRedefine/>
    <w:uiPriority w:val="39"/>
    <w:semiHidden/>
    <w:unhideWhenUsed/>
    <w:rsid w:val="00D73096"/>
    <w:pPr>
      <w:ind w:left="1920"/>
    </w:pPr>
    <w:rPr>
      <w:sz w:val="20"/>
      <w:szCs w:val="20"/>
    </w:rPr>
  </w:style>
  <w:style w:type="paragraph" w:styleId="TableofFigures">
    <w:name w:val="table of figures"/>
    <w:basedOn w:val="Normal"/>
    <w:next w:val="Normal"/>
    <w:uiPriority w:val="99"/>
    <w:unhideWhenUsed/>
    <w:rsid w:val="00D73096"/>
    <w:pPr>
      <w:ind w:left="480" w:hanging="480"/>
    </w:pPr>
  </w:style>
  <w:style w:type="character" w:customStyle="1" w:styleId="Heading2Char">
    <w:name w:val="Heading 2 Char"/>
    <w:basedOn w:val="DefaultParagraphFont"/>
    <w:link w:val="Heading2"/>
    <w:uiPriority w:val="9"/>
    <w:rsid w:val="00D7309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016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1">
    <w:name w:val="Grid Table 5 Dark Accent 1"/>
    <w:basedOn w:val="TableNormal"/>
    <w:uiPriority w:val="50"/>
    <w:rsid w:val="00D01671"/>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D01671"/>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5">
    <w:name w:val="List Table 6 Colorful Accent 5"/>
    <w:basedOn w:val="TableNormal"/>
    <w:uiPriority w:val="51"/>
    <w:rsid w:val="00D01671"/>
    <w:rPr>
      <w:color w:val="2E74B5" w:themeColor="accent5" w:themeShade="BF"/>
    </w:rPr>
    <w:tblPr>
      <w:tblStyleRowBandSize w:val="1"/>
      <w:tblStyleColBandSize w:val="1"/>
      <w:tblInd w:w="0" w:type="dxa"/>
      <w:tblBorders>
        <w:top w:val="single" w:sz="4" w:space="0" w:color="5B9BD5" w:themeColor="accent5"/>
        <w:bottom w:val="single" w:sz="4" w:space="0" w:color="5B9BD5" w:themeColor="accent5"/>
      </w:tblBorders>
      <w:tblCellMar>
        <w:top w:w="0" w:type="dxa"/>
        <w:left w:w="108" w:type="dxa"/>
        <w:bottom w:w="0" w:type="dxa"/>
        <w:right w:w="108" w:type="dxa"/>
      </w:tblCellMar>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rsid w:val="00063991"/>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5586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yperlink" Target="https://drive.google.com/open?id=1PL-RmbYaArEMmhtUX8-lQs8XSFze3Fl7&amp;usp=sharing" TargetMode="External"/><Relationship Id="rId13" Type="http://schemas.openxmlformats.org/officeDocument/2006/relationships/hyperlink" Target="https://en.wikipedia.org/wiki/OpenStreetMap"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drive.google.com/open?id=1NJjN31BTQHaQD2Cbp50NgZ8TSQd5Hc-8"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63CC08F0-D682-394A-B001-78457C165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1461</Words>
  <Characters>8330</Characters>
  <Application>Microsoft Macintosh Word</Application>
  <DocSecurity>0</DocSecurity>
  <Lines>69</Lines>
  <Paragraphs>19</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Introduction</vt:lpstr>
      <vt:lpstr>Visualizing Police (Traffic Accidents and Larceny) Data</vt:lpstr>
      <vt:lpstr>        Figure 1: Overall Map of Vehicle Accidents and Larcenies</vt:lpstr>
      <vt:lpstr>        Figure 2: Vehicle Larceny (Potential "Hot Spots")</vt:lpstr>
      <vt:lpstr>        Figure 3: Traffic Accident Data</vt:lpstr>
      <vt:lpstr>    </vt:lpstr>
      <vt:lpstr>    Next Steps</vt:lpstr>
      <vt:lpstr>Paul Feiner’s Campaign Finance Data</vt:lpstr>
      <vt:lpstr>        Figure 4: Paul Feiner's Campaign Financial Contributions</vt:lpstr>
      <vt:lpstr>        Table 1: Distribution of Feiner's Contributions by State</vt:lpstr>
      <vt:lpstr>        Figure 5: Contributions in NY State</vt:lpstr>
      <vt:lpstr>        Figure 6: Contributions in Greenburgh, NY and Surrounding Areas</vt:lpstr>
      <vt:lpstr>        Table 2: Distribution of Contributions by Zip Codes</vt:lpstr>
      <vt:lpstr>    </vt:lpstr>
      <vt:lpstr>    Campaign Contributors’ Employers</vt:lpstr>
      <vt:lpstr>    Next Steps</vt:lpstr>
      <vt:lpstr>Voting Trend Data</vt:lpstr>
      <vt:lpstr>    Next Steps</vt:lpstr>
    </vt:vector>
  </TitlesOfParts>
  <LinksUpToDate>false</LinksUpToDate>
  <CharactersWithSpaces>9772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La</dc:creator>
  <cp:keywords/>
  <dc:description/>
  <cp:lastModifiedBy>Vincent La</cp:lastModifiedBy>
  <cp:revision>2</cp:revision>
  <dcterms:created xsi:type="dcterms:W3CDTF">2019-08-04T22:21:00Z</dcterms:created>
  <dcterms:modified xsi:type="dcterms:W3CDTF">2019-08-04T22:21:00Z</dcterms:modified>
</cp:coreProperties>
</file>