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PROBLEM-OPPORTUNITY MATRIX (POM)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Company: Drabbit Marketing</w:t>
      </w:r>
    </w:p>
    <w:p>
      <w:pPr>
        <w:spacing w:after="180"/>
        <w:jc w:val="center"/>
      </w:pPr>
      <w:r>
        <w:rPr>
          <w:rFonts w:ascii="Arial" w:cs="Arial" w:eastAsia="Arial" w:hAnsi="Arial"/>
          <w:sz w:val="18"/>
          <w:szCs w:val="18"/>
        </w:rPr>
        <w:t xml:space="preserve">Address: Plainview Village KM.10 Sasa, Davao City  |  Type: Sole Proprietorship  |  Contact Person: Rufino N. Libranza Jr.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5760"/>
        <w:gridCol w:w="5760"/>
      </w:tblGrid>
      <w:tr>
        <w:trPr>
          <w:tblHeader/>
        </w:trPr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Area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1
Zian Wayne G. Matunding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2
Vincent Jon V. Libranza</w:t>
            </w:r>
          </w:p>
        </w:tc>
      </w:tr>
      <w:tr>
        <w:tc>
          <w:tcPr>
            <w:tcW w:type="dxa" w:w="1440"/>
            <w:vMerge w:val="restart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recording of orders leads to frequent errors and missed deliveries.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centralized system to track inventory levels in real time.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an order management module to automate order entry and tracking.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 a real-time inventory monitoring dashboard for the business.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Reliance on pen-and-paper recording for all business transactions.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inventory management software has been adopted by the business.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Increased risk of order fulfillment errors affecting customer satisfaction.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shortages or overstock situations affecting business cash flow.</w:t>
            </w:r>
          </w:p>
        </w:tc>
      </w:tr>
      <w:tr>
        <w:tc>
          <w:tcPr>
            <w:tcW w:type="dxa" w:w="1440"/>
            <w:vMerge w:val="restart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centralized database for customer information and order history.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Lack of reports on sales trends and top-performing products.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customer database to store contact details and transaction history.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sales dashboard for real-time business performance monitoring.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customer records are stored in physical files with no digital backup.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lacks access to a reporting or analytics tool for decision-making.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of losing critical customer data due to damage or misplacement.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 business decisions made due to lack of accurate sales insights.</w:t>
            </w:r>
          </w:p>
        </w:tc>
      </w:tr>
      <w:tr>
        <w:tc>
          <w:tcPr>
            <w:tcW w:type="dxa" w:w="1440"/>
            <w:vMerge w:val="restart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Economics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operational costs due to labor-intensive manual processes.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Delayed invoicing slows down revenue collection and cash flow.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 routine tasks to reduce labor costs and increase productivity.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 invoice generation to speed up billing and payment cycles.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processes require significant time and human resource investment.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 are manually prepared and sent with considerable delays.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Reduced profit margins due to high operational overhead and inefficiency.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flow problems and financial instability from slow invoice turnaround.</w:t>
            </w:r>
          </w:p>
        </w:tc>
      </w:tr>
      <w:tr>
        <w:tc>
          <w:tcPr>
            <w:tcW w:type="dxa" w:w="1440"/>
            <w:vMerge w:val="restart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formal audit trail exists for transactions and inventory changes.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Difficulty detecting discrepancies between orders and actual deliveries.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transaction logging to provide a complete audit trail.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 matching of purchase orders with delivery records for accuracy.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records do not support any audit trail or version history.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system is in place to cross-reference orders against deliveries.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Undetected financial and inventory losses go unaddressed for long periods.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disputes with customers or suppliers are difficult to resolve.</w:t>
            </w:r>
          </w:p>
        </w:tc>
      </w:tr>
      <w:tr>
        <w:tc>
          <w:tcPr>
            <w:tcW w:type="dxa" w:w="1440"/>
            <w:vMerge w:val="restart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Efficiency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Repetitive manual tasks consume the majority of daily working hours.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automated alerts or notifications for critical stock level thresholds.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 repetitive tasks such as order entry and receipt generation.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automated alerts for low stock, deliveries, and pending payments.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digital tools are available to automate routine business processes.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monitoring or alert system of any kind is currently in place.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Staff time wasted on low-value tasks reduces overall business productivity.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Stockouts that could have been prevented occur due to lack of alerts.</w:t>
            </w:r>
          </w:p>
        </w:tc>
      </w:tr>
      <w:tr>
        <w:tc>
          <w:tcPr>
            <w:tcW w:type="dxa" w:w="1440"/>
            <w:vMerge w:val="restart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Customers cannot check order status without directly calling the owner.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formal system for handling customer complaints or product returns.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 customers with order tracking and automated status notifications.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 complaints and returns management module in the system.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customer-facing portal or notification system currently exists.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Complaints are handled informally with no documentation or follow-up.</w:t>
            </w:r>
          </w:p>
        </w:tc>
      </w:tr>
      <w:tr>
        <w:tc>
          <w:tcPr>
            <w:vMerge w:val="continue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</w:tcPr>
          <w:p/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dissatisfaction grows due to lack of order status transparency.</w:t>
            </w:r>
          </w:p>
        </w:tc>
        <w:tc>
          <w:tcPr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Unresolved complaints lead to customer churn and loss of business.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2026-05-26T11:11:03.047Z</dcterms:created>
  <dcterms:modified xsi:type="dcterms:W3CDTF">2026-05-26T11:11:03.048Z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