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D96AC88" w:rsidP="7E57D817" w:rsidRDefault="6D96AC88" w14:paraId="79A31321" w14:textId="15450333">
      <w:pPr>
        <w:spacing w:line="276" w:lineRule="auto"/>
        <w:jc w:val="both"/>
        <w:rPr>
          <w:rFonts w:ascii="Calibri" w:hAnsi="Calibri" w:eastAsia="Calibri" w:cs="Calibri"/>
          <w:b w:val="1"/>
          <w:bCs w:val="1"/>
        </w:rPr>
      </w:pPr>
    </w:p>
    <w:p w:rsidR="6D96AC88" w:rsidP="7E57D817" w:rsidRDefault="6D96AC88" w14:paraId="0CF9B313" w14:textId="50FA1DE6">
      <w:pPr>
        <w:spacing w:line="276" w:lineRule="auto"/>
        <w:jc w:val="both"/>
        <w:rPr>
          <w:rFonts w:ascii="Calibri" w:hAnsi="Calibri" w:eastAsia="Calibri" w:cs="Calibri"/>
          <w:b w:val="1"/>
          <w:bCs w:val="1"/>
          <w:sz w:val="32"/>
          <w:szCs w:val="32"/>
        </w:rPr>
      </w:pPr>
      <w:r w:rsidRPr="7E57D817" w:rsidR="462D098B">
        <w:rPr>
          <w:rFonts w:ascii="Calibri" w:hAnsi="Calibri" w:eastAsia="Calibri" w:cs="Calibri"/>
          <w:b w:val="1"/>
          <w:bCs w:val="1"/>
          <w:sz w:val="32"/>
          <w:szCs w:val="32"/>
        </w:rPr>
        <w:t>Frequently Asked Questions: Project Allocation</w:t>
      </w:r>
    </w:p>
    <w:p w:rsidR="7E57D817" w:rsidP="7E57D817" w:rsidRDefault="7E57D817" w14:paraId="6C14A1B8" w14:textId="5BAA98FC">
      <w:pPr>
        <w:pStyle w:val="Normal"/>
        <w:spacing w:line="276" w:lineRule="auto"/>
        <w:jc w:val="both"/>
        <w:rPr>
          <w:rFonts w:ascii="Calibri" w:hAnsi="Calibri" w:eastAsia="Calibri" w:cs="Calibri"/>
          <w:b w:val="1"/>
          <w:bCs w:val="1"/>
          <w:sz w:val="22"/>
          <w:szCs w:val="22"/>
        </w:rPr>
      </w:pPr>
      <w:r w:rsidRPr="7E57D817" w:rsidR="7E57D817">
        <w:rPr>
          <w:rFonts w:ascii="Calibri" w:hAnsi="Calibri" w:eastAsia="Calibri" w:cs="Calibri"/>
          <w:b w:val="1"/>
          <w:bCs w:val="1"/>
          <w:sz w:val="22"/>
          <w:szCs w:val="22"/>
        </w:rPr>
        <w:t>Where can I view the project allocation list?</w:t>
      </w:r>
    </w:p>
    <w:p w:rsidR="7E57D817" w:rsidP="7E57D817" w:rsidRDefault="7E57D817" w14:paraId="5F5AF2A9" w14:textId="620E24CB">
      <w:pPr>
        <w:pStyle w:val="Normal"/>
        <w:spacing w:line="276" w:lineRule="auto"/>
        <w:jc w:val="both"/>
        <w:rPr>
          <w:rFonts w:ascii="Calibri" w:hAnsi="Calibri" w:eastAsia="Calibri" w:cs="Calibri"/>
          <w:b w:val="0"/>
          <w:bCs w:val="0"/>
          <w:sz w:val="22"/>
          <w:szCs w:val="22"/>
        </w:rPr>
      </w:pPr>
      <w:r w:rsidRPr="7E57D817" w:rsidR="7E57D817">
        <w:rPr>
          <w:rFonts w:ascii="Calibri" w:hAnsi="Calibri" w:eastAsia="Calibri" w:cs="Calibri"/>
          <w:b w:val="0"/>
          <w:bCs w:val="0"/>
          <w:sz w:val="22"/>
          <w:szCs w:val="22"/>
        </w:rPr>
        <w:t>You can view the list via the link below. Please click ‘Enable Content’ when you see the SECURITY WARNING below:</w:t>
      </w:r>
    </w:p>
    <w:p w:rsidR="7E57D817" w:rsidP="7E57D817" w:rsidRDefault="7E57D817" w14:paraId="14197111" w14:textId="547B8273">
      <w:pPr>
        <w:pStyle w:val="Normal"/>
        <w:spacing w:line="276" w:lineRule="auto"/>
        <w:jc w:val="both"/>
        <w:rPr>
          <w:rFonts w:ascii="Calibri" w:hAnsi="Calibri" w:eastAsia="Calibri" w:cs="Calibri"/>
          <w:b w:val="1"/>
          <w:bCs w:val="1"/>
          <w:sz w:val="22"/>
          <w:szCs w:val="22"/>
        </w:rPr>
      </w:pPr>
      <w:r w:rsidRPr="7E57D817" w:rsidR="7E57D817">
        <w:rPr>
          <w:rFonts w:ascii="Calibri" w:hAnsi="Calibri" w:eastAsia="Calibri" w:cs="Calibri"/>
          <w:b w:val="1"/>
          <w:bCs w:val="1"/>
          <w:sz w:val="22"/>
          <w:szCs w:val="22"/>
        </w:rPr>
        <w:t xml:space="preserve"> </w:t>
      </w:r>
      <w:r w:rsidR="7E57D817">
        <w:drawing>
          <wp:inline wp14:editId="3A84F8D8" wp14:anchorId="60729734">
            <wp:extent cx="4572000" cy="619125"/>
            <wp:effectExtent l="0" t="0" r="0" b="0"/>
            <wp:docPr id="1900646002" name="" title=""/>
            <wp:cNvGraphicFramePr>
              <a:graphicFrameLocks noChangeAspect="1"/>
            </wp:cNvGraphicFramePr>
            <a:graphic>
              <a:graphicData uri="http://schemas.openxmlformats.org/drawingml/2006/picture">
                <pic:pic>
                  <pic:nvPicPr>
                    <pic:cNvPr id="0" name=""/>
                    <pic:cNvPicPr/>
                  </pic:nvPicPr>
                  <pic:blipFill>
                    <a:blip r:embed="R90e18462303d4096">
                      <a:extLst>
                        <a:ext xmlns:a="http://schemas.openxmlformats.org/drawingml/2006/main" uri="{28A0092B-C50C-407E-A947-70E740481C1C}">
                          <a14:useLocalDpi val="0"/>
                        </a:ext>
                      </a:extLst>
                    </a:blip>
                    <a:stretch>
                      <a:fillRect/>
                    </a:stretch>
                  </pic:blipFill>
                  <pic:spPr>
                    <a:xfrm>
                      <a:off x="0" y="0"/>
                      <a:ext cx="4572000" cy="619125"/>
                    </a:xfrm>
                    <a:prstGeom prst="rect">
                      <a:avLst/>
                    </a:prstGeom>
                  </pic:spPr>
                </pic:pic>
              </a:graphicData>
            </a:graphic>
          </wp:inline>
        </w:drawing>
      </w:r>
    </w:p>
    <w:p w:rsidR="7E57D817" w:rsidP="7E57D817" w:rsidRDefault="7E57D817" w14:paraId="32E552C6" w14:textId="14B1D388">
      <w:pPr>
        <w:pStyle w:val="Normal"/>
        <w:spacing w:line="276" w:lineRule="auto"/>
        <w:jc w:val="both"/>
        <w:rPr>
          <w:rFonts w:ascii="Calibri" w:hAnsi="Calibri" w:eastAsia="Calibri" w:cs="Calibri"/>
          <w:b w:val="1"/>
          <w:bCs w:val="1"/>
          <w:sz w:val="32"/>
          <w:szCs w:val="32"/>
        </w:rPr>
      </w:pPr>
      <w:hyperlink r:id="Rb14de8bcbf544c21">
        <w:r w:rsidRPr="7E57D817" w:rsidR="7E57D817">
          <w:rPr>
            <w:rStyle w:val="Hyperlink"/>
            <w:b w:val="1"/>
            <w:bCs w:val="1"/>
          </w:rPr>
          <w:t>https://uob.sharepoint.com/:x:/t/UnitTeams-COMSM0108-2021-22-AYEAR-A-StaffRoom/EdH6yV5w-h5JvJYYc_6Lt1wBXnsjVfNkZ9cs0TKdCS1bdA?e=Ksya1f</w:t>
        </w:r>
      </w:hyperlink>
      <w:r w:rsidRPr="7E57D817" w:rsidR="7E57D817">
        <w:rPr>
          <w:b w:val="1"/>
          <w:bCs w:val="1"/>
        </w:rPr>
        <w:t xml:space="preserve"> </w:t>
      </w:r>
    </w:p>
    <w:p w:rsidR="7E57D817" w:rsidP="7E57D817" w:rsidRDefault="7E57D817" w14:paraId="13612162" w14:textId="65007611">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7E57D817">
        <w:rPr>
          <w:rFonts w:ascii="Calibri" w:hAnsi="Calibri" w:eastAsia="Calibri" w:cs="Calibri"/>
          <w:b w:val="1"/>
          <w:bCs w:val="1"/>
        </w:rPr>
        <w:t xml:space="preserve">How </w:t>
      </w:r>
      <w:r w:rsidRPr="7E57D817" w:rsidR="7E57D817">
        <w:rPr>
          <w:rFonts w:ascii="Calibri" w:hAnsi="Calibri" w:eastAsia="Calibri" w:cs="Calibri"/>
          <w:b w:val="1"/>
          <w:bCs w:val="1"/>
        </w:rPr>
        <w:t>d</w:t>
      </w:r>
      <w:r w:rsidRPr="7E57D817" w:rsidR="7E57D817">
        <w:rPr>
          <w:rFonts w:ascii="Calibri" w:hAnsi="Calibri" w:eastAsia="Calibri" w:cs="Calibri"/>
          <w:b w:val="1"/>
          <w:bCs w:val="1"/>
        </w:rPr>
        <w:t>id you allocate students to Group or Individual project?</w:t>
      </w:r>
    </w:p>
    <w:p w:rsidR="7E57D817" w:rsidP="7E57D817" w:rsidRDefault="7E57D817" w14:paraId="4F418DE5" w14:textId="5DF1BD8F">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7E57D817">
        <w:rPr>
          <w:rFonts w:ascii="Calibri" w:hAnsi="Calibri" w:eastAsia="Calibri" w:cs="Calibri"/>
          <w:b w:val="0"/>
          <w:bCs w:val="0"/>
        </w:rPr>
        <w:t>Everyone was allocated based on their submitted choice. Any students that made choices that needed to be discussed we have contacted you directly.</w:t>
      </w:r>
    </w:p>
    <w:p w:rsidR="4A69D454" w:rsidP="7E57D817" w:rsidRDefault="4A69D454" w14:paraId="0961B810" w14:textId="63F50A39">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4A69D454">
        <w:rPr>
          <w:rFonts w:ascii="Calibri" w:hAnsi="Calibri" w:eastAsia="Calibri" w:cs="Calibri"/>
          <w:b w:val="1"/>
          <w:bCs w:val="1"/>
        </w:rPr>
        <w:t>How did you select groups?</w:t>
      </w:r>
    </w:p>
    <w:p w:rsidR="4A69D454" w:rsidP="7E57D817" w:rsidRDefault="4A69D454" w14:paraId="13EE23B4" w14:textId="043A59E3">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4A69D454">
        <w:rPr>
          <w:rFonts w:ascii="Calibri" w:hAnsi="Calibri" w:eastAsia="Calibri" w:cs="Calibri"/>
          <w:b w:val="0"/>
          <w:bCs w:val="0"/>
        </w:rPr>
        <w:t xml:space="preserve">Everyone was </w:t>
      </w:r>
      <w:r w:rsidRPr="7E57D817" w:rsidR="4A69D454">
        <w:rPr>
          <w:rFonts w:ascii="Calibri" w:hAnsi="Calibri" w:eastAsia="Calibri" w:cs="Calibri"/>
          <w:b w:val="0"/>
          <w:bCs w:val="0"/>
        </w:rPr>
        <w:t>allocated</w:t>
      </w:r>
      <w:r w:rsidRPr="7E57D817" w:rsidR="4A69D454">
        <w:rPr>
          <w:rFonts w:ascii="Calibri" w:hAnsi="Calibri" w:eastAsia="Calibri" w:cs="Calibri"/>
          <w:b w:val="0"/>
          <w:bCs w:val="0"/>
        </w:rPr>
        <w:t xml:space="preserve"> based on either (1) preference for group members or (2) preference for project. If you selected by preference, we </w:t>
      </w:r>
      <w:r w:rsidRPr="7E57D817" w:rsidR="4A69D454">
        <w:rPr>
          <w:rFonts w:ascii="Calibri" w:hAnsi="Calibri" w:eastAsia="Calibri" w:cs="Calibri"/>
          <w:b w:val="0"/>
          <w:bCs w:val="0"/>
        </w:rPr>
        <w:t>can</w:t>
      </w:r>
      <w:r w:rsidRPr="7E57D817" w:rsidR="4A69D454">
        <w:rPr>
          <w:rFonts w:ascii="Calibri" w:hAnsi="Calibri" w:eastAsia="Calibri" w:cs="Calibri"/>
          <w:b w:val="0"/>
          <w:bCs w:val="0"/>
        </w:rPr>
        <w:t xml:space="preserve"> confirm that everyone has been assigned a project from their five choices.</w:t>
      </w:r>
    </w:p>
    <w:p w:rsidR="4A69D454" w:rsidP="7E57D817" w:rsidRDefault="4A69D454" w14:paraId="5FC30644" w14:textId="6C7F0D9E">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4A69D454">
        <w:rPr>
          <w:rFonts w:ascii="Calibri" w:hAnsi="Calibri" w:eastAsia="Calibri" w:cs="Calibri"/>
          <w:b w:val="1"/>
          <w:bCs w:val="1"/>
        </w:rPr>
        <w:t>Who should I contact for more information/guidance?</w:t>
      </w:r>
    </w:p>
    <w:p w:rsidR="7E57D817" w:rsidP="7E57D817" w:rsidRDefault="7E57D817" w14:paraId="1B00DA4B" w14:textId="13F682A3">
      <w:pPr>
        <w:pStyle w:val="Normal"/>
        <w:bidi w:val="0"/>
        <w:spacing w:before="0" w:beforeAutospacing="off" w:after="160" w:afterAutospacing="off" w:line="276" w:lineRule="auto"/>
        <w:ind w:left="0" w:right="0"/>
        <w:jc w:val="both"/>
        <w:rPr>
          <w:rFonts w:ascii="Calibri" w:hAnsi="Calibri" w:eastAsia="Calibri" w:cs="Calibri"/>
          <w:b w:val="0"/>
          <w:bCs w:val="0"/>
        </w:rPr>
      </w:pPr>
      <w:r w:rsidRPr="7E57D817" w:rsidR="7E57D817">
        <w:rPr>
          <w:rFonts w:ascii="Calibri" w:hAnsi="Calibri" w:eastAsia="Calibri" w:cs="Calibri"/>
          <w:b w:val="0"/>
          <w:bCs w:val="0"/>
        </w:rPr>
        <w:t xml:space="preserve">Contact Harry, </w:t>
      </w:r>
      <w:r w:rsidRPr="7E57D817" w:rsidR="7E57D817">
        <w:rPr>
          <w:rFonts w:ascii="Calibri" w:hAnsi="Calibri" w:eastAsia="Calibri" w:cs="Calibri"/>
          <w:b w:val="0"/>
          <w:bCs w:val="0"/>
        </w:rPr>
        <w:t>Tom</w:t>
      </w:r>
      <w:r w:rsidRPr="7E57D817" w:rsidR="7E57D817">
        <w:rPr>
          <w:rFonts w:ascii="Calibri" w:hAnsi="Calibri" w:eastAsia="Calibri" w:cs="Calibri"/>
          <w:b w:val="0"/>
          <w:bCs w:val="0"/>
        </w:rPr>
        <w:t xml:space="preserve"> or Pete if you have any questions.</w:t>
      </w:r>
    </w:p>
    <w:p w:rsidR="7E57D817" w:rsidP="7E57D817" w:rsidRDefault="7E57D817" w14:paraId="2F3D5407" w14:textId="57E3E54C">
      <w:pPr>
        <w:pStyle w:val="Normal"/>
        <w:bidi w:val="0"/>
        <w:spacing w:before="0" w:beforeAutospacing="off" w:after="160" w:afterAutospacing="off" w:line="276" w:lineRule="auto"/>
        <w:ind w:left="0" w:right="0"/>
        <w:jc w:val="both"/>
      </w:pPr>
      <w:r w:rsidRPr="7E57D817" w:rsidR="7E57D817">
        <w:rPr>
          <w:rFonts w:ascii="Calibri" w:hAnsi="Calibri" w:eastAsia="Calibri" w:cs="Calibri"/>
          <w:b w:val="1"/>
          <w:bCs w:val="1"/>
          <w:sz w:val="32"/>
          <w:szCs w:val="32"/>
        </w:rPr>
        <w:t xml:space="preserve">Information for students with </w:t>
      </w:r>
      <w:r w:rsidRPr="7E57D817" w:rsidR="7E57D817">
        <w:rPr>
          <w:rFonts w:ascii="Calibri" w:hAnsi="Calibri" w:eastAsia="Calibri" w:cs="Calibri"/>
          <w:b w:val="1"/>
          <w:bCs w:val="1"/>
          <w:sz w:val="32"/>
          <w:szCs w:val="32"/>
        </w:rPr>
        <w:t>likely</w:t>
      </w:r>
      <w:r w:rsidRPr="7E57D817" w:rsidR="7E57D817">
        <w:rPr>
          <w:rFonts w:ascii="Calibri" w:hAnsi="Calibri" w:eastAsia="Calibri" w:cs="Calibri"/>
          <w:b w:val="1"/>
          <w:bCs w:val="1"/>
          <w:sz w:val="32"/>
          <w:szCs w:val="32"/>
        </w:rPr>
        <w:t xml:space="preserve"> resit examinations</w:t>
      </w:r>
    </w:p>
    <w:p w:rsidR="462D098B" w:rsidP="7E57D817" w:rsidRDefault="462D098B" w14:paraId="7391569F" w14:textId="1216DBEB">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462D098B">
        <w:rPr>
          <w:rFonts w:ascii="Calibri" w:hAnsi="Calibri" w:eastAsia="Calibri" w:cs="Calibri"/>
          <w:b w:val="1"/>
          <w:bCs w:val="1"/>
        </w:rPr>
        <w:t>What happens if I have failed 1 TB1 unit (below 45) and submitted a preference for a Group Project?</w:t>
      </w:r>
    </w:p>
    <w:p w:rsidR="7E57D817" w:rsidP="7E57D817" w:rsidRDefault="7E57D817" w14:paraId="2804A1FB" w14:textId="08EA46A3">
      <w:pPr>
        <w:pStyle w:val="Normal"/>
        <w:bidi w:val="0"/>
        <w:spacing w:before="0" w:beforeAutospacing="off" w:after="160" w:afterAutospacing="off" w:line="276" w:lineRule="auto"/>
        <w:ind w:left="0" w:right="0"/>
        <w:jc w:val="both"/>
      </w:pPr>
      <w:r w:rsidRPr="7E57D817" w:rsidR="7E57D817">
        <w:rPr>
          <w:rFonts w:ascii="Calibri" w:hAnsi="Calibri" w:eastAsia="Calibri" w:cs="Calibri"/>
          <w:b w:val="0"/>
          <w:bCs w:val="0"/>
        </w:rPr>
        <w:t>Given t</w:t>
      </w:r>
      <w:r w:rsidRPr="7E57D817" w:rsidR="7E57D817">
        <w:rPr>
          <w:rFonts w:ascii="Calibri" w:hAnsi="Calibri" w:eastAsia="Calibri" w:cs="Calibri"/>
          <w:b w:val="0"/>
          <w:bCs w:val="0"/>
        </w:rPr>
        <w:t>h</w:t>
      </w:r>
      <w:r w:rsidRPr="7E57D817" w:rsidR="7E57D817">
        <w:rPr>
          <w:rFonts w:ascii="Calibri" w:hAnsi="Calibri" w:eastAsia="Calibri" w:cs="Calibri"/>
          <w:b w:val="0"/>
          <w:bCs w:val="0"/>
        </w:rPr>
        <w:t>a</w:t>
      </w:r>
      <w:r w:rsidRPr="7E57D817" w:rsidR="7E57D817">
        <w:rPr>
          <w:rFonts w:ascii="Calibri" w:hAnsi="Calibri" w:eastAsia="Calibri" w:cs="Calibri"/>
          <w:b w:val="0"/>
          <w:bCs w:val="0"/>
        </w:rPr>
        <w:t>t</w:t>
      </w:r>
      <w:r w:rsidRPr="7E57D817" w:rsidR="7E57D817">
        <w:rPr>
          <w:rFonts w:ascii="Calibri" w:hAnsi="Calibri" w:eastAsia="Calibri" w:cs="Calibri"/>
          <w:b w:val="0"/>
          <w:bCs w:val="0"/>
        </w:rPr>
        <w:t xml:space="preserve"> you have only failed one unit, there is a chance of appealing to be able to work on the group project and single resit in parallel, as such, we have gone ahead and assigned you a group based on your preferences.</w:t>
      </w:r>
    </w:p>
    <w:p w:rsidR="6D96AC88" w:rsidP="7E57D817" w:rsidRDefault="6D96AC88" w14:paraId="5033D266" w14:textId="2E33F732">
      <w:pPr>
        <w:spacing w:line="276" w:lineRule="auto"/>
        <w:jc w:val="both"/>
        <w:rPr>
          <w:rFonts w:ascii="Calibri" w:hAnsi="Calibri" w:eastAsia="Calibri" w:cs="Calibri"/>
          <w:b w:val="1"/>
          <w:bCs w:val="1"/>
        </w:rPr>
      </w:pPr>
      <w:r w:rsidRPr="7E57D817" w:rsidR="6D96AC88">
        <w:rPr>
          <w:rFonts w:ascii="Calibri" w:hAnsi="Calibri" w:eastAsia="Calibri" w:cs="Calibri"/>
          <w:b w:val="1"/>
          <w:bCs w:val="1"/>
        </w:rPr>
        <w:t xml:space="preserve">If I have failed 1 TB1 </w:t>
      </w:r>
      <w:r w:rsidRPr="7E57D817" w:rsidR="6D96AC88">
        <w:rPr>
          <w:rFonts w:ascii="Calibri" w:hAnsi="Calibri" w:eastAsia="Calibri" w:cs="Calibri"/>
          <w:b w:val="1"/>
          <w:bCs w:val="1"/>
        </w:rPr>
        <w:t>Unit (45 or above)</w:t>
      </w:r>
      <w:r w:rsidRPr="7E57D817" w:rsidR="6D96AC88">
        <w:rPr>
          <w:rFonts w:ascii="Calibri" w:hAnsi="Calibri" w:eastAsia="Calibri" w:cs="Calibri"/>
          <w:b w:val="1"/>
          <w:bCs w:val="1"/>
        </w:rPr>
        <w:t xml:space="preserve"> can I proceed to a Group Project?</w:t>
      </w:r>
    </w:p>
    <w:p w:rsidR="156C0A4A" w:rsidP="7E57D817" w:rsidRDefault="156C0A4A" w14:paraId="4FDFE6D2" w14:textId="1475B580">
      <w:pPr>
        <w:pStyle w:val="Normal"/>
        <w:spacing w:before="0" w:beforeAutospacing="off" w:after="160" w:afterAutospacing="off" w:line="276"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7E57D817" w:rsidR="156C0A4A">
        <w:rPr>
          <w:rFonts w:ascii="Calibri" w:hAnsi="Calibri" w:eastAsia="Calibri" w:cs="Calibri"/>
          <w:b w:val="0"/>
          <w:bCs w:val="0"/>
        </w:rPr>
        <w:t xml:space="preserve">You are likely eligible for a compensated pass (see below) which means you may not have to do a resit. As such </w:t>
      </w:r>
      <w:r w:rsidRPr="7E57D817" w:rsidR="156C0A4A">
        <w:rPr>
          <w:rFonts w:ascii="Calibri" w:hAnsi="Calibri" w:eastAsia="Calibri" w:cs="Calibri"/>
          <w:b w:val="0"/>
          <w:bCs w:val="0"/>
        </w:rPr>
        <w:t xml:space="preserve">we have assigned you to a group based on your preferences. </w:t>
      </w:r>
    </w:p>
    <w:p w:rsidR="7E57D817" w:rsidP="7E57D817" w:rsidRDefault="7E57D817" w14:paraId="7C4EB7EE" w14:textId="348124A5">
      <w:pPr>
        <w:pStyle w:val="Normal"/>
        <w:bidi w:val="0"/>
        <w:spacing w:before="0" w:beforeAutospacing="off" w:after="160" w:afterAutospacing="off" w:line="276"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7E57D817" w:rsidR="7E57D817">
        <w:rPr>
          <w:rFonts w:ascii="Calibri" w:hAnsi="Calibri" w:eastAsia="Calibri" w:cs="Calibri"/>
          <w:b w:val="0"/>
          <w:bCs w:val="0"/>
          <w:i w:val="0"/>
          <w:iCs w:val="0"/>
          <w:caps w:val="0"/>
          <w:smallCaps w:val="0"/>
          <w:noProof w:val="0"/>
          <w:color w:val="000000" w:themeColor="text1" w:themeTint="FF" w:themeShade="FF"/>
          <w:sz w:val="22"/>
          <w:szCs w:val="22"/>
          <w:lang w:val="en-GB"/>
        </w:rPr>
        <w:t>Compensated Passes:</w:t>
      </w:r>
      <w:r w:rsidRPr="7E57D817" w:rsidR="7E57D817">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w:t>
      </w:r>
      <w:r w:rsidRPr="7E57D817" w:rsidR="7E57D81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you have passed (mark &gt;= 50) in two of your tb1 </w:t>
      </w:r>
      <w:r w:rsidRPr="7E57D817" w:rsidR="7E57D817">
        <w:rPr>
          <w:rFonts w:ascii="Calibri" w:hAnsi="Calibri" w:eastAsia="Calibri" w:cs="Calibri"/>
          <w:b w:val="0"/>
          <w:bCs w:val="0"/>
          <w:i w:val="0"/>
          <w:iCs w:val="0"/>
          <w:caps w:val="0"/>
          <w:smallCaps w:val="0"/>
          <w:noProof w:val="0"/>
          <w:color w:val="000000" w:themeColor="text1" w:themeTint="FF" w:themeShade="FF"/>
          <w:sz w:val="22"/>
          <w:szCs w:val="22"/>
          <w:lang w:val="en-GB"/>
        </w:rPr>
        <w:t>units, but</w:t>
      </w:r>
      <w:r w:rsidRPr="7E57D817" w:rsidR="7E57D81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have failed with a grade between 45 and 50 on the other unit (&gt;= 45 but &lt; 50), you will be granted a compensated pass on that failed unit and will not have to do resits. This means that your group project will not be impacted. If you have failed more than one tb1 unit, regardless of the grade, you will not be granted any compensated passes. Please be aware that your current grades are provisional and will not be confirmed until the exam board decision in July. </w:t>
      </w:r>
    </w:p>
    <w:p w:rsidR="7E57D817" w:rsidP="7E57D817" w:rsidRDefault="7E57D817" w14:paraId="058A1B8B" w14:textId="1EC75FD5">
      <w:pPr>
        <w:pStyle w:val="Normal"/>
        <w:bidi w:val="0"/>
        <w:spacing w:before="0" w:beforeAutospacing="off" w:after="160" w:afterAutospacing="off" w:line="276"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7E57D817" w:rsidR="7E57D81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More information here: </w:t>
      </w:r>
      <w:hyperlink r:id="Rbd3d99a29cfc4961">
        <w:r w:rsidRPr="7E57D817" w:rsidR="6D96AC88">
          <w:rPr>
            <w:rStyle w:val="Hyperlink"/>
            <w:rFonts w:ascii="Calibri" w:hAnsi="Calibri" w:eastAsia="Calibri" w:cs="Calibri"/>
            <w:b w:val="0"/>
            <w:bCs w:val="0"/>
            <w:i w:val="0"/>
            <w:iCs w:val="0"/>
            <w:caps w:val="0"/>
            <w:smallCaps w:val="0"/>
            <w:noProof w:val="0"/>
            <w:sz w:val="22"/>
            <w:szCs w:val="22"/>
            <w:lang w:val="en-GB"/>
          </w:rPr>
          <w:t>http://www.bristol.ac.uk/academic-quality/assessment/regulations-and-code-of-practice-for-taught-programmes/student-progression-pgt/</w:t>
        </w:r>
      </w:hyperlink>
    </w:p>
    <w:p w:rsidR="462D098B" w:rsidP="7E57D817" w:rsidRDefault="462D098B" w14:paraId="6C83FE2A" w14:textId="757CD5F2">
      <w:pPr>
        <w:pStyle w:val="Normal"/>
        <w:bidi w:val="0"/>
        <w:spacing w:before="0" w:beforeAutospacing="off" w:after="160" w:afterAutospacing="off" w:line="276" w:lineRule="auto"/>
        <w:ind w:left="0" w:right="0"/>
        <w:jc w:val="both"/>
        <w:rPr>
          <w:rFonts w:ascii="Calibri" w:hAnsi="Calibri" w:eastAsia="Calibri" w:cs="Calibri"/>
          <w:b w:val="1"/>
          <w:bCs w:val="1"/>
        </w:rPr>
      </w:pPr>
      <w:r w:rsidRPr="7E57D817" w:rsidR="462D098B">
        <w:rPr>
          <w:rFonts w:ascii="Calibri" w:hAnsi="Calibri" w:eastAsia="Calibri" w:cs="Calibri"/>
          <w:b w:val="1"/>
          <w:bCs w:val="1"/>
        </w:rPr>
        <w:t>What happens if I have failed 2 TB1 units and submitted a preference for a Group Project?</w:t>
      </w:r>
    </w:p>
    <w:p w:rsidR="7E57D817" w:rsidP="7E57D817" w:rsidRDefault="7E57D817" w14:paraId="751BA2BF" w14:textId="69D7D61A">
      <w:pPr>
        <w:pStyle w:val="Normal"/>
        <w:bidi w:val="0"/>
        <w:spacing w:before="0" w:beforeAutospacing="off" w:after="160" w:afterAutospacing="off" w:line="276" w:lineRule="auto"/>
        <w:ind w:left="0" w:right="0"/>
        <w:jc w:val="both"/>
        <w:rPr>
          <w:rFonts w:ascii="Calibri" w:hAnsi="Calibri" w:eastAsia="Calibri" w:cs="Calibri"/>
          <w:b w:val="0"/>
          <w:bCs w:val="0"/>
        </w:rPr>
      </w:pPr>
      <w:r w:rsidRPr="7E57D817" w:rsidR="7E57D817">
        <w:rPr>
          <w:rFonts w:ascii="Calibri" w:hAnsi="Calibri" w:eastAsia="Calibri" w:cs="Calibri"/>
          <w:b w:val="0"/>
          <w:bCs w:val="0"/>
        </w:rPr>
        <w:t>W</w:t>
      </w:r>
      <w:r w:rsidRPr="7E57D817" w:rsidR="7E57D817">
        <w:rPr>
          <w:rFonts w:ascii="Calibri" w:hAnsi="Calibri" w:eastAsia="Calibri" w:cs="Calibri"/>
          <w:b w:val="0"/>
          <w:bCs w:val="0"/>
        </w:rPr>
        <w:t>e have a duty of care to students</w:t>
      </w:r>
      <w:r w:rsidRPr="7E57D817" w:rsidR="7E57D817">
        <w:rPr>
          <w:rFonts w:ascii="Calibri" w:hAnsi="Calibri" w:eastAsia="Calibri" w:cs="Calibri"/>
          <w:b w:val="0"/>
          <w:bCs w:val="0"/>
        </w:rPr>
        <w:t xml:space="preserve"> and have </w:t>
      </w:r>
      <w:r w:rsidRPr="7E57D817" w:rsidR="7E57D817">
        <w:rPr>
          <w:rFonts w:ascii="Calibri" w:hAnsi="Calibri" w:eastAsia="Calibri" w:cs="Calibri"/>
          <w:b w:val="0"/>
          <w:bCs w:val="0"/>
        </w:rPr>
        <w:t xml:space="preserve">therefore </w:t>
      </w:r>
      <w:r w:rsidRPr="7E57D817" w:rsidR="7E57D817">
        <w:rPr>
          <w:rFonts w:ascii="Calibri" w:hAnsi="Calibri" w:eastAsia="Calibri" w:cs="Calibri"/>
          <w:b w:val="0"/>
          <w:bCs w:val="0"/>
        </w:rPr>
        <w:t>allocate</w:t>
      </w:r>
      <w:r w:rsidRPr="7E57D817" w:rsidR="7E57D817">
        <w:rPr>
          <w:rFonts w:ascii="Calibri" w:hAnsi="Calibri" w:eastAsia="Calibri" w:cs="Calibri"/>
          <w:b w:val="0"/>
          <w:bCs w:val="0"/>
        </w:rPr>
        <w:t>d</w:t>
      </w:r>
      <w:r w:rsidRPr="7E57D817" w:rsidR="7E57D817">
        <w:rPr>
          <w:rFonts w:ascii="Calibri" w:hAnsi="Calibri" w:eastAsia="Calibri" w:cs="Calibri"/>
          <w:b w:val="0"/>
          <w:bCs w:val="0"/>
        </w:rPr>
        <w:t xml:space="preserve"> </w:t>
      </w:r>
      <w:r w:rsidRPr="7E57D817" w:rsidR="7E57D817">
        <w:rPr>
          <w:rFonts w:ascii="Calibri" w:hAnsi="Calibri" w:eastAsia="Calibri" w:cs="Calibri"/>
          <w:b w:val="0"/>
          <w:bCs w:val="0"/>
        </w:rPr>
        <w:t>y</w:t>
      </w:r>
      <w:r w:rsidRPr="7E57D817" w:rsidR="7E57D817">
        <w:rPr>
          <w:rFonts w:ascii="Calibri" w:hAnsi="Calibri" w:eastAsia="Calibri" w:cs="Calibri"/>
          <w:b w:val="0"/>
          <w:bCs w:val="0"/>
        </w:rPr>
        <w:t>ou to an individual</w:t>
      </w:r>
      <w:r w:rsidRPr="7E57D817" w:rsidR="7E57D817">
        <w:rPr>
          <w:rFonts w:ascii="Calibri" w:hAnsi="Calibri" w:eastAsia="Calibri" w:cs="Calibri"/>
          <w:b w:val="0"/>
          <w:bCs w:val="0"/>
        </w:rPr>
        <w:t xml:space="preserve"> project.</w:t>
      </w:r>
      <w:r w:rsidRPr="7E57D817" w:rsidR="7E57D817">
        <w:rPr>
          <w:rFonts w:ascii="Calibri" w:hAnsi="Calibri" w:eastAsia="Calibri" w:cs="Calibri"/>
          <w:b w:val="0"/>
          <w:bCs w:val="0"/>
        </w:rPr>
        <w:t xml:space="preserve"> Please be aware that this decision has been made to enable you to achieve your best results under the circumstances. If you are unhappy with this and would like to pursue a group project regardless, please get I touch with </w:t>
      </w:r>
      <w:proofErr w:type="gramStart"/>
      <w:r w:rsidRPr="7E57D817" w:rsidR="7E57D817">
        <w:rPr>
          <w:rFonts w:ascii="Calibri" w:hAnsi="Calibri" w:eastAsia="Calibri" w:cs="Calibri"/>
          <w:b w:val="0"/>
          <w:bCs w:val="0"/>
        </w:rPr>
        <w:t>us</w:t>
      </w:r>
      <w:proofErr w:type="gramEnd"/>
      <w:r w:rsidRPr="7E57D817" w:rsidR="7E57D817">
        <w:rPr>
          <w:rFonts w:ascii="Calibri" w:hAnsi="Calibri" w:eastAsia="Calibri" w:cs="Calibri"/>
          <w:b w:val="0"/>
          <w:bCs w:val="0"/>
        </w:rPr>
        <w:t xml:space="preserve"> and we will be happy to </w:t>
      </w:r>
      <w:r w:rsidRPr="7E57D817" w:rsidR="7E57D817">
        <w:rPr>
          <w:rFonts w:ascii="Calibri" w:hAnsi="Calibri" w:eastAsia="Calibri" w:cs="Calibri"/>
          <w:b w:val="0"/>
          <w:bCs w:val="0"/>
        </w:rPr>
        <w:t>discuss</w:t>
      </w:r>
      <w:r w:rsidRPr="7E57D817" w:rsidR="7E57D817">
        <w:rPr>
          <w:rFonts w:ascii="Calibri" w:hAnsi="Calibri" w:eastAsia="Calibri" w:cs="Calibri"/>
          <w:b w:val="0"/>
          <w:bCs w:val="0"/>
        </w:rPr>
        <w:t xml:space="preserve"> further.</w:t>
      </w:r>
    </w:p>
    <w:p w:rsidR="7E57D817" w:rsidP="7E57D817" w:rsidRDefault="7E57D817" w14:paraId="7220FB89" w14:textId="066F20D2">
      <w:pPr>
        <w:pStyle w:val="Normal"/>
        <w:bidi w:val="0"/>
        <w:spacing w:before="0" w:beforeAutospacing="off" w:after="160" w:afterAutospacing="off" w:line="276" w:lineRule="auto"/>
        <w:ind w:left="0" w:right="0"/>
        <w:jc w:val="both"/>
        <w:rPr>
          <w:rFonts w:ascii="Calibri" w:hAnsi="Calibri" w:eastAsia="Calibri" w:cs="Calibri"/>
          <w:b w:val="0"/>
          <w:bCs w:val="0"/>
        </w:rPr>
      </w:pPr>
    </w:p>
    <w:p w:rsidR="7E57D817" w:rsidP="7E57D817" w:rsidRDefault="7E57D817" w14:paraId="13BEDEC2" w14:textId="0CA35B59">
      <w:pPr>
        <w:pStyle w:val="Normal"/>
        <w:bidi w:val="0"/>
        <w:spacing w:before="0" w:beforeAutospacing="off" w:after="160" w:afterAutospacing="off" w:line="276" w:lineRule="auto"/>
        <w:ind w:left="0" w:right="0"/>
        <w:jc w:val="both"/>
        <w:rPr>
          <w:rFonts w:ascii="Calibri" w:hAnsi="Calibri" w:eastAsia="Calibri" w:cs="Calibri"/>
          <w:b w:val="0"/>
          <w:bCs w:val="0"/>
          <w:i w:val="0"/>
          <w:iCs w:val="0"/>
          <w:caps w:val="0"/>
          <w:smallCaps w:val="0"/>
          <w:noProof w:val="0"/>
          <w:sz w:val="22"/>
          <w:szCs w:val="22"/>
          <w:lang w:val="en-GB"/>
        </w:rPr>
      </w:pPr>
    </w:p>
    <w:p w:rsidR="7E57D817" w:rsidP="7E57D817" w:rsidRDefault="7E57D817" w14:paraId="3713D221" w14:textId="4DE8D452">
      <w:pPr>
        <w:pStyle w:val="Normal"/>
        <w:spacing w:line="276" w:lineRule="auto"/>
        <w:jc w:val="both"/>
        <w:rPr>
          <w:rFonts w:ascii="Calibri" w:hAnsi="Calibri" w:eastAsia="Calibri" w:cs="Calibri"/>
          <w:b w:val="0"/>
          <w:bCs w:val="0"/>
          <w:i w:val="0"/>
          <w:iCs w:val="0"/>
          <w:caps w:val="0"/>
          <w:smallCaps w:val="0"/>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532CDA"/>
    <w:rsid w:val="01A24FDE"/>
    <w:rsid w:val="02E5483C"/>
    <w:rsid w:val="02F16403"/>
    <w:rsid w:val="02F16403"/>
    <w:rsid w:val="03D8B37E"/>
    <w:rsid w:val="03D8B37E"/>
    <w:rsid w:val="07935C4A"/>
    <w:rsid w:val="08A02F11"/>
    <w:rsid w:val="08A02F11"/>
    <w:rsid w:val="0C421724"/>
    <w:rsid w:val="0D73A034"/>
    <w:rsid w:val="0EFCC8C6"/>
    <w:rsid w:val="0EFCC8C6"/>
    <w:rsid w:val="0F9B3C69"/>
    <w:rsid w:val="13D039E9"/>
    <w:rsid w:val="13EF2EF9"/>
    <w:rsid w:val="1514BDBD"/>
    <w:rsid w:val="156C0A4A"/>
    <w:rsid w:val="172E6590"/>
    <w:rsid w:val="1C960BFF"/>
    <w:rsid w:val="1CAA3BD2"/>
    <w:rsid w:val="1FC8B437"/>
    <w:rsid w:val="20532CDA"/>
    <w:rsid w:val="20BC1F79"/>
    <w:rsid w:val="2B29B93F"/>
    <w:rsid w:val="2B7942F6"/>
    <w:rsid w:val="2CDEB1FD"/>
    <w:rsid w:val="30FCAF0D"/>
    <w:rsid w:val="31F829B8"/>
    <w:rsid w:val="34E47E9B"/>
    <w:rsid w:val="366C6BE6"/>
    <w:rsid w:val="371C7F63"/>
    <w:rsid w:val="381C1F5D"/>
    <w:rsid w:val="39A40CA8"/>
    <w:rsid w:val="39A40CA8"/>
    <w:rsid w:val="3E47F093"/>
    <w:rsid w:val="449DE0D6"/>
    <w:rsid w:val="449DE0D6"/>
    <w:rsid w:val="462D098B"/>
    <w:rsid w:val="4A69D454"/>
    <w:rsid w:val="4B4B468A"/>
    <w:rsid w:val="4C49C3C6"/>
    <w:rsid w:val="503DACBD"/>
    <w:rsid w:val="503DACBD"/>
    <w:rsid w:val="52897812"/>
    <w:rsid w:val="569BF969"/>
    <w:rsid w:val="577B3B96"/>
    <w:rsid w:val="5AD933CD"/>
    <w:rsid w:val="5AD933CD"/>
    <w:rsid w:val="5B9EB1C5"/>
    <w:rsid w:val="5C4EACB9"/>
    <w:rsid w:val="61221DDC"/>
    <w:rsid w:val="61221DDC"/>
    <w:rsid w:val="646DA1B4"/>
    <w:rsid w:val="646DA1B4"/>
    <w:rsid w:val="6554021F"/>
    <w:rsid w:val="66CAFF91"/>
    <w:rsid w:val="692D2FC1"/>
    <w:rsid w:val="6AC90022"/>
    <w:rsid w:val="6BFADC27"/>
    <w:rsid w:val="6D45EBA7"/>
    <w:rsid w:val="6D96AC88"/>
    <w:rsid w:val="6F0846ED"/>
    <w:rsid w:val="76E64D5F"/>
    <w:rsid w:val="783D3F5A"/>
    <w:rsid w:val="7A7D1D16"/>
    <w:rsid w:val="7B94B87F"/>
    <w:rsid w:val="7C5FB96A"/>
    <w:rsid w:val="7C5FB96A"/>
    <w:rsid w:val="7D3F2A08"/>
    <w:rsid w:val="7E57D817"/>
    <w:rsid w:val="7F508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2CDA"/>
  <w15:chartTrackingRefBased/>
  <w15:docId w15:val="{94DB063A-5C2F-4FF3-9276-C90B32E4F3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0e18462303d4096" /><Relationship Type="http://schemas.openxmlformats.org/officeDocument/2006/relationships/hyperlink" Target="https://uob.sharepoint.com/:x:/t/UnitTeams-COMSM0108-2021-22-AYEAR-A-StaffRoom/EdH6yV5w-h5JvJYYc_6Lt1wBXnsjVfNkZ9cs0TKdCS1bdA?e=Ksya1f" TargetMode="External" Id="Rb14de8bcbf544c21" /><Relationship Type="http://schemas.openxmlformats.org/officeDocument/2006/relationships/hyperlink" Target="http://www.bristol.ac.uk/academic-quality/assessment/regulations-and-code-of-practice-for-taught-programmes/student-progression-pgt/" TargetMode="External" Id="Rbd3d99a29cfc49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53040F8ED03428516F9CD29281CF7" ma:contentTypeVersion="4" ma:contentTypeDescription="Create a new document." ma:contentTypeScope="" ma:versionID="a9e49f8426cb4f47ef60bb69feda38ab">
  <xsd:schema xmlns:xsd="http://www.w3.org/2001/XMLSchema" xmlns:xs="http://www.w3.org/2001/XMLSchema" xmlns:p="http://schemas.microsoft.com/office/2006/metadata/properties" xmlns:ns2="11ba3c65-4ddd-4b5a-8f61-d0b767b07029" targetNamespace="http://schemas.microsoft.com/office/2006/metadata/properties" ma:root="true" ma:fieldsID="b02a53c7ee97f7cdde9c19ae2080a583" ns2:_="">
    <xsd:import namespace="11ba3c65-4ddd-4b5a-8f61-d0b767b07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a3c65-4ddd-4b5a-8f61-d0b767b07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4159F0-2FCA-48C9-AC39-380D02C13B89}"/>
</file>

<file path=customXml/itemProps2.xml><?xml version="1.0" encoding="utf-8"?>
<ds:datastoreItem xmlns:ds="http://schemas.openxmlformats.org/officeDocument/2006/customXml" ds:itemID="{80C85AEE-6C64-4E72-9C74-B93A5A2BC2C6}"/>
</file>

<file path=customXml/itemProps3.xml><?xml version="1.0" encoding="utf-8"?>
<ds:datastoreItem xmlns:ds="http://schemas.openxmlformats.org/officeDocument/2006/customXml" ds:itemID="{0101BC0D-A0D2-4D2F-9697-4D5FC35867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Bale</dc:creator>
  <keywords/>
  <dc:description/>
  <lastModifiedBy>Thomas Bale</lastModifiedBy>
  <revision>6</revision>
  <dcterms:created xsi:type="dcterms:W3CDTF">2022-02-23T07:48:32.0000000Z</dcterms:created>
  <dcterms:modified xsi:type="dcterms:W3CDTF">2022-02-24T17:21:38.1963846Z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0x01010034F53040F8ED03428516F9CD29281CF7</vt:lpwstr>
  </property>
</Properties>
</file>