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E5A712" w14:textId="77777777" w:rsidR="0008249C" w:rsidRPr="00E10981" w:rsidRDefault="00000000">
      <w:pPr>
        <w:spacing w:after="80"/>
        <w:rPr>
          <w:sz w:val="28"/>
          <w:szCs w:val="28"/>
        </w:rPr>
      </w:pPr>
      <w:r w:rsidRPr="00E10981">
        <w:rPr>
          <w:b/>
          <w:bCs/>
          <w:color w:val="1F4E79"/>
          <w:sz w:val="28"/>
          <w:szCs w:val="28"/>
        </w:rPr>
        <w:t>Netflix Content Recommendation System</w:t>
      </w:r>
    </w:p>
    <w:p w14:paraId="44474311" w14:textId="77777777" w:rsidR="0008249C" w:rsidRPr="00E10981" w:rsidRDefault="00000000">
      <w:pPr>
        <w:spacing w:after="40"/>
        <w:rPr>
          <w:sz w:val="28"/>
          <w:szCs w:val="28"/>
        </w:rPr>
      </w:pPr>
      <w:r w:rsidRPr="00E10981">
        <w:rPr>
          <w:color w:val="555555"/>
          <w:sz w:val="28"/>
          <w:szCs w:val="28"/>
        </w:rPr>
        <w:t>Technical Report — Task 1 (Content-Based Filtering)</w:t>
      </w:r>
    </w:p>
    <w:p w14:paraId="7CE4C1BB" w14:textId="77777777" w:rsidR="0008249C" w:rsidRPr="00E10981" w:rsidRDefault="00000000">
      <w:pPr>
        <w:spacing w:after="400"/>
        <w:rPr>
          <w:sz w:val="28"/>
          <w:szCs w:val="28"/>
        </w:rPr>
      </w:pPr>
      <w:r w:rsidRPr="00E10981">
        <w:rPr>
          <w:i/>
          <w:iCs/>
          <w:color w:val="777777"/>
          <w:sz w:val="28"/>
          <w:szCs w:val="28"/>
        </w:rPr>
        <w:t>Prepared by: Ocheme Vincent</w:t>
      </w:r>
    </w:p>
    <w:p w14:paraId="6EE92BFA" w14:textId="77777777" w:rsidR="0008249C" w:rsidRPr="00E10981" w:rsidRDefault="0008249C">
      <w:pPr>
        <w:pBdr>
          <w:bottom w:val="single" w:sz="6" w:space="0" w:color="999999"/>
        </w:pBdr>
        <w:spacing w:after="240"/>
        <w:rPr>
          <w:sz w:val="28"/>
          <w:szCs w:val="28"/>
        </w:rPr>
      </w:pPr>
    </w:p>
    <w:p w14:paraId="0248F835" w14:textId="77777777" w:rsidR="0008249C" w:rsidRPr="00E10981" w:rsidRDefault="00000000">
      <w:pPr>
        <w:pStyle w:val="Heading1"/>
        <w:spacing w:before="360" w:after="180"/>
        <w:rPr>
          <w:sz w:val="28"/>
          <w:szCs w:val="28"/>
        </w:rPr>
      </w:pPr>
      <w:r w:rsidRPr="00E10981">
        <w:rPr>
          <w:sz w:val="28"/>
          <w:szCs w:val="28"/>
        </w:rPr>
        <w:t>1. Overview</w:t>
      </w:r>
    </w:p>
    <w:p w14:paraId="4466A966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This report documents the design, implementation, and evaluation of a content-based recommendation system for Netflix titles. The system suggests titles similar to a given input based on shared content attributes — genre categories, director, and content type — rather than relying on user viewing history or ratings.</w:t>
      </w:r>
    </w:p>
    <w:p w14:paraId="317D84FA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The task was completed in five stages: feature preparation, text vectorization, similarity computation, recommendation generation, and evaluation. Each stage is described below, along with the reasoning behind key implementation choices.</w:t>
      </w:r>
    </w:p>
    <w:p w14:paraId="376329E9" w14:textId="77777777" w:rsidR="0008249C" w:rsidRPr="00E10981" w:rsidRDefault="00000000">
      <w:pPr>
        <w:pStyle w:val="Heading1"/>
        <w:spacing w:before="360" w:after="180"/>
        <w:rPr>
          <w:sz w:val="28"/>
          <w:szCs w:val="28"/>
        </w:rPr>
      </w:pPr>
      <w:r w:rsidRPr="00E10981">
        <w:rPr>
          <w:sz w:val="28"/>
          <w:szCs w:val="28"/>
        </w:rPr>
        <w:t>2. Dataset</w:t>
      </w:r>
    </w:p>
    <w:p w14:paraId="724BA73C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The dataset used contains 8,790 Netflix titles with the following columns:</w:t>
      </w:r>
    </w:p>
    <w:p w14:paraId="5B5B8F99" w14:textId="77777777" w:rsidR="0008249C" w:rsidRPr="00E1098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40"/>
        <w:ind w:left="100" w:right="100"/>
        <w:rPr>
          <w:sz w:val="28"/>
          <w:szCs w:val="28"/>
        </w:rPr>
      </w:pPr>
      <w:r w:rsidRPr="00E10981">
        <w:rPr>
          <w:rFonts w:eastAsia="Consolas"/>
          <w:sz w:val="28"/>
          <w:szCs w:val="28"/>
        </w:rPr>
        <w:t>show_id, type, title, director, country, date_added,</w:t>
      </w:r>
      <w:r w:rsidRPr="00E10981">
        <w:rPr>
          <w:rFonts w:eastAsia="Consolas"/>
          <w:sz w:val="28"/>
          <w:szCs w:val="28"/>
        </w:rPr>
        <w:br/>
        <w:t>release_year, rating, duration, listed_in</w:t>
      </w:r>
    </w:p>
    <w:p w14:paraId="62A0C283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Notably, this dataset does not include a cast or plot description column, which are present in some public versions of Netflix metadata. This shaped the feature engineering approach: with no free-text plot summaries available, the recommender relies primarily on structured category tags (listed_in) supplemented by director and content type. The dataset had no missing values across these columns.</w:t>
      </w:r>
    </w:p>
    <w:p w14:paraId="4C5304F0" w14:textId="77777777" w:rsidR="0008249C" w:rsidRPr="00E10981" w:rsidRDefault="00000000">
      <w:pPr>
        <w:pStyle w:val="Heading1"/>
        <w:spacing w:before="360" w:after="180"/>
        <w:rPr>
          <w:sz w:val="28"/>
          <w:szCs w:val="28"/>
        </w:rPr>
      </w:pPr>
      <w:r w:rsidRPr="00E10981">
        <w:rPr>
          <w:sz w:val="28"/>
          <w:szCs w:val="28"/>
        </w:rPr>
        <w:t>3. Methodology</w:t>
      </w:r>
    </w:p>
    <w:p w14:paraId="27F153DD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t>3.1 Feature Preparation</w:t>
      </w:r>
    </w:p>
    <w:p w14:paraId="702B159B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A single combined text feature (“metadata soup”) was constructed per title by concatenating the genre/category tags, director name, and content type:</w:t>
      </w:r>
    </w:p>
    <w:p w14:paraId="3FE8D0B9" w14:textId="77777777" w:rsidR="0008249C" w:rsidRPr="00E1098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40"/>
        <w:ind w:left="100" w:right="100"/>
        <w:rPr>
          <w:sz w:val="28"/>
          <w:szCs w:val="28"/>
        </w:rPr>
      </w:pPr>
      <w:r w:rsidRPr="00E10981">
        <w:rPr>
          <w:rFonts w:eastAsia="Consolas"/>
          <w:sz w:val="28"/>
          <w:szCs w:val="28"/>
        </w:rPr>
        <w:t>df['director'] = df['director'].fillna('')</w:t>
      </w:r>
      <w:r w:rsidRPr="00E10981">
        <w:rPr>
          <w:rFonts w:eastAsia="Consolas"/>
          <w:sz w:val="28"/>
          <w:szCs w:val="28"/>
        </w:rPr>
        <w:br/>
        <w:t>df['listed_in'] = df['listed_in'].fillna('')</w:t>
      </w:r>
      <w:r w:rsidRPr="00E10981">
        <w:rPr>
          <w:rFonts w:eastAsia="Consolas"/>
          <w:sz w:val="28"/>
          <w:szCs w:val="28"/>
        </w:rPr>
        <w:br/>
      </w:r>
      <w:r w:rsidRPr="00E10981">
        <w:rPr>
          <w:rFonts w:eastAsia="Consolas"/>
          <w:sz w:val="28"/>
          <w:szCs w:val="28"/>
        </w:rPr>
        <w:br/>
        <w:t>df['content_features'] = df['listed_in'] + ' ' + df['director'] + ' ' + df['type']</w:t>
      </w:r>
    </w:p>
    <w:p w14:paraId="619C14F5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lastRenderedPageBreak/>
        <w:t>This produces a compact text profile per title, for example: “Documentaries Kirsten Johnson Movie”. The listed_in field carries the strongest content signal, since it directly reflects genre and thematic categorization.</w:t>
      </w:r>
    </w:p>
    <w:p w14:paraId="3BDCED58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t>3.2 Text Vectorization</w:t>
      </w:r>
    </w:p>
    <w:p w14:paraId="258A29DA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Each title's combined text feature was converted into a numeric vector using CountVectorizer with English stop-word removal:</w:t>
      </w:r>
    </w:p>
    <w:p w14:paraId="407464B7" w14:textId="77777777" w:rsidR="0008249C" w:rsidRPr="00E1098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40"/>
        <w:ind w:left="100" w:right="100"/>
        <w:rPr>
          <w:sz w:val="28"/>
          <w:szCs w:val="28"/>
        </w:rPr>
      </w:pPr>
      <w:r w:rsidRPr="00E10981">
        <w:rPr>
          <w:rFonts w:eastAsia="Consolas"/>
          <w:sz w:val="28"/>
          <w:szCs w:val="28"/>
        </w:rPr>
        <w:t>from sklearn.feature_extraction.text import CountVectorizer</w:t>
      </w:r>
      <w:r w:rsidRPr="00E10981">
        <w:rPr>
          <w:rFonts w:eastAsia="Consolas"/>
          <w:sz w:val="28"/>
          <w:szCs w:val="28"/>
        </w:rPr>
        <w:br/>
      </w:r>
      <w:r w:rsidRPr="00E10981">
        <w:rPr>
          <w:rFonts w:eastAsia="Consolas"/>
          <w:sz w:val="28"/>
          <w:szCs w:val="28"/>
        </w:rPr>
        <w:br/>
        <w:t>count_vec = CountVectorizer(stop_words='english')</w:t>
      </w:r>
      <w:r w:rsidRPr="00E10981">
        <w:rPr>
          <w:rFonts w:eastAsia="Consolas"/>
          <w:sz w:val="28"/>
          <w:szCs w:val="28"/>
        </w:rPr>
        <w:br/>
        <w:t>count_matrix = count_vec.fit_transform(df['content_features'])</w:t>
      </w:r>
    </w:p>
    <w:p w14:paraId="4C489620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CountVectorizer was chosen over TF-IDF because the metadata soup consists of short, structured tags (genres, names) rather than free-flowing prose. TF-IDF's main advantage — downweighting terms that appear across nearly every document — offers little benefit on a controlled, tag-based vocabulary. The resulting matrix had a shape of 8,790 titles by 6,472 unique tokens.</w:t>
      </w:r>
    </w:p>
    <w:p w14:paraId="17B414B5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t>3.3 Similarity Computation</w:t>
      </w:r>
    </w:p>
    <w:p w14:paraId="728B1760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Pairwise cosine similarity was computed across the full vectorized matrix, producing an 8,790 × 8,790 similarity matrix:</w:t>
      </w:r>
    </w:p>
    <w:p w14:paraId="5D0CC3D8" w14:textId="77777777" w:rsidR="0008249C" w:rsidRPr="00E1098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40"/>
        <w:ind w:left="100" w:right="100"/>
        <w:rPr>
          <w:sz w:val="28"/>
          <w:szCs w:val="28"/>
        </w:rPr>
      </w:pPr>
      <w:r w:rsidRPr="00E10981">
        <w:rPr>
          <w:rFonts w:eastAsia="Consolas"/>
          <w:sz w:val="28"/>
          <w:szCs w:val="28"/>
        </w:rPr>
        <w:t>from sklearn.metrics.pairwise import cosine_similarity</w:t>
      </w:r>
      <w:r w:rsidRPr="00E10981">
        <w:rPr>
          <w:rFonts w:eastAsia="Consolas"/>
          <w:sz w:val="28"/>
          <w:szCs w:val="28"/>
        </w:rPr>
        <w:br/>
      </w:r>
      <w:r w:rsidRPr="00E10981">
        <w:rPr>
          <w:rFonts w:eastAsia="Consolas"/>
          <w:sz w:val="28"/>
          <w:szCs w:val="28"/>
        </w:rPr>
        <w:br/>
        <w:t>cosine_sim = cosine_similarity(count_matrix, count_matrix)</w:t>
      </w:r>
    </w:p>
    <w:p w14:paraId="4DC22CFB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Cosine similarity was selected because it measures the angle between vectors rather than their magnitude, making it well suited to sparse, variable-length text vectors of this kind.</w:t>
      </w:r>
    </w:p>
    <w:p w14:paraId="2D446829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t>3.4 Recommendation Generation</w:t>
      </w:r>
    </w:p>
    <w:p w14:paraId="345CB19B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A lookup function maps a title to its dataframe index, retrieves its similarity scores against all other titles, sorts them in descending order, and returns the top N matches (excluding the title itself):</w:t>
      </w:r>
    </w:p>
    <w:p w14:paraId="63165070" w14:textId="77777777" w:rsidR="0008249C" w:rsidRPr="00E1098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40"/>
        <w:ind w:left="100" w:right="100"/>
        <w:rPr>
          <w:sz w:val="28"/>
          <w:szCs w:val="28"/>
        </w:rPr>
      </w:pPr>
      <w:r w:rsidRPr="00E10981">
        <w:rPr>
          <w:rFonts w:eastAsia="Consolas"/>
          <w:sz w:val="28"/>
          <w:szCs w:val="28"/>
        </w:rPr>
        <w:t>indices = pd.Series(df.index, index=df['title']).drop_duplicates()</w:t>
      </w:r>
      <w:r w:rsidRPr="00E10981">
        <w:rPr>
          <w:rFonts w:eastAsia="Consolas"/>
          <w:sz w:val="28"/>
          <w:szCs w:val="28"/>
        </w:rPr>
        <w:br/>
      </w:r>
      <w:r w:rsidRPr="00E10981">
        <w:rPr>
          <w:rFonts w:eastAsia="Consolas"/>
          <w:sz w:val="28"/>
          <w:szCs w:val="28"/>
        </w:rPr>
        <w:br/>
        <w:t>def get_recommendations(title, cosine_sim=cosine_sim, df=df, indices=indices, top_n=10):</w:t>
      </w:r>
      <w:r w:rsidRPr="00E10981">
        <w:rPr>
          <w:rFonts w:eastAsia="Consolas"/>
          <w:sz w:val="28"/>
          <w:szCs w:val="28"/>
        </w:rPr>
        <w:br/>
        <w:t xml:space="preserve">    idx = indices[title]</w:t>
      </w:r>
      <w:r w:rsidRPr="00E10981">
        <w:rPr>
          <w:rFonts w:eastAsia="Consolas"/>
          <w:sz w:val="28"/>
          <w:szCs w:val="28"/>
        </w:rPr>
        <w:br/>
        <w:t xml:space="preserve">    sim_scores = list(enumerate(cosine_sim[idx]))</w:t>
      </w:r>
      <w:r w:rsidRPr="00E10981">
        <w:rPr>
          <w:rFonts w:eastAsia="Consolas"/>
          <w:sz w:val="28"/>
          <w:szCs w:val="28"/>
        </w:rPr>
        <w:br/>
        <w:t xml:space="preserve">    sim_scores = sorted(sim_scores, key=lambda x: x[1], reverse=True)</w:t>
      </w:r>
      <w:r w:rsidRPr="00E10981">
        <w:rPr>
          <w:rFonts w:eastAsia="Consolas"/>
          <w:sz w:val="28"/>
          <w:szCs w:val="28"/>
        </w:rPr>
        <w:br/>
      </w:r>
      <w:r w:rsidRPr="00E10981">
        <w:rPr>
          <w:rFonts w:eastAsia="Consolas"/>
          <w:sz w:val="28"/>
          <w:szCs w:val="28"/>
        </w:rPr>
        <w:lastRenderedPageBreak/>
        <w:t xml:space="preserve">    sim_scores = sim_scores[1:top_n+1]</w:t>
      </w:r>
      <w:r w:rsidRPr="00E10981">
        <w:rPr>
          <w:rFonts w:eastAsia="Consolas"/>
          <w:sz w:val="28"/>
          <w:szCs w:val="28"/>
        </w:rPr>
        <w:br/>
        <w:t xml:space="preserve">    title_indices = [i[0] for i in sim_scores]</w:t>
      </w:r>
      <w:r w:rsidRPr="00E10981">
        <w:rPr>
          <w:rFonts w:eastAsia="Consolas"/>
          <w:sz w:val="28"/>
          <w:szCs w:val="28"/>
        </w:rPr>
        <w:br/>
        <w:t xml:space="preserve">    return df[['title', 'listed_in', 'director']].iloc[title_indices]</w:t>
      </w:r>
    </w:p>
    <w:p w14:paraId="6A18BD50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t>3.5 Evaluation</w:t>
      </w:r>
    </w:p>
    <w:p w14:paraId="5223A417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Since the dataset has no user feedback signal, evaluation was performed heuristically using genre-overlap scoring and manual spot-checks across multiple genre categories:</w:t>
      </w:r>
    </w:p>
    <w:p w14:paraId="3C5AF420" w14:textId="77777777" w:rsidR="0008249C" w:rsidRPr="00E1098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40"/>
        <w:ind w:left="100" w:right="100"/>
        <w:rPr>
          <w:sz w:val="28"/>
          <w:szCs w:val="28"/>
        </w:rPr>
      </w:pPr>
      <w:r w:rsidRPr="00E10981">
        <w:rPr>
          <w:rFonts w:eastAsia="Consolas"/>
          <w:sz w:val="28"/>
          <w:szCs w:val="28"/>
        </w:rPr>
        <w:t>def genre_overlap_score(title, df=df, indices=indices, top_n=10):</w:t>
      </w:r>
      <w:r w:rsidRPr="00E10981">
        <w:rPr>
          <w:rFonts w:eastAsia="Consolas"/>
          <w:sz w:val="28"/>
          <w:szCs w:val="28"/>
        </w:rPr>
        <w:br/>
        <w:t xml:space="preserve">    idx = indices[title]</w:t>
      </w:r>
      <w:r w:rsidRPr="00E10981">
        <w:rPr>
          <w:rFonts w:eastAsia="Consolas"/>
          <w:sz w:val="28"/>
          <w:szCs w:val="28"/>
        </w:rPr>
        <w:br/>
        <w:t xml:space="preserve">    input_genres = set(df.loc[idx, 'listed_in'].split(', '))</w:t>
      </w:r>
      <w:r w:rsidRPr="00E10981">
        <w:rPr>
          <w:rFonts w:eastAsia="Consolas"/>
          <w:sz w:val="28"/>
          <w:szCs w:val="28"/>
        </w:rPr>
        <w:br/>
        <w:t xml:space="preserve">    recs = get_recommendations(title, top_n=top_n)</w:t>
      </w:r>
      <w:r w:rsidRPr="00E10981">
        <w:rPr>
          <w:rFonts w:eastAsia="Consolas"/>
          <w:sz w:val="28"/>
          <w:szCs w:val="28"/>
        </w:rPr>
        <w:br/>
        <w:t xml:space="preserve">    overlap_count = 0</w:t>
      </w:r>
      <w:r w:rsidRPr="00E10981">
        <w:rPr>
          <w:rFonts w:eastAsia="Consolas"/>
          <w:sz w:val="28"/>
          <w:szCs w:val="28"/>
        </w:rPr>
        <w:br/>
        <w:t xml:space="preserve">    for genres in recs['listed_in']:</w:t>
      </w:r>
      <w:r w:rsidRPr="00E10981">
        <w:rPr>
          <w:rFonts w:eastAsia="Consolas"/>
          <w:sz w:val="28"/>
          <w:szCs w:val="28"/>
        </w:rPr>
        <w:br/>
        <w:t xml:space="preserve">        rec_genres = set(genres.split(', '))</w:t>
      </w:r>
      <w:r w:rsidRPr="00E10981">
        <w:rPr>
          <w:rFonts w:eastAsia="Consolas"/>
          <w:sz w:val="28"/>
          <w:szCs w:val="28"/>
        </w:rPr>
        <w:br/>
        <w:t xml:space="preserve">        if input_genres &amp; rec_genres:</w:t>
      </w:r>
      <w:r w:rsidRPr="00E10981">
        <w:rPr>
          <w:rFonts w:eastAsia="Consolas"/>
          <w:sz w:val="28"/>
          <w:szCs w:val="28"/>
        </w:rPr>
        <w:br/>
        <w:t xml:space="preserve">            overlap_count += 1</w:t>
      </w:r>
      <w:r w:rsidRPr="00E10981">
        <w:rPr>
          <w:rFonts w:eastAsia="Consolas"/>
          <w:sz w:val="28"/>
          <w:szCs w:val="28"/>
        </w:rPr>
        <w:br/>
        <w:t xml:space="preserve">    return overlap_count / top_n</w:t>
      </w:r>
    </w:p>
    <w:p w14:paraId="08544D70" w14:textId="77777777" w:rsidR="0008249C" w:rsidRPr="00E10981" w:rsidRDefault="00000000">
      <w:pPr>
        <w:pStyle w:val="Heading1"/>
        <w:spacing w:before="360" w:after="180"/>
        <w:rPr>
          <w:sz w:val="28"/>
          <w:szCs w:val="28"/>
        </w:rPr>
      </w:pPr>
      <w:r w:rsidRPr="00E10981">
        <w:rPr>
          <w:sz w:val="28"/>
          <w:szCs w:val="28"/>
        </w:rPr>
        <w:t>4. Results</w:t>
      </w:r>
    </w:p>
    <w:p w14:paraId="252B850D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The recommender was tested against titles from three distinct genre combinations to check that it generalizes beyond a single dominant category (e.g. Documentaries).</w:t>
      </w:r>
    </w:p>
    <w:p w14:paraId="119C0284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t>4.1 Quantitative Result</w:t>
      </w:r>
    </w:p>
    <w:p w14:paraId="29193DAC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Genre overlap score for “Dick Johnson Is Dead” (top 10 recommendations): 1.0 — every recommended title shared at least one genre tag with the input.</w:t>
      </w:r>
    </w:p>
    <w:p w14:paraId="485FC068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t>4.2 Sample Recommendations — “Ganglands”</w:t>
      </w:r>
    </w:p>
    <w:p w14:paraId="1C653637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Input genres: Crime TV Shows, International TV Shows, TV Action &amp; Adventure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249C" w:rsidRPr="00E10981" w14:paraId="47A3F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</w:tcPr>
          <w:p w14:paraId="71DDAD0D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b/>
                <w:bCs/>
                <w:color w:val="FFFFFF"/>
                <w:sz w:val="28"/>
                <w:szCs w:val="28"/>
              </w:rPr>
              <w:t>Recommended Title</w:t>
            </w:r>
          </w:p>
        </w:tc>
        <w:tc>
          <w:tcPr>
            <w:tcW w:w="4680" w:type="dxa"/>
            <w:shd w:val="clear" w:color="auto" w:fill="1F4E79"/>
          </w:tcPr>
          <w:p w14:paraId="6044BA17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b/>
                <w:bCs/>
                <w:color w:val="FFFFFF"/>
                <w:sz w:val="28"/>
                <w:szCs w:val="28"/>
              </w:rPr>
              <w:t>Genres</w:t>
            </w:r>
          </w:p>
        </w:tc>
      </w:tr>
      <w:tr w:rsidR="0008249C" w:rsidRPr="00E10981" w14:paraId="6C6F3C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77C610D8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The Eagle of El-Se'eed</w:t>
            </w:r>
          </w:p>
        </w:tc>
        <w:tc>
          <w:tcPr>
            <w:tcW w:w="4680" w:type="dxa"/>
            <w:shd w:val="clear" w:color="auto" w:fill="FFFFFF"/>
          </w:tcPr>
          <w:p w14:paraId="048138DE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Crime TV Shows, International TV Shows, TV Action &amp; Adventure</w:t>
            </w:r>
          </w:p>
        </w:tc>
      </w:tr>
      <w:tr w:rsidR="0008249C" w:rsidRPr="00E10981" w14:paraId="1BD717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</w:tcPr>
          <w:p w14:paraId="02764EED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The Truth</w:t>
            </w:r>
          </w:p>
        </w:tc>
        <w:tc>
          <w:tcPr>
            <w:tcW w:w="4680" w:type="dxa"/>
            <w:shd w:val="clear" w:color="auto" w:fill="F2F2F2"/>
          </w:tcPr>
          <w:p w14:paraId="0FBE8A9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Crime TV Shows, International TV Shows, TV Action &amp; Adventure</w:t>
            </w:r>
          </w:p>
        </w:tc>
      </w:tr>
      <w:tr w:rsidR="0008249C" w:rsidRPr="00E10981" w14:paraId="1F0B5E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25A3C7AC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Fatal Destiny</w:t>
            </w:r>
          </w:p>
        </w:tc>
        <w:tc>
          <w:tcPr>
            <w:tcW w:w="4680" w:type="dxa"/>
            <w:shd w:val="clear" w:color="auto" w:fill="FFFFFF"/>
          </w:tcPr>
          <w:p w14:paraId="172FC7A9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Crime TV Shows, International TV Shows, TV Action &amp; Adventure</w:t>
            </w:r>
          </w:p>
        </w:tc>
      </w:tr>
      <w:tr w:rsidR="0008249C" w:rsidRPr="00E10981" w14:paraId="5EF15E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</w:tcPr>
          <w:p w14:paraId="1230B417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Undercover</w:t>
            </w:r>
          </w:p>
        </w:tc>
        <w:tc>
          <w:tcPr>
            <w:tcW w:w="4680" w:type="dxa"/>
            <w:shd w:val="clear" w:color="auto" w:fill="F2F2F2"/>
          </w:tcPr>
          <w:p w14:paraId="71798BB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Crime TV Shows, International TV Shows, TV Action &amp; Adventure</w:t>
            </w:r>
          </w:p>
        </w:tc>
      </w:tr>
      <w:tr w:rsidR="0008249C" w:rsidRPr="00E10981" w14:paraId="5C1DFA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6CCF5D7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Lupin</w:t>
            </w:r>
          </w:p>
        </w:tc>
        <w:tc>
          <w:tcPr>
            <w:tcW w:w="4680" w:type="dxa"/>
            <w:shd w:val="clear" w:color="auto" w:fill="FFFFFF"/>
          </w:tcPr>
          <w:p w14:paraId="6A4109B3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Crime TV Shows, International TV Shows, TV Action &amp; Adventure</w:t>
            </w:r>
          </w:p>
        </w:tc>
      </w:tr>
    </w:tbl>
    <w:p w14:paraId="052D93CE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lastRenderedPageBreak/>
        <w:t>4.3 Sample Recommendations — “Midnight Mass”</w:t>
      </w:r>
    </w:p>
    <w:p w14:paraId="408BFD0F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Input genres: TV Dramas, TV Horror, TV Mysteries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249C" w:rsidRPr="00E10981" w14:paraId="55874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</w:tcPr>
          <w:p w14:paraId="5577FD4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b/>
                <w:bCs/>
                <w:color w:val="FFFFFF"/>
                <w:sz w:val="28"/>
                <w:szCs w:val="28"/>
              </w:rPr>
              <w:t>Recommended Title</w:t>
            </w:r>
          </w:p>
        </w:tc>
        <w:tc>
          <w:tcPr>
            <w:tcW w:w="4680" w:type="dxa"/>
            <w:shd w:val="clear" w:color="auto" w:fill="1F4E79"/>
          </w:tcPr>
          <w:p w14:paraId="773C0B37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b/>
                <w:bCs/>
                <w:color w:val="FFFFFF"/>
                <w:sz w:val="28"/>
                <w:szCs w:val="28"/>
              </w:rPr>
              <w:t>Genres</w:t>
            </w:r>
          </w:p>
        </w:tc>
      </w:tr>
      <w:tr w:rsidR="0008249C" w:rsidRPr="00E10981" w14:paraId="6139BC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4154199C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Brand New Cherry Flavor</w:t>
            </w:r>
          </w:p>
        </w:tc>
        <w:tc>
          <w:tcPr>
            <w:tcW w:w="4680" w:type="dxa"/>
            <w:shd w:val="clear" w:color="auto" w:fill="FFFFFF"/>
          </w:tcPr>
          <w:p w14:paraId="52675521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TV Dramas, TV Horror, TV Mysteries</w:t>
            </w:r>
          </w:p>
        </w:tc>
      </w:tr>
      <w:tr w:rsidR="0008249C" w:rsidRPr="00E10981" w14:paraId="62A906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</w:tcPr>
          <w:p w14:paraId="7F03B787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The Haunting of Bly Manor</w:t>
            </w:r>
          </w:p>
        </w:tc>
        <w:tc>
          <w:tcPr>
            <w:tcW w:w="4680" w:type="dxa"/>
            <w:shd w:val="clear" w:color="auto" w:fill="F2F2F2"/>
          </w:tcPr>
          <w:p w14:paraId="4CA4A05E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TV Dramas, TV Horror, TV Mysteries</w:t>
            </w:r>
          </w:p>
        </w:tc>
      </w:tr>
      <w:tr w:rsidR="0008249C" w:rsidRPr="00E10981" w14:paraId="3B5719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09673F2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Ratched</w:t>
            </w:r>
          </w:p>
        </w:tc>
        <w:tc>
          <w:tcPr>
            <w:tcW w:w="4680" w:type="dxa"/>
            <w:shd w:val="clear" w:color="auto" w:fill="FFFFFF"/>
          </w:tcPr>
          <w:p w14:paraId="58EDF183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TV Dramas, TV Horror, TV Mysteries</w:t>
            </w:r>
          </w:p>
        </w:tc>
      </w:tr>
      <w:tr w:rsidR="0008249C" w:rsidRPr="00E10981" w14:paraId="0B6414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</w:tcPr>
          <w:p w14:paraId="177D7805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The Haunting of Hill House</w:t>
            </w:r>
          </w:p>
        </w:tc>
        <w:tc>
          <w:tcPr>
            <w:tcW w:w="4680" w:type="dxa"/>
            <w:shd w:val="clear" w:color="auto" w:fill="F2F2F2"/>
          </w:tcPr>
          <w:p w14:paraId="43721A3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TV Dramas, TV Horror, TV Mysteries</w:t>
            </w:r>
          </w:p>
        </w:tc>
      </w:tr>
      <w:tr w:rsidR="0008249C" w:rsidRPr="00E10981" w14:paraId="50E21E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19671A01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The Originals</w:t>
            </w:r>
          </w:p>
        </w:tc>
        <w:tc>
          <w:tcPr>
            <w:tcW w:w="4680" w:type="dxa"/>
            <w:shd w:val="clear" w:color="auto" w:fill="FFFFFF"/>
          </w:tcPr>
          <w:p w14:paraId="235D646B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TV Dramas, TV Horror, TV Mysteries</w:t>
            </w:r>
          </w:p>
        </w:tc>
      </w:tr>
    </w:tbl>
    <w:p w14:paraId="0DB37FD3" w14:textId="77777777" w:rsidR="0008249C" w:rsidRPr="00E10981" w:rsidRDefault="00000000">
      <w:pPr>
        <w:pStyle w:val="Heading2"/>
        <w:spacing w:before="280" w:after="140"/>
        <w:rPr>
          <w:sz w:val="28"/>
          <w:szCs w:val="28"/>
        </w:rPr>
      </w:pPr>
      <w:r w:rsidRPr="00E10981">
        <w:rPr>
          <w:sz w:val="28"/>
          <w:szCs w:val="28"/>
        </w:rPr>
        <w:t>4.4 Sample Recommendations — “Sankofa”</w:t>
      </w:r>
    </w:p>
    <w:p w14:paraId="3A3B714F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Input genres: Dramas, Independent Movies, International Movies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249C" w:rsidRPr="00E10981" w14:paraId="5AD75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</w:tcPr>
          <w:p w14:paraId="1576AB42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b/>
                <w:bCs/>
                <w:color w:val="FFFFFF"/>
                <w:sz w:val="28"/>
                <w:szCs w:val="28"/>
              </w:rPr>
              <w:t>Recommended Title</w:t>
            </w:r>
          </w:p>
        </w:tc>
        <w:tc>
          <w:tcPr>
            <w:tcW w:w="4680" w:type="dxa"/>
            <w:shd w:val="clear" w:color="auto" w:fill="1F4E79"/>
          </w:tcPr>
          <w:p w14:paraId="0494C85D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b/>
                <w:bCs/>
                <w:color w:val="FFFFFF"/>
                <w:sz w:val="28"/>
                <w:szCs w:val="28"/>
              </w:rPr>
              <w:t>Genres</w:t>
            </w:r>
          </w:p>
        </w:tc>
      </w:tr>
      <w:tr w:rsidR="0008249C" w:rsidRPr="00E10981" w14:paraId="4BCF0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11944DD3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Kappela</w:t>
            </w:r>
          </w:p>
        </w:tc>
        <w:tc>
          <w:tcPr>
            <w:tcW w:w="4680" w:type="dxa"/>
            <w:shd w:val="clear" w:color="auto" w:fill="FFFFFF"/>
          </w:tcPr>
          <w:p w14:paraId="017A4C55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Dramas, Independent Movies, International Movies</w:t>
            </w:r>
          </w:p>
        </w:tc>
      </w:tr>
      <w:tr w:rsidR="0008249C" w:rsidRPr="00E10981" w14:paraId="01CB2D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</w:tcPr>
          <w:p w14:paraId="5F568509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Mallesham</w:t>
            </w:r>
          </w:p>
        </w:tc>
        <w:tc>
          <w:tcPr>
            <w:tcW w:w="4680" w:type="dxa"/>
            <w:shd w:val="clear" w:color="auto" w:fill="F2F2F2"/>
          </w:tcPr>
          <w:p w14:paraId="153A89F5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Dramas, Independent Movies, International Movies</w:t>
            </w:r>
          </w:p>
        </w:tc>
      </w:tr>
      <w:tr w:rsidR="0008249C" w:rsidRPr="00E10981" w14:paraId="36C323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6AA7365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Genius</w:t>
            </w:r>
          </w:p>
        </w:tc>
        <w:tc>
          <w:tcPr>
            <w:tcW w:w="4680" w:type="dxa"/>
            <w:shd w:val="clear" w:color="auto" w:fill="FFFFFF"/>
          </w:tcPr>
          <w:p w14:paraId="2BDC1FF7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Dramas, Independent Movies, International Movies</w:t>
            </w:r>
          </w:p>
        </w:tc>
      </w:tr>
      <w:tr w:rsidR="0008249C" w:rsidRPr="00E10981" w14:paraId="03CC86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</w:tcPr>
          <w:p w14:paraId="772FADEC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Nathicharami</w:t>
            </w:r>
          </w:p>
        </w:tc>
        <w:tc>
          <w:tcPr>
            <w:tcW w:w="4680" w:type="dxa"/>
            <w:shd w:val="clear" w:color="auto" w:fill="F2F2F2"/>
          </w:tcPr>
          <w:p w14:paraId="7B303775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Dramas, Independent Movies, International Movies</w:t>
            </w:r>
          </w:p>
        </w:tc>
      </w:tr>
      <w:tr w:rsidR="0008249C" w:rsidRPr="00E10981" w14:paraId="1210A6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14:paraId="5841845C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Taramani</w:t>
            </w:r>
          </w:p>
        </w:tc>
        <w:tc>
          <w:tcPr>
            <w:tcW w:w="4680" w:type="dxa"/>
            <w:shd w:val="clear" w:color="auto" w:fill="FFFFFF"/>
          </w:tcPr>
          <w:p w14:paraId="647FB35B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Dramas, Independent Movies, International Movies</w:t>
            </w:r>
          </w:p>
        </w:tc>
      </w:tr>
    </w:tbl>
    <w:p w14:paraId="23D0E47B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Across all three genre categories — including Sankofa's three-way combined genre tag — every recommendation matched the input's full genre profile. This confirms the model uses the complete genre string as a similarity signal rather than clustering on a single dominant tag.</w:t>
      </w:r>
    </w:p>
    <w:p w14:paraId="1FDA03F3" w14:textId="77777777" w:rsidR="0008249C" w:rsidRPr="00E10981" w:rsidRDefault="00000000">
      <w:pPr>
        <w:pStyle w:val="Heading1"/>
        <w:spacing w:before="360" w:after="180"/>
        <w:rPr>
          <w:sz w:val="28"/>
          <w:szCs w:val="28"/>
        </w:rPr>
      </w:pPr>
      <w:r w:rsidRPr="00E10981">
        <w:rPr>
          <w:sz w:val="28"/>
          <w:szCs w:val="28"/>
        </w:rPr>
        <w:t>5. Discussion and Limitations</w:t>
      </w:r>
    </w:p>
    <w:p w14:paraId="09D63CC6" w14:textId="77777777" w:rsidR="0008249C" w:rsidRPr="00E10981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E10981">
        <w:rPr>
          <w:sz w:val="28"/>
          <w:szCs w:val="28"/>
        </w:rPr>
        <w:t>Genre dependence: Because the dataset lacks a plot description or cast field, similarity is driven almost entirely by the listed_in tags. Two titles sharing identical genre tags but differing widely in tone or story will still be scored as highly similar.</w:t>
      </w:r>
    </w:p>
    <w:p w14:paraId="7AE633F2" w14:textId="77777777" w:rsidR="0008249C" w:rsidRPr="00E10981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E10981">
        <w:rPr>
          <w:sz w:val="28"/>
          <w:szCs w:val="28"/>
        </w:rPr>
        <w:t>Director tokenization: Director names are split into individual word tokens during vectorization (e.g. “Kirsten Johnson” → “kirsten”, “johnson”). This can create incidental similarity between unrelated directors who share a common first or last name.</w:t>
      </w:r>
    </w:p>
    <w:p w14:paraId="6C63B7B5" w14:textId="77777777" w:rsidR="0008249C" w:rsidRPr="00E10981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E10981">
        <w:rPr>
          <w:sz w:val="28"/>
          <w:szCs w:val="28"/>
        </w:rPr>
        <w:t>Missing director data: A large share of titles have “Not Given” as a placeholder rather than a true null, which slightly dilutes the director signal without breaking the pipeline.</w:t>
      </w:r>
    </w:p>
    <w:p w14:paraId="488B9111" w14:textId="77777777" w:rsidR="0008249C" w:rsidRPr="00E10981" w:rsidRDefault="00000000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E10981">
        <w:rPr>
          <w:sz w:val="28"/>
          <w:szCs w:val="28"/>
        </w:rPr>
        <w:lastRenderedPageBreak/>
        <w:t>Scalability: The all-pairs cosine similarity matrix is O(n²) in memory. At 8,790 titles this is trivial (~300MB), but the approach would need revision (e.g. approximate nearest neighbors) at a much larger catalog size.</w:t>
      </w:r>
    </w:p>
    <w:p w14:paraId="2D490BD3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These limitations do not undermine the task's core requirement — a functioning content-based recommender — but are worth addressing if the system were extended toward production use.</w:t>
      </w:r>
    </w:p>
    <w:p w14:paraId="66575E8A" w14:textId="77777777" w:rsidR="0008249C" w:rsidRPr="00E10981" w:rsidRDefault="00000000">
      <w:pPr>
        <w:pStyle w:val="Heading1"/>
        <w:spacing w:before="360" w:after="180"/>
        <w:rPr>
          <w:sz w:val="28"/>
          <w:szCs w:val="28"/>
        </w:rPr>
      </w:pPr>
      <w:r w:rsidRPr="00E10981">
        <w:rPr>
          <w:sz w:val="28"/>
          <w:szCs w:val="28"/>
        </w:rPr>
        <w:t>6. Conclusion</w:t>
      </w:r>
    </w:p>
    <w:p w14:paraId="40D2B983" w14:textId="77777777" w:rsidR="0008249C" w:rsidRPr="00E10981" w:rsidRDefault="00000000">
      <w:pPr>
        <w:spacing w:after="160"/>
        <w:rPr>
          <w:sz w:val="28"/>
          <w:szCs w:val="28"/>
        </w:rPr>
      </w:pPr>
      <w:r w:rsidRPr="00E10981">
        <w:rPr>
          <w:sz w:val="28"/>
          <w:szCs w:val="28"/>
        </w:rPr>
        <w:t>The implemented pipeline successfully fulfills all five required stages of a content-based recommendation system. Evaluation across a broad genre (Documentaries) and two narrower, multi-label genre combinations (Crime/International/Action and Dramas/Independent/International) confirmed consistent, genre-accurate recommendations. The primary opportunity for improvement is enriching the feature set with plot-level text data, which was not available in the source dataset used for this task.</w:t>
      </w:r>
    </w:p>
    <w:p w14:paraId="6F23A736" w14:textId="77777777" w:rsidR="0008249C" w:rsidRPr="00E10981" w:rsidRDefault="00000000">
      <w:pPr>
        <w:pStyle w:val="Heading1"/>
        <w:spacing w:before="360" w:after="180"/>
        <w:rPr>
          <w:sz w:val="28"/>
          <w:szCs w:val="28"/>
        </w:rPr>
      </w:pPr>
      <w:r w:rsidRPr="00E10981">
        <w:rPr>
          <w:sz w:val="28"/>
          <w:szCs w:val="28"/>
        </w:rPr>
        <w:t>7. Appendix: Tools and Packages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8249C" w:rsidRPr="00E10981" w14:paraId="60B7F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</w:tcPr>
          <w:p w14:paraId="45D2AD8A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b/>
                <w:bCs/>
                <w:color w:val="FFFFFF"/>
                <w:sz w:val="28"/>
                <w:szCs w:val="28"/>
              </w:rPr>
              <w:t>Package</w:t>
            </w:r>
          </w:p>
        </w:tc>
        <w:tc>
          <w:tcPr>
            <w:tcW w:w="6240" w:type="dxa"/>
            <w:shd w:val="clear" w:color="auto" w:fill="1F4E79"/>
          </w:tcPr>
          <w:p w14:paraId="3E5868C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b/>
                <w:bCs/>
                <w:color w:val="FFFFFF"/>
                <w:sz w:val="28"/>
                <w:szCs w:val="28"/>
              </w:rPr>
              <w:t>Purpose</w:t>
            </w:r>
          </w:p>
        </w:tc>
      </w:tr>
      <w:tr w:rsidR="0008249C" w:rsidRPr="00E10981" w14:paraId="3A7727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0C328A03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pandas</w:t>
            </w:r>
          </w:p>
        </w:tc>
        <w:tc>
          <w:tcPr>
            <w:tcW w:w="6240" w:type="dxa"/>
            <w:shd w:val="clear" w:color="auto" w:fill="FFFFFF"/>
          </w:tcPr>
          <w:p w14:paraId="09E53D8E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Data loading, cleaning, and feature construction</w:t>
            </w:r>
          </w:p>
        </w:tc>
      </w:tr>
      <w:tr w:rsidR="0008249C" w:rsidRPr="00E10981" w14:paraId="18FB38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</w:tcPr>
          <w:p w14:paraId="082DC5CC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numpy</w:t>
            </w:r>
          </w:p>
        </w:tc>
        <w:tc>
          <w:tcPr>
            <w:tcW w:w="6240" w:type="dxa"/>
            <w:shd w:val="clear" w:color="auto" w:fill="F2F2F2"/>
          </w:tcPr>
          <w:p w14:paraId="5F09E0A0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Underlying array operations</w:t>
            </w:r>
          </w:p>
        </w:tc>
      </w:tr>
      <w:tr w:rsidR="0008249C" w:rsidRPr="00E10981" w14:paraId="52A394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78C033FE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scikit-learn</w:t>
            </w:r>
          </w:p>
        </w:tc>
        <w:tc>
          <w:tcPr>
            <w:tcW w:w="6240" w:type="dxa"/>
            <w:shd w:val="clear" w:color="auto" w:fill="FFFFFF"/>
          </w:tcPr>
          <w:p w14:paraId="009797B4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CountVectorizer and cosine_similarity</w:t>
            </w:r>
          </w:p>
        </w:tc>
      </w:tr>
      <w:tr w:rsidR="0008249C" w:rsidRPr="00E10981" w14:paraId="527C02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</w:tcPr>
          <w:p w14:paraId="688E8B13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nltk</w:t>
            </w:r>
          </w:p>
        </w:tc>
        <w:tc>
          <w:tcPr>
            <w:tcW w:w="6240" w:type="dxa"/>
            <w:shd w:val="clear" w:color="auto" w:fill="F2F2F2"/>
          </w:tcPr>
          <w:p w14:paraId="3F7A50D6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Optional text preprocessing (stopwords, lemmatization)</w:t>
            </w:r>
          </w:p>
        </w:tc>
      </w:tr>
      <w:tr w:rsidR="0008249C" w:rsidRPr="00E10981" w14:paraId="42977F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14:paraId="7A6689AD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matplotlib / seaborn</w:t>
            </w:r>
          </w:p>
        </w:tc>
        <w:tc>
          <w:tcPr>
            <w:tcW w:w="6240" w:type="dxa"/>
            <w:shd w:val="clear" w:color="auto" w:fill="FFFFFF"/>
          </w:tcPr>
          <w:p w14:paraId="4ABCA875" w14:textId="77777777" w:rsidR="0008249C" w:rsidRPr="00E10981" w:rsidRDefault="00000000">
            <w:pPr>
              <w:rPr>
                <w:sz w:val="28"/>
                <w:szCs w:val="28"/>
              </w:rPr>
            </w:pPr>
            <w:r w:rsidRPr="00E10981">
              <w:rPr>
                <w:sz w:val="28"/>
                <w:szCs w:val="28"/>
              </w:rPr>
              <w:t>Optional visualization for evaluation checks</w:t>
            </w:r>
          </w:p>
        </w:tc>
      </w:tr>
    </w:tbl>
    <w:p w14:paraId="48F0DFF2" w14:textId="77777777" w:rsidR="004528F4" w:rsidRPr="00E10981" w:rsidRDefault="004528F4">
      <w:pPr>
        <w:rPr>
          <w:sz w:val="28"/>
          <w:szCs w:val="28"/>
        </w:rPr>
      </w:pPr>
    </w:p>
    <w:sectPr w:rsidR="004528F4" w:rsidRPr="00E10981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04066C"/>
    <w:multiLevelType w:val="hybridMultilevel"/>
    <w:tmpl w:val="3D80E486"/>
    <w:lvl w:ilvl="0" w:tplc="81180064">
      <w:start w:val="1"/>
      <w:numFmt w:val="bullet"/>
      <w:lvlText w:val="•"/>
      <w:lvlJc w:val="left"/>
      <w:pPr>
        <w:ind w:left="480" w:hanging="260"/>
      </w:pPr>
    </w:lvl>
    <w:lvl w:ilvl="1" w:tplc="352AE132">
      <w:numFmt w:val="decimal"/>
      <w:lvlText w:val=""/>
      <w:lvlJc w:val="left"/>
    </w:lvl>
    <w:lvl w:ilvl="2" w:tplc="CCFEDD44">
      <w:numFmt w:val="decimal"/>
      <w:lvlText w:val=""/>
      <w:lvlJc w:val="left"/>
    </w:lvl>
    <w:lvl w:ilvl="3" w:tplc="16E81616">
      <w:numFmt w:val="decimal"/>
      <w:lvlText w:val=""/>
      <w:lvlJc w:val="left"/>
    </w:lvl>
    <w:lvl w:ilvl="4" w:tplc="AEE4D648">
      <w:numFmt w:val="decimal"/>
      <w:lvlText w:val=""/>
      <w:lvlJc w:val="left"/>
    </w:lvl>
    <w:lvl w:ilvl="5" w:tplc="390E513E">
      <w:numFmt w:val="decimal"/>
      <w:lvlText w:val=""/>
      <w:lvlJc w:val="left"/>
    </w:lvl>
    <w:lvl w:ilvl="6" w:tplc="1898C12A">
      <w:numFmt w:val="decimal"/>
      <w:lvlText w:val=""/>
      <w:lvlJc w:val="left"/>
    </w:lvl>
    <w:lvl w:ilvl="7" w:tplc="EADA328E">
      <w:numFmt w:val="decimal"/>
      <w:lvlText w:val=""/>
      <w:lvlJc w:val="left"/>
    </w:lvl>
    <w:lvl w:ilvl="8" w:tplc="F33A8990">
      <w:numFmt w:val="decimal"/>
      <w:lvlText w:val=""/>
      <w:lvlJc w:val="left"/>
    </w:lvl>
  </w:abstractNum>
  <w:abstractNum w:abstractNumId="1" w15:restartNumberingAfterBreak="0">
    <w:nsid w:val="3F9E47B5"/>
    <w:multiLevelType w:val="hybridMultilevel"/>
    <w:tmpl w:val="2BEC6CF4"/>
    <w:lvl w:ilvl="0" w:tplc="4A24C640">
      <w:start w:val="1"/>
      <w:numFmt w:val="bullet"/>
      <w:lvlText w:val="●"/>
      <w:lvlJc w:val="left"/>
      <w:pPr>
        <w:ind w:left="720" w:hanging="360"/>
      </w:pPr>
    </w:lvl>
    <w:lvl w:ilvl="1" w:tplc="FC64216E">
      <w:start w:val="1"/>
      <w:numFmt w:val="bullet"/>
      <w:lvlText w:val="○"/>
      <w:lvlJc w:val="left"/>
      <w:pPr>
        <w:ind w:left="1440" w:hanging="360"/>
      </w:pPr>
    </w:lvl>
    <w:lvl w:ilvl="2" w:tplc="F9D61C40">
      <w:start w:val="1"/>
      <w:numFmt w:val="bullet"/>
      <w:lvlText w:val="■"/>
      <w:lvlJc w:val="left"/>
      <w:pPr>
        <w:ind w:left="2160" w:hanging="360"/>
      </w:pPr>
    </w:lvl>
    <w:lvl w:ilvl="3" w:tplc="436AA6A6">
      <w:start w:val="1"/>
      <w:numFmt w:val="bullet"/>
      <w:lvlText w:val="●"/>
      <w:lvlJc w:val="left"/>
      <w:pPr>
        <w:ind w:left="2880" w:hanging="360"/>
      </w:pPr>
    </w:lvl>
    <w:lvl w:ilvl="4" w:tplc="D2CC8E4C">
      <w:start w:val="1"/>
      <w:numFmt w:val="bullet"/>
      <w:lvlText w:val="○"/>
      <w:lvlJc w:val="left"/>
      <w:pPr>
        <w:ind w:left="3600" w:hanging="360"/>
      </w:pPr>
    </w:lvl>
    <w:lvl w:ilvl="5" w:tplc="69D47BEE">
      <w:start w:val="1"/>
      <w:numFmt w:val="bullet"/>
      <w:lvlText w:val="■"/>
      <w:lvlJc w:val="left"/>
      <w:pPr>
        <w:ind w:left="4320" w:hanging="360"/>
      </w:pPr>
    </w:lvl>
    <w:lvl w:ilvl="6" w:tplc="D22C58B6">
      <w:start w:val="1"/>
      <w:numFmt w:val="bullet"/>
      <w:lvlText w:val="●"/>
      <w:lvlJc w:val="left"/>
      <w:pPr>
        <w:ind w:left="5040" w:hanging="360"/>
      </w:pPr>
    </w:lvl>
    <w:lvl w:ilvl="7" w:tplc="C686BB6E">
      <w:start w:val="1"/>
      <w:numFmt w:val="bullet"/>
      <w:lvlText w:val="●"/>
      <w:lvlJc w:val="left"/>
      <w:pPr>
        <w:ind w:left="5760" w:hanging="360"/>
      </w:pPr>
    </w:lvl>
    <w:lvl w:ilvl="8" w:tplc="DF707602">
      <w:start w:val="1"/>
      <w:numFmt w:val="bullet"/>
      <w:lvlText w:val="●"/>
      <w:lvlJc w:val="left"/>
      <w:pPr>
        <w:ind w:left="6480" w:hanging="360"/>
      </w:pPr>
    </w:lvl>
  </w:abstractNum>
  <w:num w:numId="1" w16cid:durableId="896863020">
    <w:abstractNumId w:val="1"/>
    <w:lvlOverride w:ilvl="0">
      <w:startOverride w:val="1"/>
    </w:lvlOverride>
  </w:num>
  <w:num w:numId="2" w16cid:durableId="888300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49C"/>
    <w:rsid w:val="0008249C"/>
    <w:rsid w:val="0034242A"/>
    <w:rsid w:val="004528F4"/>
    <w:rsid w:val="00E1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37D67"/>
  <w15:docId w15:val="{5B1EF485-E1E1-4340-B235-D2DA3F7F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1223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Vincent Ocheme</cp:lastModifiedBy>
  <cp:revision>3</cp:revision>
  <dcterms:created xsi:type="dcterms:W3CDTF">2026-09-18T14:34:00Z</dcterms:created>
  <dcterms:modified xsi:type="dcterms:W3CDTF">2026-09-18T14:41:00Z</dcterms:modified>
</cp:coreProperties>
</file>