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2DC79B">
      <w:pPr>
        <w:spacing w:line="480" w:lineRule="auto"/>
        <w:jc w:val="center"/>
        <w:rPr>
          <w:rFonts w:hint="default" w:ascii="Times New Roman" w:hAnsi="Times New Roman" w:eastAsia="SimSun" w:cs="Times New Roman"/>
          <w:b/>
          <w:bCs/>
          <w:sz w:val="24"/>
          <w:szCs w:val="24"/>
        </w:rPr>
      </w:pPr>
    </w:p>
    <w:p w14:paraId="37B56C7B">
      <w:pPr>
        <w:spacing w:line="480" w:lineRule="auto"/>
        <w:jc w:val="center"/>
        <w:rPr>
          <w:rFonts w:hint="default" w:ascii="Times New Roman" w:hAnsi="Times New Roman" w:eastAsia="SimSun" w:cs="Times New Roman"/>
          <w:b/>
          <w:bCs/>
          <w:sz w:val="24"/>
          <w:szCs w:val="24"/>
        </w:rPr>
      </w:pPr>
    </w:p>
    <w:p w14:paraId="6F47E9AF">
      <w:pPr>
        <w:spacing w:line="480" w:lineRule="auto"/>
        <w:jc w:val="center"/>
        <w:rPr>
          <w:rFonts w:hint="default" w:ascii="Times New Roman" w:hAnsi="Times New Roman" w:eastAsia="SimSun" w:cs="Times New Roman"/>
          <w:b/>
          <w:bCs/>
          <w:sz w:val="24"/>
          <w:szCs w:val="24"/>
        </w:rPr>
      </w:pPr>
      <w:r>
        <w:rPr>
          <w:rFonts w:hint="default" w:ascii="Times New Roman" w:hAnsi="Times New Roman" w:eastAsia="SimSun" w:cs="Times New Roman"/>
          <w:b/>
          <w:bCs/>
          <w:sz w:val="24"/>
          <w:szCs w:val="24"/>
        </w:rPr>
        <w:t xml:space="preserve"> Conceptual Data Modeling</w:t>
      </w:r>
    </w:p>
    <w:p w14:paraId="14EE9502">
      <w:pPr>
        <w:spacing w:line="480" w:lineRule="auto"/>
        <w:jc w:val="both"/>
        <w:rPr>
          <w:rFonts w:hint="default" w:ascii="Times New Roman" w:hAnsi="Times New Roman" w:eastAsia="SimSun" w:cs="Times New Roman"/>
          <w:b/>
          <w:bCs/>
          <w:sz w:val="24"/>
          <w:szCs w:val="24"/>
        </w:rPr>
      </w:pPr>
    </w:p>
    <w:p w14:paraId="2EB13465">
      <w:pPr>
        <w:spacing w:line="480" w:lineRule="auto"/>
        <w:jc w:val="center"/>
        <w:rPr>
          <w:rFonts w:hint="default" w:ascii="Times New Roman" w:hAnsi="Times New Roman" w:eastAsia="SimSun" w:cs="Times New Roman"/>
          <w:b w:val="0"/>
          <w:bCs w:val="0"/>
          <w:sz w:val="24"/>
          <w:szCs w:val="24"/>
          <w:lang w:val="en-US"/>
        </w:rPr>
      </w:pPr>
      <w:r>
        <w:rPr>
          <w:rFonts w:hint="default" w:ascii="Times New Roman" w:hAnsi="Times New Roman" w:eastAsia="SimSun" w:cs="Times New Roman"/>
          <w:b/>
          <w:bCs/>
          <w:sz w:val="24"/>
          <w:szCs w:val="24"/>
          <w:lang w:val="en-US"/>
        </w:rPr>
        <w:t>Were Vincent</w:t>
      </w:r>
      <w:r>
        <w:rPr>
          <w:rFonts w:hint="default" w:ascii="Times New Roman" w:hAnsi="Times New Roman" w:eastAsia="SimSun" w:cs="Times New Roman"/>
          <w:b w:val="0"/>
          <w:bCs w:val="0"/>
          <w:sz w:val="24"/>
          <w:szCs w:val="24"/>
          <w:lang w:val="en-US"/>
        </w:rPr>
        <w:br w:type="page"/>
      </w:r>
    </w:p>
    <w:p w14:paraId="30B8ECCF">
      <w:pPr>
        <w:pStyle w:val="2"/>
        <w:keepNext w:val="0"/>
        <w:keepLines w:val="0"/>
        <w:widowControl/>
        <w:suppressLineNumbers w:val="0"/>
        <w:spacing w:line="480" w:lineRule="auto"/>
        <w:jc w:val="center"/>
        <w:rPr>
          <w:rFonts w:hint="default" w:ascii="Times New Roman" w:hAnsi="Times New Roman" w:cs="Times New Roman"/>
          <w:sz w:val="24"/>
          <w:szCs w:val="24"/>
        </w:rPr>
      </w:pPr>
      <w:r>
        <w:rPr>
          <w:rStyle w:val="9"/>
          <w:rFonts w:hint="default" w:ascii="Times New Roman" w:hAnsi="Times New Roman" w:cs="Times New Roman"/>
          <w:b/>
          <w:bCs/>
          <w:sz w:val="24"/>
          <w:szCs w:val="24"/>
        </w:rPr>
        <w:t>Introduction</w:t>
      </w:r>
    </w:p>
    <w:p w14:paraId="32776BCB">
      <w:pPr>
        <w:pStyle w:val="8"/>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This </w:t>
      </w:r>
      <w:r>
        <w:rPr>
          <w:rFonts w:hint="default" w:ascii="Times New Roman" w:hAnsi="Times New Roman" w:cs="Times New Roman"/>
          <w:sz w:val="24"/>
          <w:szCs w:val="24"/>
          <w:lang w:val="en-US"/>
        </w:rPr>
        <w:t xml:space="preserve">assignment  </w:t>
      </w:r>
      <w:r>
        <w:rPr>
          <w:rFonts w:hint="default" w:ascii="Times New Roman" w:hAnsi="Times New Roman" w:cs="Times New Roman"/>
          <w:sz w:val="24"/>
          <w:szCs w:val="24"/>
        </w:rPr>
        <w:t>report presents a conceptual data model designed for a local charity organization to address challenges in managing their auction and fundraising activities. The model aims to improve operational efficiency, enhance accountability, and maximize fundraising revenue by streamlining donor and bidder information management.</w:t>
      </w:r>
      <w:bookmarkStart w:id="0" w:name="_GoBack"/>
      <w:bookmarkEnd w:id="0"/>
    </w:p>
    <w:p w14:paraId="74C3D34A">
      <w:pPr>
        <w:pStyle w:val="2"/>
        <w:keepNext w:val="0"/>
        <w:keepLines w:val="0"/>
        <w:widowControl/>
        <w:suppressLineNumbers w:val="0"/>
        <w:spacing w:line="48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Identified Entities and Attributes</w:t>
      </w:r>
    </w:p>
    <w:p w14:paraId="4049D282">
      <w:pPr>
        <w:pStyle w:val="3"/>
        <w:keepNext w:val="0"/>
        <w:keepLines w:val="0"/>
        <w:widowControl/>
        <w:numPr>
          <w:ilvl w:val="0"/>
          <w:numId w:val="1"/>
        </w:numPr>
        <w:suppressLineNumbers w:val="0"/>
        <w:spacing w:line="480" w:lineRule="auto"/>
        <w:ind w:left="425" w:leftChars="0" w:hanging="425" w:firstLineChars="0"/>
        <w:jc w:val="center"/>
        <w:rPr>
          <w:rFonts w:hint="default" w:ascii="Times New Roman" w:hAnsi="Times New Roman" w:cs="Times New Roman"/>
          <w:i/>
          <w:iCs/>
          <w:sz w:val="24"/>
          <w:szCs w:val="24"/>
          <w:u w:val="single"/>
        </w:rPr>
      </w:pPr>
      <w:r>
        <w:rPr>
          <w:rStyle w:val="9"/>
          <w:rFonts w:hint="default" w:ascii="Times New Roman" w:hAnsi="Times New Roman" w:cs="Times New Roman"/>
          <w:b/>
          <w:bCs/>
          <w:i/>
          <w:iCs/>
          <w:sz w:val="24"/>
          <w:szCs w:val="24"/>
          <w:u w:val="single"/>
        </w:rPr>
        <w:t>Extracted Entities</w:t>
      </w:r>
    </w:p>
    <w:p w14:paraId="0BD5B4F7">
      <w:pPr>
        <w:rPr>
          <w:rFonts w:hint="default"/>
        </w:rPr>
      </w:pPr>
      <w:r>
        <w:drawing>
          <wp:inline distT="0" distB="0" distL="114300" distR="114300">
            <wp:extent cx="5269230" cy="2962910"/>
            <wp:effectExtent l="0" t="0" r="7620" b="889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5"/>
                    <a:stretch>
                      <a:fillRect/>
                    </a:stretch>
                  </pic:blipFill>
                  <pic:spPr>
                    <a:xfrm>
                      <a:off x="0" y="0"/>
                      <a:ext cx="5269230" cy="2962910"/>
                    </a:xfrm>
                    <a:prstGeom prst="rect">
                      <a:avLst/>
                    </a:prstGeom>
                    <a:noFill/>
                    <a:ln>
                      <a:noFill/>
                    </a:ln>
                  </pic:spPr>
                </pic:pic>
              </a:graphicData>
            </a:graphic>
          </wp:inline>
        </w:drawing>
      </w:r>
    </w:p>
    <w:p w14:paraId="453256B5">
      <w:pPr>
        <w:pStyle w:val="8"/>
        <w:keepNext w:val="0"/>
        <w:keepLines w:val="0"/>
        <w:widowControl/>
        <w:numPr>
          <w:ilvl w:val="0"/>
          <w:numId w:val="2"/>
        </w:numPr>
        <w:suppressLineNumbers w:val="0"/>
        <w:spacing w:line="480" w:lineRule="auto"/>
        <w:ind w:left="425" w:leftChars="0" w:hanging="425" w:firstLineChars="0"/>
        <w:rPr>
          <w:rFonts w:hint="default" w:ascii="Times New Roman" w:hAnsi="Times New Roman" w:cs="Times New Roman"/>
          <w:color w:val="2E75B6" w:themeColor="accent1" w:themeShade="BF"/>
          <w:sz w:val="24"/>
          <w:szCs w:val="24"/>
        </w:rPr>
      </w:pPr>
      <w:r>
        <w:rPr>
          <w:rStyle w:val="9"/>
          <w:rFonts w:hint="default" w:ascii="Times New Roman" w:hAnsi="Times New Roman" w:cs="Times New Roman"/>
          <w:color w:val="2E75B6" w:themeColor="accent1" w:themeShade="BF"/>
          <w:sz w:val="24"/>
          <w:szCs w:val="24"/>
        </w:rPr>
        <w:t>Charity</w:t>
      </w:r>
    </w:p>
    <w:p w14:paraId="4200EC32">
      <w:pPr>
        <w:keepNext w:val="0"/>
        <w:keepLines w:val="0"/>
        <w:widowControl/>
        <w:numPr>
          <w:ilvl w:val="0"/>
          <w:numId w:val="3"/>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Attributes</w:t>
      </w:r>
      <w:r>
        <w:rPr>
          <w:rFonts w:hint="default" w:ascii="Times New Roman" w:hAnsi="Times New Roman" w:cs="Times New Roman"/>
          <w:b/>
          <w:bCs/>
          <w:i/>
          <w:iCs/>
          <w:sz w:val="24"/>
          <w:szCs w:val="24"/>
          <w:lang w:val="en-US"/>
        </w:rPr>
        <w:t xml:space="preserve"> - </w:t>
      </w:r>
      <w:r>
        <w:rPr>
          <w:rFonts w:hint="default" w:ascii="Times New Roman" w:hAnsi="Times New Roman" w:cs="Times New Roman"/>
          <w:sz w:val="24"/>
          <w:szCs w:val="24"/>
        </w:rPr>
        <w:t>CharityID, Name, ContactInfo</w:t>
      </w:r>
    </w:p>
    <w:p w14:paraId="58594797">
      <w:pPr>
        <w:pStyle w:val="8"/>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color w:val="2E75B6" w:themeColor="accent1" w:themeShade="BF"/>
          <w:sz w:val="24"/>
          <w:szCs w:val="24"/>
        </w:rPr>
        <w:t>Fundraiser</w:t>
      </w:r>
    </w:p>
    <w:p w14:paraId="12654331">
      <w:pPr>
        <w:keepNext w:val="0"/>
        <w:keepLines w:val="0"/>
        <w:widowControl/>
        <w:numPr>
          <w:ilvl w:val="0"/>
          <w:numId w:val="4"/>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Attributes</w:t>
      </w: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rPr>
        <w:t xml:space="preserve"> FundraiserID, Name, Date, TotalRevenue, TotalExpenses</w:t>
      </w:r>
    </w:p>
    <w:p w14:paraId="19946D3A">
      <w:pPr>
        <w:pStyle w:val="8"/>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color w:val="2E75B6" w:themeColor="accent1" w:themeShade="BF"/>
          <w:sz w:val="24"/>
          <w:szCs w:val="24"/>
        </w:rPr>
        <w:t>Donor</w:t>
      </w:r>
    </w:p>
    <w:p w14:paraId="4E49A0EA">
      <w:pPr>
        <w:keepNext w:val="0"/>
        <w:keepLines w:val="0"/>
        <w:widowControl/>
        <w:numPr>
          <w:ilvl w:val="0"/>
          <w:numId w:val="5"/>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Attributes</w:t>
      </w: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rPr>
        <w:t xml:space="preserve"> DonorID, Name, Address, ContactInfo</w:t>
      </w:r>
    </w:p>
    <w:p w14:paraId="38739F7C">
      <w:pPr>
        <w:pStyle w:val="8"/>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color w:val="2E75B6" w:themeColor="accent1" w:themeShade="BF"/>
          <w:sz w:val="24"/>
          <w:szCs w:val="24"/>
        </w:rPr>
        <w:t>Donation Item</w:t>
      </w:r>
    </w:p>
    <w:p w14:paraId="7DDA472D">
      <w:pPr>
        <w:keepNext w:val="0"/>
        <w:keepLines w:val="0"/>
        <w:widowControl/>
        <w:numPr>
          <w:ilvl w:val="0"/>
          <w:numId w:val="6"/>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Attributes </w:t>
      </w: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rPr>
        <w:t>ItemID, Name, Description, EstimatedValue, AuctionPrice, StorageLocation</w:t>
      </w:r>
    </w:p>
    <w:p w14:paraId="1928DEC7">
      <w:pPr>
        <w:pStyle w:val="8"/>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color w:val="2E75B6" w:themeColor="accent1" w:themeShade="BF"/>
          <w:sz w:val="24"/>
          <w:szCs w:val="24"/>
        </w:rPr>
        <w:t>Bidder</w:t>
      </w:r>
    </w:p>
    <w:p w14:paraId="3681409D">
      <w:pPr>
        <w:keepNext w:val="0"/>
        <w:keepLines w:val="0"/>
        <w:widowControl/>
        <w:numPr>
          <w:ilvl w:val="0"/>
          <w:numId w:val="7"/>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Attributes: BidderID, Name, ContactInfo, RegistrationDate</w:t>
      </w:r>
    </w:p>
    <w:p w14:paraId="367DFC39">
      <w:pPr>
        <w:pStyle w:val="8"/>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color w:val="2E75B6" w:themeColor="accent1" w:themeShade="BF"/>
          <w:sz w:val="24"/>
          <w:szCs w:val="24"/>
        </w:rPr>
        <w:t>Auction</w:t>
      </w:r>
    </w:p>
    <w:p w14:paraId="779B55DF">
      <w:pPr>
        <w:keepNext w:val="0"/>
        <w:keepLines w:val="0"/>
        <w:widowControl/>
        <w:numPr>
          <w:ilvl w:val="0"/>
          <w:numId w:val="7"/>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 xml:space="preserve">Attributes </w:t>
      </w: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rPr>
        <w:t>AuctionID, FundraiserID, StartDate, EndDate</w:t>
      </w:r>
    </w:p>
    <w:p w14:paraId="43D41290">
      <w:pPr>
        <w:pStyle w:val="8"/>
        <w:keepNext w:val="0"/>
        <w:keepLines w:val="0"/>
        <w:widowControl/>
        <w:numPr>
          <w:ilvl w:val="0"/>
          <w:numId w:val="2"/>
        </w:numPr>
        <w:suppressLineNumbers w:val="0"/>
        <w:spacing w:line="480" w:lineRule="auto"/>
        <w:ind w:left="425" w:leftChars="0" w:hanging="425" w:firstLineChars="0"/>
        <w:jc w:val="left"/>
        <w:rPr>
          <w:rStyle w:val="9"/>
          <w:rFonts w:hint="default" w:ascii="Times New Roman" w:hAnsi="Times New Roman" w:eastAsia="SimSun" w:cs="Times New Roman"/>
          <w:color w:val="2E75B6" w:themeColor="accent1" w:themeShade="BF"/>
          <w:sz w:val="24"/>
          <w:szCs w:val="24"/>
        </w:rPr>
      </w:pPr>
      <w:r>
        <w:rPr>
          <w:rStyle w:val="9"/>
          <w:rFonts w:hint="default" w:ascii="Times New Roman" w:hAnsi="Times New Roman" w:eastAsia="SimSun" w:cs="Times New Roman"/>
          <w:color w:val="2E75B6" w:themeColor="accent1" w:themeShade="BF"/>
          <w:sz w:val="24"/>
          <w:szCs w:val="24"/>
        </w:rPr>
        <w:t>Bid</w:t>
      </w:r>
    </w:p>
    <w:p w14:paraId="53447BF0">
      <w:pPr>
        <w:keepNext w:val="0"/>
        <w:keepLines w:val="0"/>
        <w:widowControl/>
        <w:numPr>
          <w:ilvl w:val="0"/>
          <w:numId w:val="7"/>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Attributes</w:t>
      </w:r>
      <w:r>
        <w:rPr>
          <w:rFonts w:hint="default" w:ascii="Times New Roman" w:hAnsi="Times New Roman" w:cs="Times New Roman"/>
          <w:b/>
          <w:bCs/>
          <w:i/>
          <w:iCs/>
          <w:sz w:val="24"/>
          <w:szCs w:val="24"/>
          <w:lang w:val="en-US"/>
        </w:rPr>
        <w:t xml:space="preserve"> - </w:t>
      </w:r>
      <w:r>
        <w:rPr>
          <w:rFonts w:hint="default" w:ascii="Times New Roman" w:hAnsi="Times New Roman" w:cs="Times New Roman"/>
          <w:sz w:val="24"/>
          <w:szCs w:val="24"/>
        </w:rPr>
        <w:t xml:space="preserve"> BidID, ItemID, BidderID, BidAmount, Timestamp</w:t>
      </w:r>
    </w:p>
    <w:p w14:paraId="5E03B31F">
      <w:pPr>
        <w:pStyle w:val="8"/>
        <w:keepNext w:val="0"/>
        <w:keepLines w:val="0"/>
        <w:widowControl/>
        <w:numPr>
          <w:ilvl w:val="0"/>
          <w:numId w:val="2"/>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color w:val="2E75B6" w:themeColor="accent1" w:themeShade="BF"/>
          <w:sz w:val="24"/>
          <w:szCs w:val="24"/>
        </w:rPr>
        <w:t>Payment</w:t>
      </w:r>
    </w:p>
    <w:p w14:paraId="6DFDD335">
      <w:pPr>
        <w:keepNext w:val="0"/>
        <w:keepLines w:val="0"/>
        <w:widowControl/>
        <w:numPr>
          <w:ilvl w:val="0"/>
          <w:numId w:val="8"/>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Attributes</w:t>
      </w: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rPr>
        <w:t xml:space="preserve"> PaymentID, BidID, AmountPaid, PaymentDate</w:t>
      </w:r>
    </w:p>
    <w:p w14:paraId="15B32B4D">
      <w:pPr>
        <w:keepNext w:val="0"/>
        <w:keepLines w:val="0"/>
        <w:widowControl/>
        <w:numPr>
          <w:ilvl w:val="0"/>
          <w:numId w:val="0"/>
        </w:numPr>
        <w:suppressLineNumbers w:val="0"/>
        <w:spacing w:before="0" w:beforeAutospacing="1" w:after="0" w:afterAutospacing="1" w:line="480" w:lineRule="auto"/>
        <w:ind w:leftChars="0"/>
        <w:rPr>
          <w:rFonts w:hint="default" w:ascii="Times New Roman" w:hAnsi="Times New Roman" w:cs="Times New Roman"/>
          <w:sz w:val="24"/>
          <w:szCs w:val="24"/>
        </w:rPr>
      </w:pPr>
    </w:p>
    <w:p w14:paraId="13E591FE">
      <w:pPr>
        <w:pStyle w:val="3"/>
        <w:keepNext w:val="0"/>
        <w:keepLines w:val="0"/>
        <w:widowControl/>
        <w:numPr>
          <w:ilvl w:val="0"/>
          <w:numId w:val="1"/>
        </w:numPr>
        <w:suppressLineNumbers w:val="0"/>
        <w:spacing w:line="480" w:lineRule="auto"/>
        <w:ind w:left="425" w:leftChars="0" w:hanging="425" w:firstLineChars="0"/>
        <w:jc w:val="center"/>
        <w:rPr>
          <w:rStyle w:val="9"/>
          <w:rFonts w:hint="default" w:ascii="Times New Roman" w:hAnsi="Times New Roman" w:cs="Times New Roman"/>
          <w:b/>
          <w:bCs/>
          <w:i/>
          <w:iCs/>
          <w:sz w:val="24"/>
          <w:szCs w:val="24"/>
          <w:u w:val="single"/>
        </w:rPr>
      </w:pPr>
      <w:r>
        <w:rPr>
          <w:rStyle w:val="9"/>
          <w:rFonts w:hint="default" w:ascii="Times New Roman" w:hAnsi="Times New Roman" w:cs="Times New Roman"/>
          <w:b/>
          <w:bCs/>
          <w:i/>
          <w:iCs/>
          <w:sz w:val="24"/>
          <w:szCs w:val="24"/>
          <w:u w:val="single"/>
        </w:rPr>
        <w:t>Candidate Entities</w:t>
      </w:r>
    </w:p>
    <w:p w14:paraId="3178B595">
      <w:pPr>
        <w:pStyle w:val="8"/>
        <w:keepNext w:val="0"/>
        <w:keepLines w:val="0"/>
        <w:widowControl/>
        <w:numPr>
          <w:ilvl w:val="0"/>
          <w:numId w:val="9"/>
        </w:numPr>
        <w:suppressLineNumbers w:val="0"/>
        <w:spacing w:line="480" w:lineRule="auto"/>
        <w:ind w:left="425" w:leftChars="0" w:hanging="425" w:firstLineChars="0"/>
        <w:rPr>
          <w:rFonts w:hint="default" w:ascii="Times New Roman" w:hAnsi="Times New Roman" w:cs="Times New Roman"/>
          <w:color w:val="2E75B6" w:themeColor="accent1" w:themeShade="BF"/>
          <w:sz w:val="24"/>
          <w:szCs w:val="24"/>
        </w:rPr>
      </w:pPr>
      <w:r>
        <w:rPr>
          <w:rStyle w:val="9"/>
          <w:rFonts w:hint="default" w:ascii="Times New Roman" w:hAnsi="Times New Roman" w:cs="Times New Roman"/>
          <w:color w:val="2E75B6" w:themeColor="accent1" w:themeShade="BF"/>
          <w:sz w:val="24"/>
          <w:szCs w:val="24"/>
        </w:rPr>
        <w:t>Event Staff</w:t>
      </w:r>
    </w:p>
    <w:p w14:paraId="303ABD11">
      <w:pPr>
        <w:keepNext w:val="0"/>
        <w:keepLines w:val="0"/>
        <w:widowControl/>
        <w:numPr>
          <w:ilvl w:val="0"/>
          <w:numId w:val="10"/>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Attributes</w:t>
      </w:r>
      <w:r>
        <w:rPr>
          <w:rFonts w:hint="default" w:ascii="Times New Roman" w:hAnsi="Times New Roman" w:cs="Times New Roman"/>
          <w:b/>
          <w:bCs/>
          <w:i/>
          <w:iCs/>
          <w:sz w:val="24"/>
          <w:szCs w:val="24"/>
          <w:lang w:val="en-US"/>
        </w:rPr>
        <w:t xml:space="preserve"> -</w:t>
      </w:r>
      <w:r>
        <w:rPr>
          <w:rFonts w:hint="default" w:ascii="Times New Roman" w:hAnsi="Times New Roman" w:cs="Times New Roman"/>
          <w:sz w:val="24"/>
          <w:szCs w:val="24"/>
        </w:rPr>
        <w:t xml:space="preserve"> StaffID, Name, Role, ContactInfo</w:t>
      </w:r>
    </w:p>
    <w:p w14:paraId="6B5471FA">
      <w:pPr>
        <w:pStyle w:val="8"/>
        <w:keepNext w:val="0"/>
        <w:keepLines w:val="0"/>
        <w:widowControl/>
        <w:numPr>
          <w:ilvl w:val="0"/>
          <w:numId w:val="9"/>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color w:val="2E75B6" w:themeColor="accent1" w:themeShade="BF"/>
          <w:sz w:val="24"/>
          <w:szCs w:val="24"/>
        </w:rPr>
        <w:t>Feedback</w:t>
      </w:r>
    </w:p>
    <w:p w14:paraId="280D95CA">
      <w:pPr>
        <w:keepNext w:val="0"/>
        <w:keepLines w:val="0"/>
        <w:widowControl/>
        <w:numPr>
          <w:ilvl w:val="0"/>
          <w:numId w:val="10"/>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i/>
          <w:iCs/>
          <w:sz w:val="24"/>
          <w:szCs w:val="24"/>
        </w:rPr>
        <w:t>Attributes</w:t>
      </w:r>
      <w:r>
        <w:rPr>
          <w:rFonts w:hint="default" w:ascii="Times New Roman" w:hAnsi="Times New Roman" w:cs="Times New Roman"/>
          <w:b/>
          <w:bCs/>
          <w:i/>
          <w:iCs/>
          <w:sz w:val="24"/>
          <w:szCs w:val="24"/>
          <w:lang w:val="en-US"/>
        </w:rPr>
        <w:t xml:space="preserve"> -</w:t>
      </w:r>
      <w:r>
        <w:rPr>
          <w:rFonts w:hint="default" w:ascii="Times New Roman" w:hAnsi="Times New Roman" w:cs="Times New Roman"/>
          <w:b/>
          <w:bCs/>
          <w:i/>
          <w:iCs/>
          <w:sz w:val="24"/>
          <w:szCs w:val="24"/>
        </w:rPr>
        <w:t xml:space="preserve"> </w:t>
      </w:r>
      <w:r>
        <w:rPr>
          <w:rFonts w:hint="default" w:ascii="Times New Roman" w:hAnsi="Times New Roman" w:cs="Times New Roman"/>
          <w:sz w:val="24"/>
          <w:szCs w:val="24"/>
        </w:rPr>
        <w:t>FeedbackID, EntityType (Donor/Bidder), FeedbackText, SubmissionDate</w:t>
      </w:r>
    </w:p>
    <w:p w14:paraId="4D71511C">
      <w:pPr>
        <w:keepNext w:val="0"/>
        <w:keepLines w:val="0"/>
        <w:widowControl/>
        <w:suppressLineNumbers w:val="0"/>
        <w:spacing w:line="480" w:lineRule="auto"/>
        <w:rPr>
          <w:rFonts w:hint="default" w:ascii="Times New Roman" w:hAnsi="Times New Roman" w:cs="Times New Roman"/>
          <w:sz w:val="24"/>
          <w:szCs w:val="24"/>
        </w:rPr>
      </w:pPr>
    </w:p>
    <w:p w14:paraId="127AC7CC">
      <w:pPr>
        <w:pStyle w:val="3"/>
        <w:keepNext w:val="0"/>
        <w:keepLines w:val="0"/>
        <w:widowControl/>
        <w:numPr>
          <w:ilvl w:val="0"/>
          <w:numId w:val="1"/>
        </w:numPr>
        <w:suppressLineNumbers w:val="0"/>
        <w:spacing w:line="480" w:lineRule="auto"/>
        <w:ind w:left="425" w:leftChars="0" w:hanging="425" w:firstLineChars="0"/>
        <w:jc w:val="center"/>
        <w:rPr>
          <w:rFonts w:hint="default" w:ascii="Times New Roman" w:hAnsi="Times New Roman" w:cs="Times New Roman"/>
          <w:sz w:val="24"/>
          <w:szCs w:val="24"/>
        </w:rPr>
      </w:pPr>
      <w:r>
        <w:rPr>
          <w:rStyle w:val="9"/>
          <w:rFonts w:hint="default" w:ascii="Times New Roman" w:hAnsi="Times New Roman" w:cs="Times New Roman"/>
          <w:b/>
          <w:bCs/>
          <w:i/>
          <w:iCs/>
          <w:sz w:val="24"/>
          <w:szCs w:val="24"/>
          <w:u w:val="single"/>
        </w:rPr>
        <w:t>Relationships</w:t>
      </w:r>
    </w:p>
    <w:p w14:paraId="37BAD0BC">
      <w:pPr>
        <w:pStyle w:val="8"/>
        <w:keepNext w:val="0"/>
        <w:keepLines w:val="0"/>
        <w:widowControl/>
        <w:numPr>
          <w:ilvl w:val="0"/>
          <w:numId w:val="11"/>
        </w:numPr>
        <w:suppressLineNumbers w:val="0"/>
        <w:spacing w:line="480" w:lineRule="auto"/>
        <w:ind w:left="425" w:leftChars="0" w:hanging="425" w:firstLineChars="0"/>
        <w:rPr>
          <w:rFonts w:hint="default" w:ascii="Times New Roman" w:hAnsi="Times New Roman" w:cs="Times New Roman"/>
          <w:sz w:val="24"/>
          <w:szCs w:val="24"/>
        </w:rPr>
      </w:pPr>
      <w:r>
        <w:rPr>
          <w:rStyle w:val="9"/>
          <w:rFonts w:hint="default" w:ascii="Times New Roman" w:hAnsi="Times New Roman" w:cs="Times New Roman"/>
          <w:sz w:val="24"/>
          <w:szCs w:val="24"/>
        </w:rPr>
        <w:t>Charity organizes Fundraisers</w:t>
      </w:r>
    </w:p>
    <w:p w14:paraId="5EF8A573">
      <w:pPr>
        <w:keepNext w:val="0"/>
        <w:keepLines w:val="0"/>
        <w:widowControl/>
        <w:numPr>
          <w:ilvl w:val="0"/>
          <w:numId w:val="12"/>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One charity organizes multiple fundraisers; a fundraiser belongs to one charity.</w:t>
      </w:r>
    </w:p>
    <w:p w14:paraId="4787649D">
      <w:pPr>
        <w:pStyle w:val="8"/>
        <w:keepNext w:val="0"/>
        <w:keepLines w:val="0"/>
        <w:widowControl/>
        <w:numPr>
          <w:ilvl w:val="0"/>
          <w:numId w:val="11"/>
        </w:numPr>
        <w:suppressLineNumbers w:val="0"/>
        <w:spacing w:line="480" w:lineRule="auto"/>
        <w:ind w:left="425" w:leftChars="0" w:hanging="425" w:firstLineChars="0"/>
        <w:jc w:val="left"/>
        <w:rPr>
          <w:rStyle w:val="9"/>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Fundraiser hosts Auctions</w:t>
      </w:r>
    </w:p>
    <w:p w14:paraId="1627F86B">
      <w:pPr>
        <w:keepNext w:val="0"/>
        <w:keepLines w:val="0"/>
        <w:widowControl/>
        <w:numPr>
          <w:ilvl w:val="0"/>
          <w:numId w:val="12"/>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Each fundraiser can host multiple auctions; each auction belongs to one fundraiser.</w:t>
      </w:r>
    </w:p>
    <w:p w14:paraId="1BA08BD0">
      <w:pPr>
        <w:pStyle w:val="8"/>
        <w:keepNext w:val="0"/>
        <w:keepLines w:val="0"/>
        <w:widowControl/>
        <w:numPr>
          <w:ilvl w:val="0"/>
          <w:numId w:val="11"/>
        </w:numPr>
        <w:suppressLineNumbers w:val="0"/>
        <w:spacing w:line="480" w:lineRule="auto"/>
        <w:ind w:left="425" w:leftChars="0" w:hanging="425" w:firstLineChars="0"/>
        <w:jc w:val="left"/>
        <w:rPr>
          <w:rStyle w:val="9"/>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Donor contributes Donation Items</w:t>
      </w:r>
    </w:p>
    <w:p w14:paraId="34C099BB">
      <w:pPr>
        <w:keepNext w:val="0"/>
        <w:keepLines w:val="0"/>
        <w:widowControl/>
        <w:numPr>
          <w:ilvl w:val="0"/>
          <w:numId w:val="13"/>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donor can contribute multiple items; each item is provided by one donor.</w:t>
      </w:r>
    </w:p>
    <w:p w14:paraId="7B1EB3BF">
      <w:pPr>
        <w:pStyle w:val="8"/>
        <w:keepNext w:val="0"/>
        <w:keepLines w:val="0"/>
        <w:widowControl/>
        <w:numPr>
          <w:ilvl w:val="0"/>
          <w:numId w:val="11"/>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sz w:val="24"/>
          <w:szCs w:val="24"/>
        </w:rPr>
        <w:t>Donation Items are auctioned in Auctions</w:t>
      </w:r>
    </w:p>
    <w:p w14:paraId="07E5780D">
      <w:pPr>
        <w:keepNext w:val="0"/>
        <w:keepLines w:val="0"/>
        <w:widowControl/>
        <w:numPr>
          <w:ilvl w:val="0"/>
          <w:numId w:val="13"/>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Each item is part of one auction; each auction features multiple items.</w:t>
      </w:r>
    </w:p>
    <w:p w14:paraId="5310FC36">
      <w:pPr>
        <w:pStyle w:val="8"/>
        <w:keepNext w:val="0"/>
        <w:keepLines w:val="0"/>
        <w:widowControl/>
        <w:numPr>
          <w:ilvl w:val="0"/>
          <w:numId w:val="11"/>
        </w:numPr>
        <w:suppressLineNumbers w:val="0"/>
        <w:spacing w:line="480" w:lineRule="auto"/>
        <w:ind w:left="425" w:leftChars="0" w:hanging="425" w:firstLineChars="0"/>
        <w:jc w:val="left"/>
        <w:rPr>
          <w:rFonts w:hint="default" w:ascii="Times New Roman" w:hAnsi="Times New Roman" w:cs="Times New Roman"/>
          <w:sz w:val="24"/>
          <w:szCs w:val="24"/>
        </w:rPr>
      </w:pPr>
      <w:r>
        <w:rPr>
          <w:rStyle w:val="9"/>
          <w:rFonts w:hint="default" w:ascii="Times New Roman" w:hAnsi="Times New Roman" w:eastAsia="SimSun" w:cs="Times New Roman"/>
          <w:sz w:val="24"/>
          <w:szCs w:val="24"/>
        </w:rPr>
        <w:t>Bidder participates in Auctions</w:t>
      </w:r>
    </w:p>
    <w:p w14:paraId="68CC9FF7">
      <w:pPr>
        <w:keepNext w:val="0"/>
        <w:keepLines w:val="0"/>
        <w:widowControl/>
        <w:numPr>
          <w:ilvl w:val="0"/>
          <w:numId w:val="13"/>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bidder can participate in multiple auctions; an auction can have multiple bidders.</w:t>
      </w:r>
    </w:p>
    <w:p w14:paraId="60B9A5F3">
      <w:pPr>
        <w:pStyle w:val="8"/>
        <w:keepNext w:val="0"/>
        <w:keepLines w:val="0"/>
        <w:widowControl/>
        <w:numPr>
          <w:ilvl w:val="0"/>
          <w:numId w:val="11"/>
        </w:numPr>
        <w:suppressLineNumbers w:val="0"/>
        <w:spacing w:line="480" w:lineRule="auto"/>
        <w:ind w:left="425" w:leftChars="0" w:hanging="425" w:firstLineChars="0"/>
        <w:jc w:val="left"/>
        <w:rPr>
          <w:rStyle w:val="9"/>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Bidder places Bids on Donation Items</w:t>
      </w:r>
    </w:p>
    <w:p w14:paraId="68E7E14B">
      <w:pPr>
        <w:keepNext w:val="0"/>
        <w:keepLines w:val="0"/>
        <w:widowControl/>
        <w:numPr>
          <w:ilvl w:val="0"/>
          <w:numId w:val="13"/>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A bidder can place multiple bids; each bid is for one item.</w:t>
      </w:r>
    </w:p>
    <w:p w14:paraId="192FB351">
      <w:pPr>
        <w:pStyle w:val="8"/>
        <w:keepNext w:val="0"/>
        <w:keepLines w:val="0"/>
        <w:widowControl/>
        <w:numPr>
          <w:ilvl w:val="0"/>
          <w:numId w:val="11"/>
        </w:numPr>
        <w:suppressLineNumbers w:val="0"/>
        <w:spacing w:line="480" w:lineRule="auto"/>
        <w:ind w:left="425" w:leftChars="0" w:hanging="425" w:firstLineChars="0"/>
        <w:jc w:val="left"/>
        <w:rPr>
          <w:rStyle w:val="9"/>
          <w:rFonts w:hint="default" w:ascii="Times New Roman" w:hAnsi="Times New Roman" w:eastAsia="SimSun" w:cs="Times New Roman"/>
          <w:sz w:val="24"/>
          <w:szCs w:val="24"/>
        </w:rPr>
      </w:pPr>
      <w:r>
        <w:rPr>
          <w:rStyle w:val="9"/>
          <w:rFonts w:hint="default" w:ascii="Times New Roman" w:hAnsi="Times New Roman" w:eastAsia="SimSun" w:cs="Times New Roman"/>
          <w:sz w:val="24"/>
          <w:szCs w:val="24"/>
        </w:rPr>
        <w:t>Bid results in Payments</w:t>
      </w:r>
    </w:p>
    <w:p w14:paraId="2EB02E90">
      <w:pPr>
        <w:keepNext w:val="0"/>
        <w:keepLines w:val="0"/>
        <w:widowControl/>
        <w:numPr>
          <w:ilvl w:val="0"/>
          <w:numId w:val="13"/>
        </w:numPr>
        <w:suppressLineNumbers w:val="0"/>
        <w:spacing w:before="0" w:beforeAutospacing="1" w:after="0" w:afterAutospacing="1" w:line="480" w:lineRule="auto"/>
        <w:ind w:left="4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Each bid can result in one payment; each payment is linked to one bid.</w:t>
      </w:r>
    </w:p>
    <w:p w14:paraId="6662FF8E">
      <w:pPr>
        <w:keepNext w:val="0"/>
        <w:keepLines w:val="0"/>
        <w:widowControl/>
        <w:suppressLineNumbers w:val="0"/>
        <w:spacing w:line="480" w:lineRule="auto"/>
        <w:rPr>
          <w:rFonts w:hint="default" w:ascii="Times New Roman" w:hAnsi="Times New Roman" w:cs="Times New Roman"/>
          <w:sz w:val="24"/>
          <w:szCs w:val="24"/>
        </w:rPr>
      </w:pPr>
    </w:p>
    <w:p w14:paraId="27FC2298">
      <w:pPr>
        <w:pStyle w:val="2"/>
        <w:keepNext w:val="0"/>
        <w:keepLines w:val="0"/>
        <w:widowControl/>
        <w:suppressLineNumbers w:val="0"/>
        <w:spacing w:line="480" w:lineRule="auto"/>
        <w:jc w:val="center"/>
        <w:rPr>
          <w:rFonts w:hint="default" w:ascii="Times New Roman" w:hAnsi="Times New Roman" w:cs="Times New Roman"/>
          <w:sz w:val="24"/>
          <w:szCs w:val="24"/>
          <w:u w:val="single"/>
        </w:rPr>
      </w:pPr>
      <w:r>
        <w:rPr>
          <w:rStyle w:val="9"/>
          <w:rFonts w:hint="default" w:ascii="Times New Roman" w:hAnsi="Times New Roman" w:cs="Times New Roman"/>
          <w:b/>
          <w:bCs/>
          <w:sz w:val="24"/>
          <w:szCs w:val="24"/>
          <w:u w:val="single"/>
        </w:rPr>
        <w:t>E-R Diagram</w:t>
      </w:r>
    </w:p>
    <w:p w14:paraId="41955208">
      <w:pPr>
        <w:pStyle w:val="8"/>
        <w:keepNext w:val="0"/>
        <w:keepLines w:val="0"/>
        <w:widowControl/>
        <w:suppressLineNumbers w:val="0"/>
        <w:spacing w:line="480" w:lineRule="auto"/>
        <w:ind w:firstLine="720" w:firstLineChars="0"/>
        <w:rPr>
          <w:rFonts w:hint="default" w:ascii="Times New Roman" w:hAnsi="Times New Roman" w:cs="Times New Roman"/>
          <w:sz w:val="24"/>
          <w:szCs w:val="24"/>
        </w:rPr>
      </w:pPr>
      <w:r>
        <w:rPr>
          <w:rFonts w:hint="default" w:ascii="Times New Roman" w:hAnsi="Times New Roman" w:cs="Times New Roman"/>
          <w:sz w:val="24"/>
          <w:szCs w:val="24"/>
        </w:rPr>
        <w:t>Below is the conceptual E-R diagram illustrating entities, attributes, and relationships:</w:t>
      </w:r>
    </w:p>
    <w:p w14:paraId="1F086303">
      <w:pPr>
        <w:keepNext w:val="0"/>
        <w:keepLines w:val="0"/>
        <w:widowControl/>
        <w:suppressLineNumbers w:val="0"/>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372225" cy="5071110"/>
            <wp:effectExtent l="0" t="0" r="9525" b="15240"/>
            <wp:docPr id="5" name="Picture 5" descr="ICT 287 Assignment 1 Conceptual Data Modeling.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CT 287 Assignment 1 Conceptual Data Modeling.drawio"/>
                    <pic:cNvPicPr>
                      <a:picLocks noChangeAspect="1"/>
                    </pic:cNvPicPr>
                  </pic:nvPicPr>
                  <pic:blipFill>
                    <a:blip r:embed="rId6"/>
                    <a:stretch>
                      <a:fillRect/>
                    </a:stretch>
                  </pic:blipFill>
                  <pic:spPr>
                    <a:xfrm>
                      <a:off x="0" y="0"/>
                      <a:ext cx="6372225" cy="5071110"/>
                    </a:xfrm>
                    <a:prstGeom prst="rect">
                      <a:avLst/>
                    </a:prstGeom>
                  </pic:spPr>
                </pic:pic>
              </a:graphicData>
            </a:graphic>
          </wp:inline>
        </w:drawing>
      </w:r>
    </w:p>
    <w:p w14:paraId="2E574802">
      <w:pPr>
        <w:pStyle w:val="2"/>
        <w:keepNext w:val="0"/>
        <w:keepLines w:val="0"/>
        <w:widowControl/>
        <w:suppressLineNumbers w:val="0"/>
        <w:spacing w:line="480" w:lineRule="auto"/>
        <w:rPr>
          <w:rFonts w:hint="default" w:ascii="Times New Roman" w:hAnsi="Times New Roman" w:cs="Times New Roman"/>
          <w:sz w:val="24"/>
          <w:szCs w:val="24"/>
        </w:rPr>
      </w:pPr>
      <w:r>
        <w:rPr>
          <w:rStyle w:val="9"/>
          <w:rFonts w:hint="default" w:ascii="Times New Roman" w:hAnsi="Times New Roman" w:cs="Times New Roman"/>
          <w:b/>
          <w:bCs/>
          <w:sz w:val="24"/>
          <w:szCs w:val="24"/>
        </w:rPr>
        <w:t>Assumptions and Justifications</w:t>
      </w:r>
    </w:p>
    <w:p w14:paraId="7A91DB5C">
      <w:pPr>
        <w:keepNext w:val="0"/>
        <w:keepLines w:val="0"/>
        <w:widowControl/>
        <w:numPr>
          <w:ilvl w:val="0"/>
          <w:numId w:val="14"/>
        </w:numPr>
        <w:suppressLineNumbers w:val="0"/>
        <w:spacing w:before="0" w:beforeAutospacing="1" w:after="0" w:afterAutospacing="1" w:line="480" w:lineRule="auto"/>
        <w:ind w:left="720" w:hanging="360"/>
        <w:jc w:val="both"/>
        <w:rPr>
          <w:rFonts w:hint="default" w:ascii="Times New Roman" w:hAnsi="Times New Roman" w:cs="Times New Roman"/>
          <w:sz w:val="24"/>
          <w:szCs w:val="24"/>
        </w:rPr>
      </w:pPr>
      <w:r>
        <w:rPr>
          <w:rStyle w:val="9"/>
          <w:rFonts w:hint="default" w:ascii="Times New Roman" w:hAnsi="Times New Roman" w:cs="Times New Roman"/>
          <w:i/>
          <w:iCs/>
          <w:sz w:val="24"/>
          <w:szCs w:val="24"/>
        </w:rPr>
        <w:t>Feedback Entity</w:t>
      </w:r>
      <w:r>
        <w:rPr>
          <w:rStyle w:val="9"/>
          <w:rFonts w:hint="default" w:ascii="Times New Roman" w:hAnsi="Times New Roman" w:cs="Times New Roman"/>
          <w:i/>
          <w:iCs/>
          <w:sz w:val="24"/>
          <w:szCs w:val="24"/>
          <w:lang w:val="en-US"/>
        </w:rPr>
        <w:t xml:space="preserve"> -</w:t>
      </w:r>
      <w:r>
        <w:rPr>
          <w:rFonts w:hint="default" w:ascii="Times New Roman" w:hAnsi="Times New Roman" w:cs="Times New Roman"/>
          <w:sz w:val="24"/>
          <w:szCs w:val="24"/>
        </w:rPr>
        <w:t xml:space="preserve"> Included to capture donor and bidder feedback for improving future fundraising events.</w:t>
      </w:r>
    </w:p>
    <w:p w14:paraId="59E80C51">
      <w:pPr>
        <w:keepNext w:val="0"/>
        <w:keepLines w:val="0"/>
        <w:widowControl/>
        <w:numPr>
          <w:ilvl w:val="0"/>
          <w:numId w:val="14"/>
        </w:numPr>
        <w:suppressLineNumbers w:val="0"/>
        <w:spacing w:before="0" w:beforeAutospacing="1" w:after="0" w:afterAutospacing="1" w:line="480" w:lineRule="auto"/>
        <w:ind w:left="720" w:hanging="360"/>
        <w:jc w:val="both"/>
        <w:rPr>
          <w:rFonts w:hint="default" w:ascii="Times New Roman" w:hAnsi="Times New Roman" w:cs="Times New Roman"/>
          <w:sz w:val="24"/>
          <w:szCs w:val="24"/>
        </w:rPr>
      </w:pPr>
      <w:r>
        <w:rPr>
          <w:rStyle w:val="9"/>
          <w:rFonts w:hint="default" w:ascii="Times New Roman" w:hAnsi="Times New Roman" w:eastAsia="SimSun" w:cs="Times New Roman"/>
          <w:i/>
          <w:iCs/>
          <w:sz w:val="24"/>
          <w:szCs w:val="24"/>
        </w:rPr>
        <w:t>Event Staff Entity</w:t>
      </w:r>
      <w:r>
        <w:rPr>
          <w:rStyle w:val="9"/>
          <w:rFonts w:hint="default" w:ascii="Times New Roman" w:hAnsi="Times New Roman" w:eastAsia="SimSun" w:cs="Times New Roman"/>
          <w:i/>
          <w:iCs/>
          <w:sz w:val="24"/>
          <w:szCs w:val="24"/>
          <w:lang w:val="en-US"/>
        </w:rPr>
        <w:t xml:space="preserve"> -</w:t>
      </w:r>
      <w:r>
        <w:rPr>
          <w:rStyle w:val="9"/>
          <w:rFonts w:hint="default" w:ascii="Times New Roman" w:hAnsi="Times New Roman" w:eastAsia="SimSun" w:cs="Times New Roman"/>
          <w:i/>
          <w:iCs/>
          <w:sz w:val="24"/>
          <w:szCs w:val="24"/>
        </w:rPr>
        <w:t xml:space="preserve"> </w:t>
      </w:r>
      <w:r>
        <w:rPr>
          <w:rFonts w:hint="default" w:ascii="Times New Roman" w:hAnsi="Times New Roman" w:cs="Times New Roman"/>
          <w:sz w:val="24"/>
          <w:szCs w:val="24"/>
        </w:rPr>
        <w:t>Added to manage operational roles and responsibilities.</w:t>
      </w:r>
    </w:p>
    <w:p w14:paraId="36AD2314">
      <w:pPr>
        <w:keepNext w:val="0"/>
        <w:keepLines w:val="0"/>
        <w:widowControl/>
        <w:numPr>
          <w:ilvl w:val="0"/>
          <w:numId w:val="14"/>
        </w:numPr>
        <w:suppressLineNumbers w:val="0"/>
        <w:spacing w:before="0" w:beforeAutospacing="1" w:after="0" w:afterAutospacing="1" w:line="480" w:lineRule="auto"/>
        <w:ind w:left="720" w:hanging="360"/>
        <w:jc w:val="both"/>
        <w:rPr>
          <w:rFonts w:hint="default" w:ascii="Times New Roman" w:hAnsi="Times New Roman" w:cs="Times New Roman"/>
          <w:sz w:val="24"/>
          <w:szCs w:val="24"/>
        </w:rPr>
      </w:pPr>
      <w:r>
        <w:rPr>
          <w:rStyle w:val="9"/>
          <w:rFonts w:hint="default" w:ascii="Times New Roman" w:hAnsi="Times New Roman" w:eastAsia="SimSun" w:cs="Times New Roman"/>
          <w:i/>
          <w:iCs/>
          <w:sz w:val="24"/>
          <w:szCs w:val="24"/>
        </w:rPr>
        <w:t>Bidder Participation Tracking</w:t>
      </w:r>
      <w:r>
        <w:rPr>
          <w:rStyle w:val="9"/>
          <w:rFonts w:hint="default" w:ascii="Times New Roman" w:hAnsi="Times New Roman" w:eastAsia="SimSun" w:cs="Times New Roman"/>
          <w:i/>
          <w:iCs/>
          <w:sz w:val="24"/>
          <w:szCs w:val="24"/>
          <w:lang w:val="en-US"/>
        </w:rPr>
        <w:t xml:space="preserve"> -</w:t>
      </w:r>
      <w:r>
        <w:rPr>
          <w:rFonts w:hint="default" w:ascii="Times New Roman" w:hAnsi="Times New Roman" w:cs="Times New Roman"/>
          <w:sz w:val="24"/>
          <w:szCs w:val="24"/>
        </w:rPr>
        <w:t xml:space="preserve"> To ensure accountability and extend future invitations.</w:t>
      </w:r>
    </w:p>
    <w:p w14:paraId="19EC3A77">
      <w:pPr>
        <w:pStyle w:val="2"/>
        <w:keepNext w:val="0"/>
        <w:keepLines w:val="0"/>
        <w:widowControl/>
        <w:suppressLineNumbers w:val="0"/>
        <w:spacing w:line="480" w:lineRule="auto"/>
        <w:jc w:val="center"/>
        <w:rPr>
          <w:rFonts w:hint="default" w:ascii="Times New Roman" w:hAnsi="Times New Roman" w:cs="Times New Roman"/>
          <w:sz w:val="24"/>
          <w:szCs w:val="24"/>
        </w:rPr>
      </w:pPr>
      <w:r>
        <w:rPr>
          <w:rStyle w:val="9"/>
          <w:rFonts w:hint="default" w:ascii="Times New Roman" w:hAnsi="Times New Roman" w:cs="Times New Roman"/>
          <w:b/>
          <w:bCs/>
          <w:sz w:val="24"/>
          <w:szCs w:val="24"/>
        </w:rPr>
        <w:t>Conclusion</w:t>
      </w:r>
    </w:p>
    <w:p w14:paraId="1956394F">
      <w:pPr>
        <w:pStyle w:val="8"/>
        <w:keepNext w:val="0"/>
        <w:keepLines w:val="0"/>
        <w:widowControl/>
        <w:suppressLineNumbers w:val="0"/>
        <w:spacing w:line="48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The proposed data model ensures efficient management of charity auctions and donor-bidder relationships while enhancing accountability and reconciliation processes. It addresses the challenges identified in the narrative and provides a robust foundation for implementing a database system.</w:t>
      </w:r>
    </w:p>
    <w:p w14:paraId="2860FD32">
      <w:pPr>
        <w:spacing w:line="480" w:lineRule="auto"/>
        <w:jc w:val="both"/>
        <w:rPr>
          <w:rFonts w:hint="default" w:ascii="Times New Roman" w:hAnsi="Times New Roman" w:eastAsia="SimSun" w:cs="Times New Roman"/>
          <w:b w:val="0"/>
          <w:bCs w:val="0"/>
          <w:sz w:val="24"/>
          <w:szCs w:val="24"/>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8143357">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1B9248A">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JLuGUohAgAA&#10;YAQAAA4AAAAAAAAAAQAgAAAAHwEAAGRycy9lMm9Eb2MueG1sUEsFBgAAAAAGAAYAWQEAALIFAAAA&#10;AA==&#10;">
              <v:fill on="f" focussize="0,0"/>
              <v:stroke on="f" weight="0.5pt"/>
              <v:imagedata o:title=""/>
              <o:lock v:ext="edit" aspectratio="f"/>
              <v:textbox inset="0mm,0mm,0mm,0mm" style="mso-fit-shape-to-text:t;">
                <w:txbxContent>
                  <w:p w14:paraId="61B9248A">
                    <w:pPr>
                      <w:pStyle w:val="7"/>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3FE447"/>
    <w:multiLevelType w:val="multilevel"/>
    <w:tmpl w:val="913FE44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9588B3B5"/>
    <w:multiLevelType w:val="singleLevel"/>
    <w:tmpl w:val="9588B3B5"/>
    <w:lvl w:ilvl="0" w:tentative="0">
      <w:start w:val="1"/>
      <w:numFmt w:val="lowerRoman"/>
      <w:lvlText w:val="%1."/>
      <w:lvlJc w:val="left"/>
      <w:pPr>
        <w:tabs>
          <w:tab w:val="left" w:pos="425"/>
        </w:tabs>
        <w:ind w:left="425" w:leftChars="0" w:hanging="425" w:firstLineChars="0"/>
      </w:pPr>
      <w:rPr>
        <w:rFonts w:hint="default"/>
        <w:b/>
        <w:bCs/>
      </w:rPr>
    </w:lvl>
  </w:abstractNum>
  <w:abstractNum w:abstractNumId="2">
    <w:nsid w:val="9E587DE0"/>
    <w:multiLevelType w:val="singleLevel"/>
    <w:tmpl w:val="9E587DE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AAACF438"/>
    <w:multiLevelType w:val="singleLevel"/>
    <w:tmpl w:val="AAACF4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E03407D"/>
    <w:multiLevelType w:val="singleLevel"/>
    <w:tmpl w:val="BE03407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E96C802"/>
    <w:multiLevelType w:val="singleLevel"/>
    <w:tmpl w:val="DE96C8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DF306206"/>
    <w:multiLevelType w:val="singleLevel"/>
    <w:tmpl w:val="DF30620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24AFA37"/>
    <w:multiLevelType w:val="singleLevel"/>
    <w:tmpl w:val="F24AFA3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369CD2A"/>
    <w:multiLevelType w:val="singleLevel"/>
    <w:tmpl w:val="F369CD2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1D010E80"/>
    <w:multiLevelType w:val="singleLevel"/>
    <w:tmpl w:val="1D010E80"/>
    <w:lvl w:ilvl="0" w:tentative="0">
      <w:start w:val="1"/>
      <w:numFmt w:val="decimal"/>
      <w:lvlText w:val="%1."/>
      <w:lvlJc w:val="left"/>
      <w:pPr>
        <w:tabs>
          <w:tab w:val="left" w:pos="425"/>
        </w:tabs>
        <w:ind w:left="425" w:leftChars="0" w:hanging="425" w:firstLineChars="0"/>
      </w:pPr>
      <w:rPr>
        <w:rFonts w:hint="default"/>
        <w:b/>
        <w:bCs/>
        <w:color w:val="auto"/>
      </w:rPr>
    </w:lvl>
  </w:abstractNum>
  <w:abstractNum w:abstractNumId="10">
    <w:nsid w:val="261A58FB"/>
    <w:multiLevelType w:val="singleLevel"/>
    <w:tmpl w:val="261A58FB"/>
    <w:lvl w:ilvl="0" w:tentative="0">
      <w:start w:val="1"/>
      <w:numFmt w:val="lowerLetter"/>
      <w:lvlText w:val="%1."/>
      <w:lvlJc w:val="left"/>
      <w:pPr>
        <w:tabs>
          <w:tab w:val="left" w:pos="425"/>
        </w:tabs>
        <w:ind w:left="425" w:leftChars="0" w:hanging="425" w:firstLineChars="0"/>
      </w:pPr>
      <w:rPr>
        <w:rFonts w:hint="default"/>
      </w:rPr>
    </w:lvl>
  </w:abstractNum>
  <w:abstractNum w:abstractNumId="11">
    <w:nsid w:val="2EFBCDDC"/>
    <w:multiLevelType w:val="singleLevel"/>
    <w:tmpl w:val="2EFBCDD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2F9098EC"/>
    <w:multiLevelType w:val="singleLevel"/>
    <w:tmpl w:val="2F9098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2B05E05"/>
    <w:multiLevelType w:val="singleLevel"/>
    <w:tmpl w:val="52B05E05"/>
    <w:lvl w:ilvl="0" w:tentative="0">
      <w:start w:val="1"/>
      <w:numFmt w:val="decimal"/>
      <w:lvlText w:val="%1."/>
      <w:lvlJc w:val="left"/>
      <w:pPr>
        <w:tabs>
          <w:tab w:val="left" w:pos="425"/>
        </w:tabs>
        <w:ind w:left="425" w:leftChars="0" w:hanging="425" w:firstLineChars="0"/>
      </w:pPr>
      <w:rPr>
        <w:rFonts w:hint="default"/>
      </w:rPr>
    </w:lvl>
  </w:abstractNum>
  <w:num w:numId="1">
    <w:abstractNumId w:val="10"/>
  </w:num>
  <w:num w:numId="2">
    <w:abstractNumId w:val="9"/>
  </w:num>
  <w:num w:numId="3">
    <w:abstractNumId w:val="5"/>
  </w:num>
  <w:num w:numId="4">
    <w:abstractNumId w:val="6"/>
  </w:num>
  <w:num w:numId="5">
    <w:abstractNumId w:val="8"/>
  </w:num>
  <w:num w:numId="6">
    <w:abstractNumId w:val="11"/>
  </w:num>
  <w:num w:numId="7">
    <w:abstractNumId w:val="3"/>
  </w:num>
  <w:num w:numId="8">
    <w:abstractNumId w:val="2"/>
  </w:num>
  <w:num w:numId="9">
    <w:abstractNumId w:val="13"/>
  </w:num>
  <w:num w:numId="10">
    <w:abstractNumId w:val="12"/>
  </w:num>
  <w:num w:numId="11">
    <w:abstractNumId w:val="1"/>
  </w:num>
  <w:num w:numId="12">
    <w:abstractNumId w:val="7"/>
  </w:num>
  <w:num w:numId="13">
    <w:abstractNumId w:val="4"/>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156315C"/>
    <w:rsid w:val="0156315C"/>
    <w:rsid w:val="09552F0C"/>
    <w:rsid w:val="0C811890"/>
    <w:rsid w:val="14794EA4"/>
    <w:rsid w:val="14A168E7"/>
    <w:rsid w:val="17430BBA"/>
    <w:rsid w:val="197432D1"/>
    <w:rsid w:val="1B88053A"/>
    <w:rsid w:val="1BDE7C44"/>
    <w:rsid w:val="1D113ABB"/>
    <w:rsid w:val="1EAB6ADD"/>
    <w:rsid w:val="2171636C"/>
    <w:rsid w:val="21BA41E2"/>
    <w:rsid w:val="2A302299"/>
    <w:rsid w:val="2AF74609"/>
    <w:rsid w:val="2CB97AED"/>
    <w:rsid w:val="3182751E"/>
    <w:rsid w:val="34F00667"/>
    <w:rsid w:val="355C5846"/>
    <w:rsid w:val="36F52036"/>
    <w:rsid w:val="3B142DFB"/>
    <w:rsid w:val="43CC7746"/>
    <w:rsid w:val="450774CE"/>
    <w:rsid w:val="47831DE0"/>
    <w:rsid w:val="50221084"/>
    <w:rsid w:val="579D3DCA"/>
    <w:rsid w:val="57F70FE0"/>
    <w:rsid w:val="598418B8"/>
    <w:rsid w:val="5B20603B"/>
    <w:rsid w:val="5B417443"/>
    <w:rsid w:val="68D3156D"/>
    <w:rsid w:val="69E045AA"/>
    <w:rsid w:val="6A570C85"/>
    <w:rsid w:val="6A624A98"/>
    <w:rsid w:val="6BA179A3"/>
    <w:rsid w:val="6CCD7110"/>
    <w:rsid w:val="720A37A4"/>
    <w:rsid w:val="73D93DA0"/>
    <w:rsid w:val="75171229"/>
    <w:rsid w:val="752217B8"/>
    <w:rsid w:val="7A2D4903"/>
    <w:rsid w:val="7CF53C93"/>
    <w:rsid w:val="7D992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14</TotalTime>
  <ScaleCrop>false</ScaleCrop>
  <LinksUpToDate>false</LinksUpToDate>
  <CharactersWithSpaces>0</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2024-11-20T18:47:00Z</dcterms:created>
  <dc:creator>Vincent-Oracle</dc:creator>
  <cp:lastModifiedBy>Were ouma</cp:lastModifiedBy>
  <dcterms:modified xsi:type="dcterms:W3CDTF">2024-12-10T10:51:45Z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A1CE5468501149DB8954396DE34A20FA_11</vt:lpwstr>
  </property>
</Properties>
</file>