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76B" w:rsidRDefault="0032176B" w:rsidP="0032176B">
      <w:pPr>
        <w:spacing w:after="0" w:line="360" w:lineRule="auto"/>
        <w:rPr>
          <w:rFonts w:ascii="Times New Roman" w:hAnsi="Times New Roman" w:cs="Times New Roman"/>
          <w:b/>
          <w:sz w:val="28"/>
        </w:rPr>
      </w:pPr>
    </w:p>
    <w:p w:rsidR="0032176B" w:rsidRPr="000E3AC9" w:rsidRDefault="0032176B" w:rsidP="0032176B">
      <w:pPr>
        <w:spacing w:after="0" w:line="360" w:lineRule="auto"/>
        <w:rPr>
          <w:rFonts w:ascii="Times New Roman" w:hAnsi="Times New Roman" w:cs="Times New Roman"/>
          <w:b/>
          <w:bCs/>
          <w:sz w:val="28"/>
        </w:rPr>
      </w:pPr>
      <w:r w:rsidRPr="000E3AC9">
        <w:rPr>
          <w:rFonts w:ascii="Times New Roman" w:hAnsi="Times New Roman" w:cs="Times New Roman"/>
          <w:b/>
          <w:sz w:val="28"/>
        </w:rPr>
        <w:t xml:space="preserve">Evaluation Report of the BMZ-Funded WASH &amp; Climate Resilience Project in </w:t>
      </w:r>
      <w:proofErr w:type="spellStart"/>
      <w:r w:rsidRPr="000E3AC9">
        <w:rPr>
          <w:rFonts w:ascii="Times New Roman" w:hAnsi="Times New Roman" w:cs="Times New Roman"/>
          <w:b/>
          <w:sz w:val="28"/>
        </w:rPr>
        <w:t>Kochogo</w:t>
      </w:r>
      <w:proofErr w:type="spellEnd"/>
      <w:r w:rsidRPr="000E3AC9">
        <w:rPr>
          <w:rFonts w:ascii="Times New Roman" w:hAnsi="Times New Roman" w:cs="Times New Roman"/>
          <w:b/>
          <w:sz w:val="28"/>
        </w:rPr>
        <w:t xml:space="preserve"> South, Kisumu County: An OECD-DAC Criteria Assessment</w:t>
      </w:r>
    </w:p>
    <w:p w:rsidR="0032176B" w:rsidRDefault="0032176B" w:rsidP="0032176B">
      <w:pPr>
        <w:spacing w:after="0" w:line="360" w:lineRule="auto"/>
        <w:jc w:val="center"/>
        <w:rPr>
          <w:rFonts w:ascii="Times New Roman" w:hAnsi="Times New Roman" w:cs="Times New Roman"/>
          <w:b/>
          <w:bCs/>
        </w:rPr>
      </w:pPr>
    </w:p>
    <w:p w:rsidR="0032176B" w:rsidRDefault="0032176B" w:rsidP="0032176B">
      <w:pPr>
        <w:spacing w:after="0" w:line="360" w:lineRule="auto"/>
        <w:jc w:val="center"/>
        <w:rPr>
          <w:rFonts w:ascii="Times New Roman" w:hAnsi="Times New Roman" w:cs="Times New Roman"/>
          <w:b/>
          <w:bCs/>
        </w:rPr>
      </w:pPr>
    </w:p>
    <w:p w:rsidR="0032176B" w:rsidRPr="00802580" w:rsidRDefault="0032176B" w:rsidP="0032176B">
      <w:pPr>
        <w:spacing w:after="0" w:line="360" w:lineRule="auto"/>
        <w:jc w:val="center"/>
        <w:rPr>
          <w:rFonts w:ascii="Times New Roman" w:hAnsi="Times New Roman" w:cs="Times New Roman"/>
          <w:b/>
          <w:bCs/>
        </w:rPr>
      </w:pPr>
      <w:r w:rsidRPr="00802580">
        <w:rPr>
          <w:rFonts w:ascii="Times New Roman" w:hAnsi="Times New Roman" w:cs="Times New Roman"/>
          <w:b/>
          <w:bCs/>
        </w:rPr>
        <w:t>DATAUPSKLL CONSULTING KENYA LIMITED</w:t>
      </w:r>
    </w:p>
    <w:p w:rsidR="0032176B" w:rsidRPr="00802580" w:rsidRDefault="0032176B" w:rsidP="0032176B">
      <w:pPr>
        <w:spacing w:after="0" w:line="360" w:lineRule="auto"/>
        <w:jc w:val="center"/>
        <w:rPr>
          <w:rFonts w:ascii="Times New Roman" w:hAnsi="Times New Roman" w:cs="Times New Roman"/>
          <w:b/>
          <w:bCs/>
        </w:rPr>
      </w:pPr>
      <w:r w:rsidRPr="00802580">
        <w:rPr>
          <w:rFonts w:ascii="Times New Roman" w:hAnsi="Times New Roman" w:cs="Times New Roman"/>
          <w:b/>
          <w:bCs/>
        </w:rPr>
        <w:t>Project Evaluation Questionnaire Data Analysis Matrix</w:t>
      </w:r>
    </w:p>
    <w:p w:rsidR="0032176B" w:rsidRPr="00802580" w:rsidRDefault="0032176B" w:rsidP="0032176B">
      <w:pPr>
        <w:spacing w:after="0" w:line="360" w:lineRule="auto"/>
        <w:jc w:val="center"/>
        <w:rPr>
          <w:rFonts w:ascii="Times New Roman" w:hAnsi="Times New Roman" w:cs="Times New Roman"/>
        </w:rPr>
      </w:pPr>
      <w:r w:rsidRPr="00802580">
        <w:rPr>
          <w:rFonts w:ascii="Times New Roman" w:hAnsi="Times New Roman" w:cs="Times New Roman"/>
          <w:b/>
          <w:bCs/>
        </w:rPr>
        <w:t>Project:</w:t>
      </w:r>
      <w:r w:rsidRPr="00802580">
        <w:rPr>
          <w:rFonts w:ascii="Times New Roman" w:hAnsi="Times New Roman" w:cs="Times New Roman"/>
        </w:rPr>
        <w:t> BMZ-funded WASH &amp; Climate Resilience Project</w:t>
      </w:r>
      <w:r w:rsidRPr="00802580">
        <w:rPr>
          <w:rFonts w:ascii="Times New Roman" w:hAnsi="Times New Roman" w:cs="Times New Roman"/>
        </w:rPr>
        <w:br/>
      </w:r>
      <w:r w:rsidRPr="00802580">
        <w:rPr>
          <w:rFonts w:ascii="Times New Roman" w:hAnsi="Times New Roman" w:cs="Times New Roman"/>
          <w:b/>
          <w:bCs/>
        </w:rPr>
        <w:t>Implementing Agency:</w:t>
      </w:r>
      <w:r w:rsidRPr="00802580">
        <w:rPr>
          <w:rFonts w:ascii="Times New Roman" w:hAnsi="Times New Roman" w:cs="Times New Roman"/>
        </w:rPr>
        <w:t> Habitat for Humanity Kenya (HFHK</w:t>
      </w:r>
      <w:proofErr w:type="gramStart"/>
      <w:r w:rsidRPr="00802580">
        <w:rPr>
          <w:rFonts w:ascii="Times New Roman" w:hAnsi="Times New Roman" w:cs="Times New Roman"/>
        </w:rPr>
        <w:t>)</w:t>
      </w:r>
      <w:proofErr w:type="gramEnd"/>
      <w:r w:rsidRPr="00802580">
        <w:rPr>
          <w:rFonts w:ascii="Times New Roman" w:hAnsi="Times New Roman" w:cs="Times New Roman"/>
        </w:rPr>
        <w:br/>
      </w:r>
      <w:r w:rsidRPr="00802580">
        <w:rPr>
          <w:rFonts w:ascii="Times New Roman" w:hAnsi="Times New Roman" w:cs="Times New Roman"/>
          <w:b/>
          <w:bCs/>
        </w:rPr>
        <w:t>Location:</w:t>
      </w:r>
      <w:r w:rsidRPr="00802580">
        <w:rPr>
          <w:rFonts w:ascii="Times New Roman" w:hAnsi="Times New Roman" w:cs="Times New Roman"/>
        </w:rPr>
        <w:t> </w:t>
      </w:r>
      <w:proofErr w:type="spellStart"/>
      <w:r w:rsidRPr="00802580">
        <w:rPr>
          <w:rFonts w:ascii="Times New Roman" w:hAnsi="Times New Roman" w:cs="Times New Roman"/>
        </w:rPr>
        <w:t>Kochogo</w:t>
      </w:r>
      <w:proofErr w:type="spellEnd"/>
      <w:r w:rsidRPr="00802580">
        <w:rPr>
          <w:rFonts w:ascii="Times New Roman" w:hAnsi="Times New Roman" w:cs="Times New Roman"/>
        </w:rPr>
        <w:t xml:space="preserve"> South, Kisumu County</w:t>
      </w:r>
    </w:p>
    <w:p w:rsidR="003A5FD1" w:rsidRDefault="003A5FD1"/>
    <w:p w:rsidR="0032176B" w:rsidRDefault="0032176B">
      <w:pPr>
        <w:spacing w:line="259" w:lineRule="auto"/>
      </w:pPr>
      <w:r>
        <w:br w:type="page"/>
      </w:r>
    </w:p>
    <w:p w:rsidR="0032176B" w:rsidRPr="00B01E5B" w:rsidRDefault="0032176B" w:rsidP="0032176B">
      <w:pPr>
        <w:pStyle w:val="Heading2"/>
        <w:spacing w:line="360" w:lineRule="auto"/>
        <w:jc w:val="center"/>
        <w:rPr>
          <w:rFonts w:ascii="Times New Roman" w:hAnsi="Times New Roman" w:cs="Times New Roman"/>
          <w:color w:val="auto"/>
          <w:kern w:val="0"/>
          <w:sz w:val="24"/>
          <w:szCs w:val="24"/>
          <w14:ligatures w14:val="none"/>
        </w:rPr>
      </w:pPr>
      <w:r w:rsidRPr="00B01E5B">
        <w:rPr>
          <w:rStyle w:val="Strong"/>
          <w:rFonts w:ascii="Times New Roman" w:hAnsi="Times New Roman" w:cs="Times New Roman"/>
          <w:color w:val="auto"/>
          <w:sz w:val="24"/>
          <w:szCs w:val="24"/>
        </w:rPr>
        <w:lastRenderedPageBreak/>
        <w:t>INTRODUCTION</w:t>
      </w:r>
    </w:p>
    <w:p w:rsidR="0032176B" w:rsidRPr="00B01E5B" w:rsidRDefault="0032176B" w:rsidP="0032176B">
      <w:pPr>
        <w:pStyle w:val="NormalWeb"/>
        <w:spacing w:line="360" w:lineRule="auto"/>
        <w:jc w:val="both"/>
      </w:pPr>
      <w:r w:rsidRPr="00B01E5B">
        <w:t xml:space="preserve">This report presents the evaluation of the </w:t>
      </w:r>
      <w:r w:rsidRPr="00B01E5B">
        <w:rPr>
          <w:rStyle w:val="Strong"/>
        </w:rPr>
        <w:t>BMZ-funded WASH &amp; Climate Resilience Project</w:t>
      </w:r>
      <w:r w:rsidRPr="00B01E5B">
        <w:t xml:space="preserve"> implemented by </w:t>
      </w:r>
      <w:r w:rsidRPr="00B01E5B">
        <w:rPr>
          <w:rStyle w:val="Strong"/>
        </w:rPr>
        <w:t>Habitat for Humanity Kenya (HFHK)</w:t>
      </w:r>
      <w:r w:rsidRPr="00B01E5B">
        <w:t xml:space="preserve"> in </w:t>
      </w:r>
      <w:proofErr w:type="spellStart"/>
      <w:r w:rsidRPr="00B01E5B">
        <w:t>Kochogo</w:t>
      </w:r>
      <w:proofErr w:type="spellEnd"/>
      <w:r w:rsidRPr="00B01E5B">
        <w:t xml:space="preserve"> South, Kisumu County. The assessment </w:t>
      </w:r>
      <w:proofErr w:type="gramStart"/>
      <w:r w:rsidRPr="00B01E5B">
        <w:t>was guided</w:t>
      </w:r>
      <w:proofErr w:type="gramEnd"/>
      <w:r w:rsidRPr="00B01E5B">
        <w:t xml:space="preserve"> by the </w:t>
      </w:r>
      <w:r w:rsidRPr="00B01E5B">
        <w:rPr>
          <w:rStyle w:val="Strong"/>
        </w:rPr>
        <w:t>OECD-DAC criteria</w:t>
      </w:r>
      <w:r w:rsidRPr="00B01E5B">
        <w:t xml:space="preserve"> of </w:t>
      </w:r>
      <w:r w:rsidRPr="00B01E5B">
        <w:rPr>
          <w:rStyle w:val="Strong"/>
        </w:rPr>
        <w:t>Relevance, Effectiveness, Efficiency, Impact, and Sustainability</w:t>
      </w:r>
      <w:r w:rsidRPr="00B01E5B">
        <w:t>, and is based on quantitative survey data, qualitative feedback, and participatory analysis from community members across the six villages.</w:t>
      </w:r>
    </w:p>
    <w:p w:rsidR="0032176B" w:rsidRPr="00B01E5B" w:rsidRDefault="0032176B" w:rsidP="0032176B">
      <w:pPr>
        <w:pStyle w:val="NormalWeb"/>
        <w:spacing w:line="360" w:lineRule="auto"/>
        <w:jc w:val="both"/>
      </w:pPr>
      <w:r w:rsidRPr="00B01E5B">
        <w:t>The purpose of the evaluation is to determine the extent to which the project addressed community needs, achieved its intended outcomes, utilized resources effectively, and fostered lasting change. Insights drawn from the analysis provide evidence of achievements, highlight gaps, and identify opportunities for strengthening future programming.</w:t>
      </w:r>
    </w:p>
    <w:p w:rsidR="0032176B" w:rsidRPr="00B01E5B" w:rsidRDefault="0032176B" w:rsidP="0032176B">
      <w:pPr>
        <w:spacing w:line="360" w:lineRule="auto"/>
        <w:jc w:val="both"/>
        <w:rPr>
          <w:rFonts w:ascii="Times New Roman" w:hAnsi="Times New Roman" w:cs="Times New Roman"/>
        </w:rPr>
      </w:pPr>
    </w:p>
    <w:p w:rsidR="00B617BB" w:rsidRPr="009C3111" w:rsidRDefault="00B617BB" w:rsidP="009C3111">
      <w:pPr>
        <w:pStyle w:val="ListParagraph"/>
        <w:numPr>
          <w:ilvl w:val="0"/>
          <w:numId w:val="1"/>
        </w:numPr>
        <w:spacing w:line="360" w:lineRule="auto"/>
        <w:rPr>
          <w:rFonts w:ascii="Times New Roman" w:hAnsi="Times New Roman" w:cs="Times New Roman"/>
          <w:b/>
          <w:sz w:val="32"/>
          <w:u w:val="single"/>
        </w:rPr>
      </w:pPr>
      <w:r w:rsidRPr="009C3111">
        <w:rPr>
          <w:rFonts w:ascii="Times New Roman" w:hAnsi="Times New Roman" w:cs="Times New Roman"/>
          <w:b/>
          <w:sz w:val="32"/>
          <w:u w:val="single"/>
        </w:rPr>
        <w:t>RELEVANCE</w:t>
      </w:r>
    </w:p>
    <w:p w:rsidR="00B617BB" w:rsidRDefault="00B617BB" w:rsidP="00B617B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To what extent did the project address the most important needs and priorities of the community?</w:t>
      </w: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2.8</w:t>
      </w:r>
      <w:r>
        <w:rPr>
          <w:rFonts w:ascii="Segoe UI" w:hAnsi="Segoe UI" w:cs="Segoe UI"/>
          <w:color w:val="0F1115"/>
        </w:rPr>
        <w:t xml:space="preserve"> Were you Aware of the HFHK WASH and climate resilience project in </w:t>
      </w:r>
      <w:proofErr w:type="spellStart"/>
      <w:r>
        <w:rPr>
          <w:rFonts w:ascii="Segoe UI" w:hAnsi="Segoe UI" w:cs="Segoe UI"/>
          <w:color w:val="0F1115"/>
        </w:rPr>
        <w:t>Kochogo</w:t>
      </w:r>
      <w:proofErr w:type="spellEnd"/>
      <w:r>
        <w:rPr>
          <w:rFonts w:ascii="Segoe UI" w:hAnsi="Segoe UI" w:cs="Segoe UI"/>
          <w:color w:val="0F1115"/>
        </w:rPr>
        <w:t xml:space="preserve"> South?</w:t>
      </w:r>
    </w:p>
    <w:p w:rsidR="009C44F4" w:rsidRDefault="00700463" w:rsidP="009C44F4">
      <w:pPr>
        <w:pStyle w:val="ds-markdown-paragraph"/>
        <w:shd w:val="clear" w:color="auto" w:fill="FFFFFF"/>
        <w:spacing w:before="0" w:beforeAutospacing="0" w:after="0" w:afterAutospacing="0"/>
        <w:rPr>
          <w:rFonts w:ascii="Segoe UI" w:hAnsi="Segoe UI" w:cs="Segoe UI"/>
          <w:color w:val="0F1115"/>
        </w:rPr>
      </w:pPr>
      <w:r>
        <w:rPr>
          <w:noProof/>
        </w:rPr>
        <w:lastRenderedPageBreak/>
        <w:drawing>
          <wp:inline distT="0" distB="0" distL="0" distR="0" wp14:anchorId="2D346644" wp14:editId="4E440F40">
            <wp:extent cx="5781675" cy="3854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1_awareness_hfh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1675" cy="3854450"/>
                    </a:xfrm>
                    <a:prstGeom prst="rect">
                      <a:avLst/>
                    </a:prstGeom>
                  </pic:spPr>
                </pic:pic>
              </a:graphicData>
            </a:graphic>
          </wp:inline>
        </w:drawing>
      </w:r>
    </w:p>
    <w:p w:rsidR="00033648" w:rsidRDefault="00033648" w:rsidP="00033648">
      <w:pPr>
        <w:spacing w:before="100" w:beforeAutospacing="1" w:after="100" w:afterAutospacing="1" w:line="360" w:lineRule="auto"/>
        <w:rPr>
          <w:rFonts w:ascii="Times New Roman" w:eastAsia="Times New Roman" w:hAnsi="Times New Roman" w:cs="Times New Roman"/>
          <w:i/>
          <w:iCs/>
        </w:rPr>
      </w:pPr>
      <w:r w:rsidRPr="00E74382">
        <w:rPr>
          <w:rFonts w:ascii="Times New Roman" w:eastAsia="Times New Roman" w:hAnsi="Times New Roman" w:cs="Times New Roman"/>
        </w:rPr>
        <w:t>The data confirms that the HFHK project has achieved strong recognition within the commu</w:t>
      </w:r>
      <w:r>
        <w:rPr>
          <w:rFonts w:ascii="Times New Roman" w:eastAsia="Times New Roman" w:hAnsi="Times New Roman" w:cs="Times New Roman"/>
        </w:rPr>
        <w:t xml:space="preserve">nity. A majority of respondents (100%) </w:t>
      </w:r>
      <w:r w:rsidRPr="00E74382">
        <w:rPr>
          <w:rFonts w:ascii="Times New Roman" w:eastAsia="Times New Roman" w:hAnsi="Times New Roman" w:cs="Times New Roman"/>
        </w:rPr>
        <w:t xml:space="preserve">are aware of the initiative, indicating effective outreach and visibility. </w:t>
      </w:r>
      <w:r>
        <w:rPr>
          <w:rFonts w:ascii="Times New Roman" w:eastAsia="Times New Roman" w:hAnsi="Times New Roman" w:cs="Times New Roman"/>
        </w:rPr>
        <w:t xml:space="preserve">Those who said </w:t>
      </w:r>
      <w:r w:rsidRPr="00C97BC3">
        <w:rPr>
          <w:rFonts w:ascii="Times New Roman" w:eastAsia="Times New Roman" w:hAnsi="Times New Roman" w:cs="Times New Roman"/>
          <w:b/>
        </w:rPr>
        <w:t>Yes</w:t>
      </w:r>
      <w:r w:rsidRPr="00C97BC3">
        <w:rPr>
          <w:rFonts w:ascii="Times New Roman" w:eastAsia="Times New Roman" w:hAnsi="Times New Roman" w:cs="Times New Roman"/>
        </w:rPr>
        <w:t>: 280 (100%)</w:t>
      </w:r>
    </w:p>
    <w:p w:rsidR="00700463" w:rsidRDefault="00700463" w:rsidP="009C44F4">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3.18</w:t>
      </w:r>
      <w:r>
        <w:rPr>
          <w:rFonts w:ascii="Segoe UI" w:hAnsi="Segoe UI" w:cs="Segoe UI"/>
          <w:color w:val="0F1115"/>
        </w:rPr>
        <w:t xml:space="preserve"> Are the project activities still useful to your household or community? (e.g., water points, latrines, hygiene training, flood preparedness)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 / Don’t know</w:t>
      </w:r>
    </w:p>
    <w:p w:rsidR="00E65EB2" w:rsidRDefault="00E65EB2" w:rsidP="00E65EB2">
      <w:pPr>
        <w:pStyle w:val="ds-markdown-paragraph"/>
        <w:shd w:val="clear" w:color="auto" w:fill="FFFFFF"/>
        <w:spacing w:before="0" w:beforeAutospacing="0" w:after="0" w:afterAutospacing="0"/>
        <w:rPr>
          <w:rStyle w:val="Strong"/>
          <w:rFonts w:ascii="Segoe UI" w:hAnsi="Segoe UI" w:cs="Segoe UI"/>
          <w:color w:val="0F1115"/>
        </w:rPr>
      </w:pPr>
    </w:p>
    <w:p w:rsidR="00E65EB2" w:rsidRDefault="00880136" w:rsidP="00E65EB2">
      <w:pPr>
        <w:pStyle w:val="ds-markdown-paragraph"/>
        <w:shd w:val="clear" w:color="auto" w:fill="FFFFFF"/>
        <w:spacing w:before="0" w:beforeAutospacing="0" w:after="0" w:afterAutospacing="0"/>
        <w:rPr>
          <w:rFonts w:ascii="Segoe UI" w:hAnsi="Segoe UI" w:cs="Segoe UI"/>
          <w:color w:val="0F1115"/>
        </w:rPr>
      </w:pPr>
      <w:r w:rsidRPr="00802580">
        <w:rPr>
          <w:noProof/>
        </w:rPr>
        <w:drawing>
          <wp:inline distT="0" distB="0" distL="0" distR="0" wp14:anchorId="57C968E0" wp14:editId="64C942D6">
            <wp:extent cx="4217594" cy="2130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levance_useful_overall.png"/>
                    <pic:cNvPicPr/>
                  </pic:nvPicPr>
                  <pic:blipFill>
                    <a:blip r:embed="rId8">
                      <a:extLst>
                        <a:ext uri="{28A0092B-C50C-407E-A947-70E740481C1C}">
                          <a14:useLocalDpi xmlns:a14="http://schemas.microsoft.com/office/drawing/2010/main" val="0"/>
                        </a:ext>
                      </a:extLst>
                    </a:blip>
                    <a:stretch>
                      <a:fillRect/>
                    </a:stretch>
                  </pic:blipFill>
                  <pic:spPr>
                    <a:xfrm>
                      <a:off x="0" y="0"/>
                      <a:ext cx="4232939" cy="2138176"/>
                    </a:xfrm>
                    <a:prstGeom prst="rect">
                      <a:avLst/>
                    </a:prstGeom>
                  </pic:spPr>
                </pic:pic>
              </a:graphicData>
            </a:graphic>
          </wp:inline>
        </w:drawing>
      </w:r>
    </w:p>
    <w:tbl>
      <w:tblPr>
        <w:tblW w:w="0" w:type="dxa"/>
        <w:tblCellMar>
          <w:left w:w="0" w:type="dxa"/>
          <w:right w:w="0" w:type="dxa"/>
        </w:tblCellMar>
        <w:tblLook w:val="04A0" w:firstRow="1" w:lastRow="0" w:firstColumn="1" w:lastColumn="0" w:noHBand="0" w:noVBand="1"/>
      </w:tblPr>
      <w:tblGrid>
        <w:gridCol w:w="2069"/>
        <w:gridCol w:w="2246"/>
        <w:gridCol w:w="1280"/>
      </w:tblGrid>
      <w:tr w:rsidR="00880136" w:rsidRPr="00880136" w:rsidTr="00880136">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b/>
                <w:bCs/>
                <w:kern w:val="0"/>
                <w:sz w:val="20"/>
                <w:szCs w:val="20"/>
                <w14:ligatures w14:val="none"/>
              </w:rPr>
            </w:pPr>
            <w:r w:rsidRPr="00880136">
              <w:rPr>
                <w:rFonts w:ascii="Arial" w:eastAsia="Times New Roman" w:hAnsi="Arial" w:cs="Arial"/>
                <w:b/>
                <w:bCs/>
                <w:kern w:val="0"/>
                <w:sz w:val="20"/>
                <w:szCs w:val="20"/>
                <w14:ligatures w14:val="none"/>
              </w:rPr>
              <w:lastRenderedPageBreak/>
              <w:t>Activities Still Useful</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b/>
                <w:bCs/>
                <w:kern w:val="0"/>
                <w:sz w:val="20"/>
                <w:szCs w:val="20"/>
                <w14:ligatures w14:val="none"/>
              </w:rPr>
            </w:pPr>
            <w:r w:rsidRPr="00880136">
              <w:rPr>
                <w:rFonts w:ascii="Arial" w:eastAsia="Times New Roman" w:hAnsi="Arial" w:cs="Arial"/>
                <w:b/>
                <w:bCs/>
                <w:kern w:val="0"/>
                <w:sz w:val="20"/>
                <w:szCs w:val="20"/>
                <w14:ligatures w14:val="none"/>
              </w:rPr>
              <w:t>number of households</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b/>
                <w:bCs/>
                <w:kern w:val="0"/>
                <w:sz w:val="20"/>
                <w:szCs w:val="20"/>
                <w14:ligatures w14:val="none"/>
              </w:rPr>
            </w:pPr>
            <w:r w:rsidRPr="00880136">
              <w:rPr>
                <w:rFonts w:ascii="Arial" w:eastAsia="Times New Roman" w:hAnsi="Arial" w:cs="Arial"/>
                <w:b/>
                <w:bCs/>
                <w:kern w:val="0"/>
                <w:sz w:val="20"/>
                <w:szCs w:val="20"/>
                <w14:ligatures w14:val="none"/>
              </w:rPr>
              <w:t>Percentages</w:t>
            </w:r>
          </w:p>
        </w:tc>
      </w:tr>
      <w:tr w:rsidR="00880136" w:rsidRPr="00880136" w:rsidTr="0088013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0.4</w:t>
            </w:r>
          </w:p>
        </w:tc>
      </w:tr>
      <w:tr w:rsidR="00880136" w:rsidRPr="00880136" w:rsidTr="0088013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Not sure/Don't know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1.1</w:t>
            </w:r>
          </w:p>
        </w:tc>
      </w:tr>
      <w:tr w:rsidR="00880136" w:rsidRPr="00880136" w:rsidTr="00880136">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Yes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276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880136" w:rsidRPr="00880136" w:rsidRDefault="00880136" w:rsidP="00880136">
            <w:pPr>
              <w:spacing w:after="0" w:line="240" w:lineRule="auto"/>
              <w:jc w:val="right"/>
              <w:rPr>
                <w:rFonts w:ascii="Arial" w:eastAsia="Times New Roman" w:hAnsi="Arial" w:cs="Arial"/>
                <w:kern w:val="0"/>
                <w:sz w:val="20"/>
                <w:szCs w:val="20"/>
                <w14:ligatures w14:val="none"/>
              </w:rPr>
            </w:pPr>
            <w:r w:rsidRPr="00880136">
              <w:rPr>
                <w:rFonts w:ascii="Arial" w:eastAsia="Times New Roman" w:hAnsi="Arial" w:cs="Arial"/>
                <w:kern w:val="0"/>
                <w:sz w:val="20"/>
                <w:szCs w:val="20"/>
                <w14:ligatures w14:val="none"/>
              </w:rPr>
              <w:t>98.6</w:t>
            </w:r>
          </w:p>
        </w:tc>
      </w:tr>
    </w:tbl>
    <w:p w:rsidR="00880136" w:rsidRDefault="00880136" w:rsidP="00E65EB2">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3.19</w:t>
      </w:r>
      <w:r>
        <w:rPr>
          <w:rFonts w:ascii="Segoe UI" w:hAnsi="Segoe UI" w:cs="Segoe UI"/>
          <w:color w:val="0F1115"/>
        </w:rPr>
        <w:t xml:space="preserve"> [If Yes to Q18] </w:t>
      </w:r>
      <w:proofErr w:type="gramStart"/>
      <w:r>
        <w:rPr>
          <w:rFonts w:ascii="Segoe UI" w:hAnsi="Segoe UI" w:cs="Segoe UI"/>
          <w:color w:val="0F1115"/>
        </w:rPr>
        <w:t>Which</w:t>
      </w:r>
      <w:proofErr w:type="gramEnd"/>
      <w:r>
        <w:rPr>
          <w:rFonts w:ascii="Segoe UI" w:hAnsi="Segoe UI" w:cs="Segoe UI"/>
          <w:color w:val="0F1115"/>
        </w:rPr>
        <w:t xml:space="preserve"> specific interventions, do you still find useful today? (Select all that apply) </w:t>
      </w:r>
      <w:r>
        <w:rPr>
          <w:rFonts w:ascii="Segoe UI Symbol" w:hAnsi="Segoe UI Symbol" w:cs="Segoe UI Symbol"/>
          <w:color w:val="0F1115"/>
        </w:rPr>
        <w:t>☐</w:t>
      </w:r>
      <w:r>
        <w:rPr>
          <w:rFonts w:ascii="Segoe UI" w:hAnsi="Segoe UI" w:cs="Segoe UI"/>
          <w:color w:val="0F1115"/>
        </w:rPr>
        <w:t xml:space="preserve"> Access to clean water points (Kiosks) </w:t>
      </w:r>
      <w:r>
        <w:rPr>
          <w:rFonts w:ascii="Segoe UI Symbol" w:hAnsi="Segoe UI Symbol" w:cs="Segoe UI Symbol"/>
          <w:color w:val="0F1115"/>
        </w:rPr>
        <w:t>☐</w:t>
      </w:r>
      <w:r>
        <w:rPr>
          <w:rFonts w:ascii="Segoe UI" w:hAnsi="Segoe UI" w:cs="Segoe UI"/>
          <w:color w:val="0F1115"/>
        </w:rPr>
        <w:t xml:space="preserve"> Improved sanitation facilities </w:t>
      </w:r>
      <w:r>
        <w:rPr>
          <w:rFonts w:ascii="Segoe UI Symbol" w:hAnsi="Segoe UI Symbol" w:cs="Segoe UI Symbol"/>
          <w:color w:val="0F1115"/>
        </w:rPr>
        <w:t>☐</w:t>
      </w:r>
      <w:r>
        <w:rPr>
          <w:rFonts w:ascii="Segoe UI" w:hAnsi="Segoe UI" w:cs="Segoe UI"/>
          <w:color w:val="0F1115"/>
        </w:rPr>
        <w:t xml:space="preserve"> Hygiene education / training </w:t>
      </w:r>
      <w:r>
        <w:rPr>
          <w:rFonts w:ascii="Segoe UI Symbol" w:hAnsi="Segoe UI Symbol" w:cs="Segoe UI Symbol"/>
          <w:color w:val="0F1115"/>
        </w:rPr>
        <w:t>☐</w:t>
      </w:r>
      <w:r>
        <w:rPr>
          <w:rFonts w:ascii="Segoe UI" w:hAnsi="Segoe UI" w:cs="Segoe UI"/>
          <w:color w:val="0F1115"/>
        </w:rPr>
        <w:t xml:space="preserve"> Flood preparedness awareness </w:t>
      </w:r>
      <w:r>
        <w:rPr>
          <w:rFonts w:ascii="Segoe UI Symbol" w:hAnsi="Segoe UI Symbol" w:cs="Segoe UI Symbol"/>
          <w:color w:val="0F1115"/>
        </w:rPr>
        <w:t>☐</w:t>
      </w:r>
      <w:r>
        <w:rPr>
          <w:rFonts w:ascii="Segoe UI" w:hAnsi="Segoe UI" w:cs="Segoe UI"/>
          <w:color w:val="0F1115"/>
        </w:rPr>
        <w:t xml:space="preserve"> Active community committees (e.g., WRUAs / WPCs) </w:t>
      </w:r>
      <w:r>
        <w:rPr>
          <w:rFonts w:ascii="Segoe UI Symbol" w:hAnsi="Segoe UI Symbol" w:cs="Segoe UI Symbol"/>
          <w:color w:val="0F1115"/>
        </w:rPr>
        <w:t>☐</w:t>
      </w:r>
      <w:r>
        <w:rPr>
          <w:rFonts w:ascii="Segoe UI" w:hAnsi="Segoe UI" w:cs="Segoe UI"/>
          <w:color w:val="0F1115"/>
        </w:rPr>
        <w:t xml:space="preserve"> Other: _______________________</w:t>
      </w:r>
    </w:p>
    <w:p w:rsidR="00880136" w:rsidRDefault="00E60316" w:rsidP="00880136">
      <w:pPr>
        <w:pStyle w:val="ds-markdown-paragraph"/>
        <w:shd w:val="clear" w:color="auto" w:fill="FFFFFF"/>
        <w:spacing w:before="0" w:beforeAutospacing="0" w:after="0" w:afterAutospacing="0"/>
        <w:rPr>
          <w:rStyle w:val="Strong"/>
          <w:rFonts w:ascii="Segoe UI" w:hAnsi="Segoe UI" w:cs="Segoe UI"/>
          <w:color w:val="0F1115"/>
        </w:rPr>
      </w:pPr>
      <w:r w:rsidRPr="00802580">
        <w:rPr>
          <w:noProof/>
        </w:rPr>
        <w:drawing>
          <wp:inline distT="0" distB="0" distL="0" distR="0" wp14:anchorId="5A75674B" wp14:editId="650886E1">
            <wp:extent cx="5133975" cy="3667282"/>
            <wp:effectExtent l="19050" t="19050" r="952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ot_useful_interventions_ba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6867" cy="3669348"/>
                    </a:xfrm>
                    <a:prstGeom prst="rect">
                      <a:avLst/>
                    </a:prstGeom>
                    <a:ln>
                      <a:solidFill>
                        <a:schemeClr val="accent1"/>
                      </a:solidFill>
                    </a:ln>
                  </pic:spPr>
                </pic:pic>
              </a:graphicData>
            </a:graphic>
          </wp:inline>
        </w:drawing>
      </w:r>
    </w:p>
    <w:tbl>
      <w:tblPr>
        <w:tblW w:w="0" w:type="dxa"/>
        <w:tblCellMar>
          <w:left w:w="0" w:type="dxa"/>
          <w:right w:w="0" w:type="dxa"/>
        </w:tblCellMar>
        <w:tblLook w:val="04A0" w:firstRow="1" w:lastRow="0" w:firstColumn="1" w:lastColumn="0" w:noHBand="0" w:noVBand="1"/>
      </w:tblPr>
      <w:tblGrid>
        <w:gridCol w:w="2892"/>
        <w:gridCol w:w="2246"/>
        <w:gridCol w:w="1280"/>
      </w:tblGrid>
      <w:tr w:rsidR="00E60316" w:rsidRPr="00E60316" w:rsidTr="00E60316">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b/>
                <w:bCs/>
                <w:kern w:val="0"/>
                <w:sz w:val="20"/>
                <w:szCs w:val="20"/>
                <w14:ligatures w14:val="none"/>
              </w:rPr>
            </w:pPr>
            <w:r w:rsidRPr="00E60316">
              <w:rPr>
                <w:rFonts w:ascii="Arial" w:eastAsia="Times New Roman" w:hAnsi="Arial" w:cs="Arial"/>
                <w:b/>
                <w:bCs/>
                <w:kern w:val="0"/>
                <w:sz w:val="20"/>
                <w:szCs w:val="20"/>
                <w14:ligatures w14:val="none"/>
              </w:rPr>
              <w:t>Intervention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b/>
                <w:bCs/>
                <w:kern w:val="0"/>
                <w:sz w:val="20"/>
                <w:szCs w:val="20"/>
                <w14:ligatures w14:val="none"/>
              </w:rPr>
            </w:pPr>
            <w:r w:rsidRPr="00E60316">
              <w:rPr>
                <w:rFonts w:ascii="Arial" w:eastAsia="Times New Roman" w:hAnsi="Arial" w:cs="Arial"/>
                <w:b/>
                <w:bCs/>
                <w:kern w:val="0"/>
                <w:sz w:val="20"/>
                <w:szCs w:val="20"/>
                <w14:ligatures w14:val="none"/>
              </w:rPr>
              <w:t>number of households</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b/>
                <w:bCs/>
                <w:kern w:val="0"/>
                <w:sz w:val="20"/>
                <w:szCs w:val="20"/>
                <w14:ligatures w14:val="none"/>
              </w:rPr>
            </w:pPr>
            <w:r w:rsidRPr="00E60316">
              <w:rPr>
                <w:rFonts w:ascii="Arial" w:eastAsia="Times New Roman" w:hAnsi="Arial" w:cs="Arial"/>
                <w:b/>
                <w:bCs/>
                <w:kern w:val="0"/>
                <w:sz w:val="20"/>
                <w:szCs w:val="20"/>
                <w14:ligatures w14:val="none"/>
              </w:rPr>
              <w:t>Percentages</w:t>
            </w:r>
          </w:p>
        </w:tc>
      </w:tr>
      <w:tr w:rsidR="00E60316" w:rsidRPr="00E60316" w:rsidTr="00E6031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Hygiene education / training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248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24.1</w:t>
            </w:r>
          </w:p>
        </w:tc>
      </w:tr>
      <w:tr w:rsidR="00E60316" w:rsidRPr="00E60316" w:rsidTr="00E6031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Access to clean water (kiosks)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247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24</w:t>
            </w:r>
          </w:p>
        </w:tc>
      </w:tr>
      <w:tr w:rsidR="00E60316" w:rsidRPr="00E60316" w:rsidTr="00E6031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Improved sanitation facilities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244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23.7</w:t>
            </w:r>
          </w:p>
        </w:tc>
      </w:tr>
      <w:tr w:rsidR="00E60316" w:rsidRPr="00E60316" w:rsidTr="00E6031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Flood preparedness awareness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191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18.5</w:t>
            </w:r>
          </w:p>
        </w:tc>
      </w:tr>
      <w:tr w:rsidR="00E60316" w:rsidRPr="00E60316" w:rsidTr="00E6031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Active community committees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101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9.8</w:t>
            </w:r>
          </w:p>
        </w:tc>
      </w:tr>
      <w:tr w:rsidR="00E60316" w:rsidRPr="00E60316" w:rsidTr="00E60316">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Other</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60316" w:rsidRPr="00E60316" w:rsidRDefault="00E60316" w:rsidP="00E60316">
            <w:pPr>
              <w:spacing w:after="0" w:line="240" w:lineRule="auto"/>
              <w:jc w:val="right"/>
              <w:rPr>
                <w:rFonts w:ascii="Arial" w:eastAsia="Times New Roman" w:hAnsi="Arial" w:cs="Arial"/>
                <w:kern w:val="0"/>
                <w:sz w:val="20"/>
                <w:szCs w:val="20"/>
                <w14:ligatures w14:val="none"/>
              </w:rPr>
            </w:pPr>
            <w:r w:rsidRPr="00E60316">
              <w:rPr>
                <w:rFonts w:ascii="Arial" w:eastAsia="Times New Roman" w:hAnsi="Arial" w:cs="Arial"/>
                <w:kern w:val="0"/>
                <w:sz w:val="20"/>
                <w:szCs w:val="20"/>
                <w14:ligatures w14:val="none"/>
              </w:rPr>
              <w:t>0</w:t>
            </w:r>
          </w:p>
        </w:tc>
      </w:tr>
    </w:tbl>
    <w:p w:rsidR="00E60316" w:rsidRDefault="00E60316" w:rsidP="00880136">
      <w:pPr>
        <w:pStyle w:val="ds-markdown-paragraph"/>
        <w:shd w:val="clear" w:color="auto" w:fill="FFFFFF"/>
        <w:spacing w:before="0" w:beforeAutospacing="0" w:after="0" w:afterAutospacing="0"/>
        <w:rPr>
          <w:rStyle w:val="Strong"/>
          <w:rFonts w:ascii="Segoe UI" w:hAnsi="Segoe UI" w:cs="Segoe UI"/>
          <w:color w:val="0F1115"/>
        </w:rPr>
      </w:pPr>
    </w:p>
    <w:p w:rsidR="00880136" w:rsidRDefault="00880136" w:rsidP="00880136">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3.20</w:t>
      </w:r>
      <w:r>
        <w:rPr>
          <w:rFonts w:ascii="Segoe UI" w:hAnsi="Segoe UI" w:cs="Segoe UI"/>
          <w:color w:val="0F1115"/>
        </w:rPr>
        <w:t xml:space="preserve"> [If NO to Q18:] </w:t>
      </w:r>
      <w:proofErr w:type="gramStart"/>
      <w:r>
        <w:rPr>
          <w:rFonts w:ascii="Segoe UI" w:hAnsi="Segoe UI" w:cs="Segoe UI"/>
          <w:color w:val="0F1115"/>
        </w:rPr>
        <w:t>Why</w:t>
      </w:r>
      <w:proofErr w:type="gramEnd"/>
      <w:r>
        <w:rPr>
          <w:rFonts w:ascii="Segoe UI" w:hAnsi="Segoe UI" w:cs="Segoe UI"/>
          <w:color w:val="0F1115"/>
        </w:rPr>
        <w:t xml:space="preserve"> do you think the interventions are no longer useful? (Open-ended)</w:t>
      </w:r>
    </w:p>
    <w:p w:rsidR="00E60316" w:rsidRPr="00E60316" w:rsidRDefault="00E60316" w:rsidP="00E60316">
      <w:pPr>
        <w:spacing w:before="100" w:beforeAutospacing="1" w:after="100" w:afterAutospacing="1" w:line="360" w:lineRule="auto"/>
        <w:rPr>
          <w:rFonts w:ascii="Times New Roman" w:eastAsia="Times New Roman" w:hAnsi="Times New Roman" w:cs="Times New Roman"/>
        </w:rPr>
      </w:pPr>
      <w:r w:rsidRPr="00E60316">
        <w:rPr>
          <w:rFonts w:ascii="Times New Roman" w:eastAsia="Times New Roman" w:hAnsi="Times New Roman" w:cs="Times New Roman"/>
        </w:rPr>
        <w:t xml:space="preserve">Open-text responses show very limited critique of HFHK interventions. The only recorded reason was from a respondent who </w:t>
      </w:r>
      <w:proofErr w:type="gramStart"/>
      <w:r w:rsidRPr="00E60316">
        <w:rPr>
          <w:rFonts w:ascii="Times New Roman" w:eastAsia="Times New Roman" w:hAnsi="Times New Roman" w:cs="Times New Roman"/>
        </w:rPr>
        <w:t>stated</w:t>
      </w:r>
      <w:proofErr w:type="gramEnd"/>
      <w:r w:rsidRPr="00E60316">
        <w:rPr>
          <w:rFonts w:ascii="Times New Roman" w:eastAsia="Times New Roman" w:hAnsi="Times New Roman" w:cs="Times New Roman"/>
        </w:rPr>
        <w:t xml:space="preserve"> </w:t>
      </w:r>
      <w:r w:rsidRPr="00E60316">
        <w:rPr>
          <w:rFonts w:ascii="Times New Roman" w:eastAsia="Times New Roman" w:hAnsi="Times New Roman" w:cs="Times New Roman"/>
          <w:i/>
          <w:iCs/>
        </w:rPr>
        <w:t>“He doesn’t use them” (100% of valid responses)</w:t>
      </w:r>
      <w:r w:rsidRPr="00E60316">
        <w:rPr>
          <w:rFonts w:ascii="Times New Roman" w:eastAsia="Times New Roman" w:hAnsi="Times New Roman" w:cs="Times New Roman"/>
        </w:rPr>
        <w:t xml:space="preserve">. This suggests that dissatisfaction </w:t>
      </w:r>
      <w:proofErr w:type="gramStart"/>
      <w:r w:rsidRPr="00E60316">
        <w:rPr>
          <w:rFonts w:ascii="Times New Roman" w:eastAsia="Times New Roman" w:hAnsi="Times New Roman" w:cs="Times New Roman"/>
        </w:rPr>
        <w:t>is more related</w:t>
      </w:r>
      <w:proofErr w:type="gramEnd"/>
      <w:r w:rsidRPr="00E60316">
        <w:rPr>
          <w:rFonts w:ascii="Times New Roman" w:eastAsia="Times New Roman" w:hAnsi="Times New Roman" w:cs="Times New Roman"/>
        </w:rPr>
        <w:t xml:space="preserve"> to lack of uptake rather than failure of the interventions themselves.</w:t>
      </w:r>
    </w:p>
    <w:p w:rsidR="00E60316" w:rsidRPr="00E60316" w:rsidRDefault="00E60316" w:rsidP="00E60316">
      <w:pPr>
        <w:spacing w:before="100" w:beforeAutospacing="1" w:after="100" w:afterAutospacing="1" w:line="360" w:lineRule="auto"/>
        <w:ind w:left="360"/>
        <w:jc w:val="both"/>
        <w:rPr>
          <w:rFonts w:ascii="Times New Roman" w:eastAsia="Times New Roman" w:hAnsi="Times New Roman" w:cs="Times New Roman"/>
        </w:rPr>
      </w:pPr>
      <w:r>
        <w:rPr>
          <w:noProof/>
        </w:rPr>
        <w:drawing>
          <wp:inline distT="0" distB="0" distL="0" distR="0">
            <wp:extent cx="6115050" cy="4076700"/>
            <wp:effectExtent l="0" t="0" r="0" b="0"/>
            <wp:docPr id="1" name="Picture 1" descr="A2_why_interventions_not_use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2_why_interventions_not_usefu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inline>
        </w:drawing>
      </w:r>
    </w:p>
    <w:p w:rsidR="00E60316" w:rsidRPr="00E60316" w:rsidRDefault="00E60316" w:rsidP="00E60316">
      <w:pPr>
        <w:pStyle w:val="ListParagraph"/>
        <w:numPr>
          <w:ilvl w:val="0"/>
          <w:numId w:val="2"/>
        </w:numPr>
        <w:spacing w:line="360" w:lineRule="auto"/>
        <w:rPr>
          <w:rFonts w:ascii="Times New Roman" w:eastAsia="Times New Roman" w:hAnsi="Times New Roman" w:cs="Times New Roman"/>
          <w:b/>
          <w:bCs/>
        </w:rPr>
      </w:pPr>
      <w:r w:rsidRPr="00E60316">
        <w:rPr>
          <w:rFonts w:ascii="Times New Roman" w:eastAsia="Times New Roman" w:hAnsi="Times New Roman" w:cs="Times New Roman"/>
          <w:b/>
          <w:bCs/>
        </w:rPr>
        <w:br w:type="page"/>
      </w:r>
    </w:p>
    <w:p w:rsidR="00E60316" w:rsidRDefault="00E60316" w:rsidP="00E60316">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3.21</w:t>
      </w:r>
      <w:r>
        <w:rPr>
          <w:rFonts w:ascii="Segoe UI" w:hAnsi="Segoe UI" w:cs="Segoe UI"/>
          <w:color w:val="0F1115"/>
        </w:rPr>
        <w:t> Which intervention has had the greatest positive impact on your life?</w:t>
      </w:r>
    </w:p>
    <w:p w:rsidR="000671CD" w:rsidRPr="00430F18" w:rsidRDefault="000671CD" w:rsidP="00430F18">
      <w:pPr>
        <w:spacing w:before="100" w:beforeAutospacing="1" w:after="100" w:afterAutospacing="1" w:line="360" w:lineRule="auto"/>
        <w:rPr>
          <w:rFonts w:ascii="Times New Roman" w:eastAsia="Times New Roman" w:hAnsi="Times New Roman" w:cs="Times New Roman"/>
        </w:rPr>
      </w:pPr>
      <w:r w:rsidRPr="00430F18">
        <w:rPr>
          <w:rFonts w:ascii="Times New Roman" w:eastAsia="Times New Roman" w:hAnsi="Times New Roman" w:cs="Times New Roman"/>
        </w:rPr>
        <w:t>When asked to name the most impactful intervention, respondents highlighted:</w:t>
      </w:r>
    </w:p>
    <w:p w:rsidR="000671CD" w:rsidRPr="00DB1AAC" w:rsidRDefault="000671CD" w:rsidP="000671CD">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7920B66" wp14:editId="08CC0E0B">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3_greatest_positive_impac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671CD" w:rsidRPr="00CE0DA0" w:rsidRDefault="000671CD" w:rsidP="000671CD">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Improved sanitation facilities</w:t>
      </w:r>
      <w:r w:rsidRPr="00CE0DA0">
        <w:rPr>
          <w:rFonts w:ascii="Times New Roman" w:eastAsia="Times New Roman" w:hAnsi="Times New Roman" w:cs="Times New Roman"/>
        </w:rPr>
        <w:t xml:space="preserve"> – 21 households (7.5%)</w:t>
      </w:r>
    </w:p>
    <w:p w:rsidR="000671CD" w:rsidRPr="00CE0DA0" w:rsidRDefault="000671CD" w:rsidP="000671CD">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Access to clean and safe water</w:t>
      </w:r>
      <w:r w:rsidRPr="00CE0DA0">
        <w:rPr>
          <w:rFonts w:ascii="Times New Roman" w:eastAsia="Times New Roman" w:hAnsi="Times New Roman" w:cs="Times New Roman"/>
        </w:rPr>
        <w:t xml:space="preserve"> – 19 households (6.8%)</w:t>
      </w:r>
    </w:p>
    <w:p w:rsidR="000671CD" w:rsidRPr="00CE0DA0" w:rsidRDefault="000671CD" w:rsidP="000671CD">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Access to clean water</w:t>
      </w:r>
      <w:r w:rsidRPr="00CE0DA0">
        <w:rPr>
          <w:rFonts w:ascii="Times New Roman" w:eastAsia="Times New Roman" w:hAnsi="Times New Roman" w:cs="Times New Roman"/>
        </w:rPr>
        <w:t xml:space="preserve"> – 13 households (4.6%)</w:t>
      </w:r>
    </w:p>
    <w:p w:rsidR="000671CD" w:rsidRPr="00CE0DA0" w:rsidRDefault="000671CD" w:rsidP="000671CD">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Good health</w:t>
      </w:r>
      <w:r w:rsidRPr="00CE0DA0">
        <w:rPr>
          <w:rFonts w:ascii="Times New Roman" w:eastAsia="Times New Roman" w:hAnsi="Times New Roman" w:cs="Times New Roman"/>
        </w:rPr>
        <w:t xml:space="preserve"> – 8 households (2.9%)</w:t>
      </w:r>
    </w:p>
    <w:p w:rsidR="000671CD" w:rsidRDefault="000671CD" w:rsidP="000671CD">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Hygiene education and training</w:t>
      </w:r>
      <w:r w:rsidRPr="00CE0DA0">
        <w:rPr>
          <w:rFonts w:ascii="Times New Roman" w:eastAsia="Times New Roman" w:hAnsi="Times New Roman" w:cs="Times New Roman"/>
        </w:rPr>
        <w:t xml:space="preserve"> – 8 households (2.9%)</w:t>
      </w:r>
      <w:r w:rsidRPr="00CE0DA0">
        <w:rPr>
          <w:rFonts w:ascii="Times New Roman" w:eastAsia="Times New Roman" w:hAnsi="Times New Roman" w:cs="Times New Roman"/>
        </w:rPr>
        <w:br/>
        <w:t xml:space="preserve">These results show that </w:t>
      </w:r>
      <w:r w:rsidRPr="00CE0DA0">
        <w:rPr>
          <w:rFonts w:ascii="Times New Roman" w:eastAsia="Times New Roman" w:hAnsi="Times New Roman" w:cs="Times New Roman"/>
          <w:b/>
          <w:bCs/>
        </w:rPr>
        <w:t xml:space="preserve">water access and sanitation facilities </w:t>
      </w:r>
      <w:proofErr w:type="gramStart"/>
      <w:r w:rsidRPr="00CE0DA0">
        <w:rPr>
          <w:rFonts w:ascii="Times New Roman" w:eastAsia="Times New Roman" w:hAnsi="Times New Roman" w:cs="Times New Roman"/>
          <w:b/>
          <w:bCs/>
        </w:rPr>
        <w:t>are perceived</w:t>
      </w:r>
      <w:proofErr w:type="gramEnd"/>
      <w:r w:rsidRPr="00CE0DA0">
        <w:rPr>
          <w:rFonts w:ascii="Times New Roman" w:eastAsia="Times New Roman" w:hAnsi="Times New Roman" w:cs="Times New Roman"/>
          <w:b/>
          <w:bCs/>
        </w:rPr>
        <w:t xml:space="preserve"> as the clearest benefits</w:t>
      </w:r>
      <w:r w:rsidRPr="00CE0DA0">
        <w:rPr>
          <w:rFonts w:ascii="Times New Roman" w:eastAsia="Times New Roman" w:hAnsi="Times New Roman" w:cs="Times New Roman"/>
        </w:rPr>
        <w:t>, closely followed by hygiene-related improvements.</w:t>
      </w:r>
    </w:p>
    <w:p w:rsidR="000671CD" w:rsidRDefault="000671CD" w:rsidP="000671CD">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3.22</w:t>
      </w:r>
      <w:r>
        <w:rPr>
          <w:rFonts w:ascii="Segoe UI" w:hAnsi="Segoe UI" w:cs="Segoe UI"/>
          <w:color w:val="0F1115"/>
        </w:rPr>
        <w:t xml:space="preserve"> What </w:t>
      </w:r>
      <w:proofErr w:type="gramStart"/>
      <w:r>
        <w:rPr>
          <w:rFonts w:ascii="Segoe UI" w:hAnsi="Segoe UI" w:cs="Segoe UI"/>
          <w:color w:val="0F1115"/>
        </w:rPr>
        <w:t>challenges still</w:t>
      </w:r>
      <w:proofErr w:type="gramEnd"/>
      <w:r>
        <w:rPr>
          <w:rFonts w:ascii="Segoe UI" w:hAnsi="Segoe UI" w:cs="Segoe UI"/>
          <w:color w:val="0F1115"/>
        </w:rPr>
        <w:t xml:space="preserve"> remain in water, sanitation, or flood protection?</w:t>
      </w:r>
    </w:p>
    <w:p w:rsidR="005F33CF" w:rsidRPr="00C46CCF" w:rsidRDefault="005F33CF" w:rsidP="005F33CF">
      <w:pPr>
        <w:pStyle w:val="ListParagraph"/>
        <w:numPr>
          <w:ilvl w:val="1"/>
          <w:numId w:val="15"/>
        </w:numPr>
        <w:spacing w:before="100" w:beforeAutospacing="1" w:after="100" w:afterAutospacing="1" w:line="360" w:lineRule="auto"/>
        <w:rPr>
          <w:rFonts w:ascii="Times New Roman" w:eastAsia="Times New Roman" w:hAnsi="Times New Roman" w:cs="Times New Roman"/>
        </w:rPr>
      </w:pPr>
      <w:r w:rsidRPr="00C46CCF">
        <w:rPr>
          <w:rFonts w:ascii="Times New Roman" w:eastAsia="Times New Roman" w:hAnsi="Times New Roman" w:cs="Times New Roman"/>
        </w:rPr>
        <w:t xml:space="preserve">The main recurring challenge is </w:t>
      </w:r>
      <w:r w:rsidRPr="00C46CCF">
        <w:rPr>
          <w:rFonts w:ascii="Times New Roman" w:eastAsia="Times New Roman" w:hAnsi="Times New Roman" w:cs="Times New Roman"/>
          <w:b/>
          <w:bCs/>
        </w:rPr>
        <w:t>the demand for more canals</w:t>
      </w:r>
      <w:r w:rsidRPr="00C46CCF">
        <w:rPr>
          <w:rFonts w:ascii="Times New Roman" w:eastAsia="Times New Roman" w:hAnsi="Times New Roman" w:cs="Times New Roman"/>
        </w:rPr>
        <w:t>:</w:t>
      </w:r>
    </w:p>
    <w:p w:rsidR="005F33CF" w:rsidRPr="00C46CCF" w:rsidRDefault="005F33CF" w:rsidP="005F33C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AF2C194" wp14:editId="5DF92859">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_remaining_challeng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F33CF" w:rsidRPr="00CE0DA0" w:rsidRDefault="005F33CF" w:rsidP="005F33CF">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“More canals are required” – 13 mentions (4.6%)</w:t>
      </w:r>
    </w:p>
    <w:p w:rsidR="005F33CF" w:rsidRPr="00CE0DA0" w:rsidRDefault="005F33CF" w:rsidP="005F33CF">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“Are not enough” – 8 mentions (2.9%)</w:t>
      </w:r>
    </w:p>
    <w:p w:rsidR="005F33CF" w:rsidRPr="00CE0DA0" w:rsidRDefault="005F33CF" w:rsidP="005F33CF">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“Can’t access due to long distance” – 6 mentions (2.1%)</w:t>
      </w:r>
    </w:p>
    <w:p w:rsidR="005F33CF" w:rsidRPr="00CE0DA0" w:rsidRDefault="005F33CF" w:rsidP="005F33CF">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“Lack of handwashing materials” – 5 mentions (1.8%)</w:t>
      </w:r>
    </w:p>
    <w:p w:rsidR="005F33CF" w:rsidRDefault="005F33CF" w:rsidP="005F33CF">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“Lack of enough water kiosks” – 4 mentions (1.4%)</w:t>
      </w:r>
      <w:r w:rsidRPr="00CE0DA0">
        <w:rPr>
          <w:rFonts w:ascii="Times New Roman" w:eastAsia="Times New Roman" w:hAnsi="Times New Roman" w:cs="Times New Roman"/>
        </w:rPr>
        <w:br/>
        <w:t xml:space="preserve">This indicates that while HFHK interventions </w:t>
      </w:r>
      <w:proofErr w:type="gramStart"/>
      <w:r w:rsidRPr="00CE0DA0">
        <w:rPr>
          <w:rFonts w:ascii="Times New Roman" w:eastAsia="Times New Roman" w:hAnsi="Times New Roman" w:cs="Times New Roman"/>
        </w:rPr>
        <w:t>are appreciated</w:t>
      </w:r>
      <w:proofErr w:type="gramEnd"/>
      <w:r w:rsidRPr="00CE0DA0">
        <w:rPr>
          <w:rFonts w:ascii="Times New Roman" w:eastAsia="Times New Roman" w:hAnsi="Times New Roman" w:cs="Times New Roman"/>
        </w:rPr>
        <w:t xml:space="preserve">, </w:t>
      </w:r>
      <w:r w:rsidRPr="00CE0DA0">
        <w:rPr>
          <w:rFonts w:ascii="Times New Roman" w:eastAsia="Times New Roman" w:hAnsi="Times New Roman" w:cs="Times New Roman"/>
          <w:b/>
          <w:bCs/>
        </w:rPr>
        <w:t>infrastructure gaps</w:t>
      </w:r>
      <w:r w:rsidRPr="00CE0DA0">
        <w:rPr>
          <w:rFonts w:ascii="Times New Roman" w:eastAsia="Times New Roman" w:hAnsi="Times New Roman" w:cs="Times New Roman"/>
        </w:rPr>
        <w:t xml:space="preserve"> remain, particularly around water distribution systems and handwashing support.</w:t>
      </w:r>
    </w:p>
    <w:p w:rsidR="005F33CF" w:rsidRDefault="005F33CF" w:rsidP="005F33CF">
      <w:pPr>
        <w:pStyle w:val="ds-markdown-paragraph"/>
        <w:shd w:val="clear" w:color="auto" w:fill="FFFFFF"/>
        <w:spacing w:before="0" w:beforeAutospacing="0" w:after="0" w:afterAutospacing="0"/>
        <w:rPr>
          <w:rFonts w:ascii="Segoe UI" w:hAnsi="Segoe UI" w:cs="Segoe UI"/>
          <w:color w:val="0F1115"/>
        </w:rPr>
      </w:pPr>
    </w:p>
    <w:p w:rsidR="00776CFA" w:rsidRPr="008D6EDD" w:rsidRDefault="00B617BB" w:rsidP="00B617BB">
      <w:pPr>
        <w:pStyle w:val="ds-markdown-paragraph"/>
        <w:shd w:val="clear" w:color="auto" w:fill="FFFFFF"/>
        <w:spacing w:before="240" w:beforeAutospacing="0" w:after="240" w:afterAutospacing="0"/>
        <w:rPr>
          <w:rFonts w:ascii="Segoe UI" w:hAnsi="Segoe UI" w:cs="Segoe UI"/>
          <w:b/>
          <w:bCs/>
          <w:color w:val="0F1115"/>
        </w:rPr>
      </w:pPr>
      <w:r>
        <w:rPr>
          <w:rStyle w:val="Strong"/>
          <w:rFonts w:ascii="Segoe UI" w:hAnsi="Segoe UI" w:cs="Segoe UI"/>
          <w:color w:val="0F1115"/>
        </w:rPr>
        <w:t>Is the water intervention still functional and meeting current needs?</w:t>
      </w: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w:t>
      </w:r>
      <w:r>
        <w:rPr>
          <w:rFonts w:ascii="Segoe UI" w:hAnsi="Segoe UI" w:cs="Segoe UI"/>
          <w:color w:val="0F1115"/>
        </w:rPr>
        <w:t xml:space="preserve"> What is your current primary source of drinking water for your household? </w:t>
      </w:r>
      <w:r>
        <w:rPr>
          <w:rFonts w:ascii="Segoe UI Symbol" w:hAnsi="Segoe UI Symbol" w:cs="Segoe UI Symbol"/>
          <w:color w:val="0F1115"/>
        </w:rPr>
        <w:t>☐</w:t>
      </w:r>
      <w:r>
        <w:rPr>
          <w:rFonts w:ascii="Segoe UI" w:hAnsi="Segoe UI" w:cs="Segoe UI"/>
          <w:color w:val="0F1115"/>
        </w:rPr>
        <w:t xml:space="preserve"> HFHK Solar Borehole/Kiosk </w:t>
      </w:r>
      <w:r>
        <w:rPr>
          <w:rFonts w:ascii="Segoe UI Symbol" w:hAnsi="Segoe UI Symbol" w:cs="Segoe UI Symbol"/>
          <w:color w:val="0F1115"/>
        </w:rPr>
        <w:t>☐</w:t>
      </w:r>
      <w:r>
        <w:rPr>
          <w:rFonts w:ascii="Segoe UI" w:hAnsi="Segoe UI" w:cs="Segoe UI"/>
          <w:color w:val="0F1115"/>
        </w:rPr>
        <w:t xml:space="preserve"> Protected public wells </w:t>
      </w:r>
      <w:r>
        <w:rPr>
          <w:rFonts w:ascii="Segoe UI Symbol" w:hAnsi="Segoe UI Symbol" w:cs="Segoe UI Symbol"/>
          <w:color w:val="0F1115"/>
        </w:rPr>
        <w:t>☐</w:t>
      </w:r>
      <w:r>
        <w:rPr>
          <w:rFonts w:ascii="Segoe UI" w:hAnsi="Segoe UI" w:cs="Segoe UI"/>
          <w:color w:val="0F1115"/>
        </w:rPr>
        <w:t xml:space="preserve"> Rainwater Harvesting </w:t>
      </w:r>
      <w:r>
        <w:rPr>
          <w:rFonts w:ascii="Segoe UI Symbol" w:hAnsi="Segoe UI Symbol" w:cs="Segoe UI Symbol"/>
          <w:color w:val="0F1115"/>
        </w:rPr>
        <w:t>☐</w:t>
      </w:r>
      <w:r>
        <w:rPr>
          <w:rFonts w:ascii="Segoe UI" w:hAnsi="Segoe UI" w:cs="Segoe UI"/>
          <w:color w:val="0F1115"/>
        </w:rPr>
        <w:t xml:space="preserve"> Piped HFHK Water </w:t>
      </w:r>
      <w:r>
        <w:rPr>
          <w:rFonts w:ascii="Segoe UI Symbol" w:hAnsi="Segoe UI Symbol" w:cs="Segoe UI Symbol"/>
          <w:color w:val="0F1115"/>
        </w:rPr>
        <w:t>☐</w:t>
      </w:r>
      <w:r>
        <w:rPr>
          <w:rFonts w:ascii="Segoe UI" w:hAnsi="Segoe UI" w:cs="Segoe UI"/>
          <w:color w:val="0F1115"/>
        </w:rPr>
        <w:t xml:space="preserve"> Open wells in homesteads </w:t>
      </w:r>
      <w:r>
        <w:rPr>
          <w:rFonts w:ascii="Segoe UI Symbol" w:hAnsi="Segoe UI Symbol" w:cs="Segoe UI Symbol"/>
          <w:color w:val="0F1115"/>
        </w:rPr>
        <w:t>☐</w:t>
      </w:r>
      <w:r>
        <w:rPr>
          <w:rFonts w:ascii="Segoe UI" w:hAnsi="Segoe UI" w:cs="Segoe UI"/>
          <w:color w:val="0F1115"/>
        </w:rPr>
        <w:t xml:space="preserve"> Others, specify _________</w:t>
      </w:r>
    </w:p>
    <w:p w:rsidR="008D6EDD" w:rsidRDefault="008D6EDD" w:rsidP="008D6EDD">
      <w:pPr>
        <w:spacing w:line="276" w:lineRule="auto"/>
      </w:pPr>
      <w:r w:rsidRPr="00A328A2">
        <w:rPr>
          <w:rFonts w:ascii="Segoe UI" w:hAnsi="Segoe UI" w:cs="Segoe UI"/>
          <w:noProof/>
        </w:rPr>
        <w:lastRenderedPageBreak/>
        <w:drawing>
          <wp:inline distT="0" distB="0" distL="0" distR="0" wp14:anchorId="2080E729" wp14:editId="0C30DD00">
            <wp:extent cx="5943600" cy="39624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ditional_d_water_source_by_village_stack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alpha val="97000"/>
                        </a:schemeClr>
                      </a:solidFill>
                    </a:ln>
                  </pic:spPr>
                </pic:pic>
              </a:graphicData>
            </a:graphic>
          </wp:inline>
        </w:drawing>
      </w:r>
    </w:p>
    <w:p w:rsidR="00E03EC9" w:rsidRDefault="00E03EC9" w:rsidP="008D6EDD">
      <w:pPr>
        <w:spacing w:line="276" w:lineRule="auto"/>
      </w:pPr>
      <w:r>
        <w:rPr>
          <w:noProof/>
        </w:rPr>
        <w:drawing>
          <wp:inline distT="0" distB="0" distL="0" distR="0" wp14:anchorId="5B09FF39" wp14:editId="29911CAD">
            <wp:extent cx="5943600" cy="39624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_kiosk_use_frequency_by_village_gend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solidFill>
                      <a:sysClr val="windowText" lastClr="000000">
                        <a:alpha val="99000"/>
                      </a:sysClr>
                    </a:solidFill>
                    <a:ln>
                      <a:solidFill>
                        <a:schemeClr val="tx1">
                          <a:alpha val="98000"/>
                        </a:schemeClr>
                      </a:solidFill>
                    </a:ln>
                  </pic:spPr>
                </pic:pic>
              </a:graphicData>
            </a:graphic>
          </wp:inline>
        </w:drawing>
      </w:r>
    </w:p>
    <w:p w:rsidR="00C129E9" w:rsidRPr="001F2D2A" w:rsidRDefault="00291D66" w:rsidP="00C129E9">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7A8A887A" wp14:editId="2FA2A92E">
            <wp:extent cx="5943600" cy="14204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ater_hfhk_primary_pc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420495"/>
                    </a:xfrm>
                    <a:prstGeom prst="rect">
                      <a:avLst/>
                    </a:prstGeom>
                  </pic:spPr>
                </pic:pic>
              </a:graphicData>
            </a:graphic>
          </wp:inline>
        </w:drawing>
      </w:r>
    </w:p>
    <w:p w:rsidR="00291D66" w:rsidRPr="00056249" w:rsidRDefault="00291D66" w:rsidP="00056249">
      <w:pPr>
        <w:spacing w:before="100" w:beforeAutospacing="1" w:after="100" w:afterAutospacing="1" w:line="360" w:lineRule="auto"/>
        <w:rPr>
          <w:rFonts w:ascii="Times New Roman" w:eastAsia="Times New Roman" w:hAnsi="Times New Roman" w:cs="Times New Roman"/>
          <w:kern w:val="0"/>
          <w14:ligatures w14:val="none"/>
        </w:rPr>
      </w:pPr>
      <w:proofErr w:type="gramStart"/>
      <w:r w:rsidRPr="00802580">
        <w:rPr>
          <w:rFonts w:ascii="Times New Roman" w:eastAsia="Times New Roman" w:hAnsi="Times New Roman" w:cs="Times New Roman"/>
          <w:b/>
          <w:bCs/>
          <w:kern w:val="0"/>
          <w14:ligatures w14:val="none"/>
        </w:rPr>
        <w:t>47.1%</w:t>
      </w:r>
      <w:proofErr w:type="gramEnd"/>
      <w:r w:rsidRPr="001F2D2A">
        <w:rPr>
          <w:rFonts w:ascii="Times New Roman" w:eastAsia="Times New Roman" w:hAnsi="Times New Roman" w:cs="Times New Roman"/>
          <w:kern w:val="0"/>
          <w14:ligatures w14:val="none"/>
        </w:rPr>
        <w:t xml:space="preserve"> currently use HFHK water systems as their primary source.</w:t>
      </w:r>
    </w:p>
    <w:p w:rsidR="008D6EDD" w:rsidRPr="00A328A2" w:rsidRDefault="008D6EDD" w:rsidP="008D6EDD">
      <w:pPr>
        <w:pStyle w:val="ds-markdown-paragraph"/>
        <w:shd w:val="clear" w:color="auto" w:fill="FFFFFF"/>
        <w:spacing w:before="240" w:beforeAutospacing="0" w:after="240" w:afterAutospacing="0" w:line="276" w:lineRule="auto"/>
        <w:rPr>
          <w:rFonts w:ascii="Segoe UI" w:hAnsi="Segoe UI" w:cs="Segoe UI"/>
        </w:rPr>
      </w:pPr>
      <w:r w:rsidRPr="00A328A2">
        <w:rPr>
          <w:rStyle w:val="Strong"/>
          <w:rFonts w:ascii="Segoe UI" w:hAnsi="Segoe UI" w:cs="Segoe UI"/>
        </w:rPr>
        <w:t>HFHK Adoption Rates</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Borda</w:t>
      </w:r>
      <w:proofErr w:type="spellEnd"/>
      <w:r w:rsidRPr="00A328A2">
        <w:rPr>
          <w:rFonts w:ascii="Segoe UI" w:hAnsi="Segoe UI" w:cs="Segoe UI"/>
        </w:rPr>
        <w:t>: 78.3% (Highest adoption)</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Kabong'o</w:t>
      </w:r>
      <w:proofErr w:type="spellEnd"/>
      <w:r w:rsidRPr="00A328A2">
        <w:rPr>
          <w:rFonts w:ascii="Segoe UI" w:hAnsi="Segoe UI" w:cs="Segoe UI"/>
        </w:rPr>
        <w:t>: 59.5%</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Kaswa</w:t>
      </w:r>
      <w:proofErr w:type="spellEnd"/>
      <w:r w:rsidRPr="00A328A2">
        <w:rPr>
          <w:rFonts w:ascii="Segoe UI" w:hAnsi="Segoe UI" w:cs="Segoe UI"/>
        </w:rPr>
        <w:t>: 69.2%</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Kogola</w:t>
      </w:r>
      <w:proofErr w:type="spellEnd"/>
      <w:r w:rsidRPr="00A328A2">
        <w:rPr>
          <w:rStyle w:val="Strong"/>
          <w:rFonts w:ascii="Segoe UI" w:hAnsi="Segoe UI" w:cs="Segoe UI"/>
        </w:rPr>
        <w:t xml:space="preserve"> East</w:t>
      </w:r>
      <w:r w:rsidRPr="00A328A2">
        <w:rPr>
          <w:rFonts w:ascii="Segoe UI" w:hAnsi="Segoe UI" w:cs="Segoe UI"/>
        </w:rPr>
        <w:t>: 32.3% (Lowest adoption)</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Kokech</w:t>
      </w:r>
      <w:proofErr w:type="spellEnd"/>
      <w:r w:rsidRPr="00A328A2">
        <w:rPr>
          <w:rFonts w:ascii="Segoe UI" w:hAnsi="Segoe UI" w:cs="Segoe UI"/>
        </w:rPr>
        <w:t>: 24.1% (Second lowest)</w:t>
      </w:r>
    </w:p>
    <w:p w:rsidR="008D6EDD" w:rsidRPr="00A328A2" w:rsidRDefault="008D6EDD" w:rsidP="008D6EDD">
      <w:pPr>
        <w:pStyle w:val="ds-markdown-paragraph"/>
        <w:numPr>
          <w:ilvl w:val="0"/>
          <w:numId w:val="18"/>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Kagola</w:t>
      </w:r>
      <w:proofErr w:type="spellEnd"/>
      <w:r w:rsidRPr="00A328A2">
        <w:rPr>
          <w:rStyle w:val="Strong"/>
          <w:rFonts w:ascii="Segoe UI" w:hAnsi="Segoe UI" w:cs="Segoe UI"/>
        </w:rPr>
        <w:t xml:space="preserve"> West</w:t>
      </w:r>
      <w:r w:rsidRPr="00A328A2">
        <w:rPr>
          <w:rFonts w:ascii="Segoe UI" w:hAnsi="Segoe UI" w:cs="Segoe UI"/>
        </w:rPr>
        <w:t>: 37.1%</w:t>
      </w:r>
    </w:p>
    <w:p w:rsidR="008D6EDD" w:rsidRPr="00A328A2" w:rsidRDefault="008D6EDD" w:rsidP="008D6EDD">
      <w:pPr>
        <w:pStyle w:val="ds-markdown-paragraph"/>
        <w:shd w:val="clear" w:color="auto" w:fill="FFFFFF"/>
        <w:spacing w:before="240" w:beforeAutospacing="0" w:after="240" w:afterAutospacing="0" w:line="276" w:lineRule="auto"/>
        <w:rPr>
          <w:rFonts w:ascii="Segoe UI" w:hAnsi="Segoe UI" w:cs="Segoe UI"/>
        </w:rPr>
      </w:pPr>
      <w:r w:rsidRPr="00A328A2">
        <w:rPr>
          <w:rStyle w:val="Strong"/>
          <w:rFonts w:ascii="Segoe UI" w:hAnsi="Segoe UI" w:cs="Segoe UI"/>
        </w:rPr>
        <w:t>Traditional Source Dependence</w:t>
      </w:r>
    </w:p>
    <w:p w:rsidR="008D6EDD" w:rsidRPr="00A328A2" w:rsidRDefault="008D6EDD" w:rsidP="008D6EDD">
      <w:pPr>
        <w:pStyle w:val="ds-markdown-paragraph"/>
        <w:numPr>
          <w:ilvl w:val="0"/>
          <w:numId w:val="19"/>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Kokech</w:t>
      </w:r>
      <w:proofErr w:type="spellEnd"/>
      <w:r w:rsidRPr="00A328A2">
        <w:rPr>
          <w:rFonts w:ascii="Segoe UI" w:hAnsi="Segoe UI" w:cs="Segoe UI"/>
        </w:rPr>
        <w:t>: 75.9% still use traditional sources (Open wells + Protected wells)</w:t>
      </w:r>
    </w:p>
    <w:p w:rsidR="008D6EDD" w:rsidRPr="00A328A2" w:rsidRDefault="008D6EDD" w:rsidP="008D6EDD">
      <w:pPr>
        <w:pStyle w:val="ds-markdown-paragraph"/>
        <w:numPr>
          <w:ilvl w:val="0"/>
          <w:numId w:val="19"/>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Kogola</w:t>
      </w:r>
      <w:proofErr w:type="spellEnd"/>
      <w:r w:rsidRPr="00A328A2">
        <w:rPr>
          <w:rStyle w:val="Strong"/>
          <w:rFonts w:ascii="Segoe UI" w:hAnsi="Segoe UI" w:cs="Segoe UI"/>
        </w:rPr>
        <w:t xml:space="preserve"> East</w:t>
      </w:r>
      <w:r w:rsidRPr="00A328A2">
        <w:rPr>
          <w:rFonts w:ascii="Segoe UI" w:hAnsi="Segoe UI" w:cs="Segoe UI"/>
        </w:rPr>
        <w:t>: 67.7% use traditional sources</w:t>
      </w:r>
    </w:p>
    <w:p w:rsidR="008D6EDD" w:rsidRPr="00A328A2" w:rsidRDefault="008D6EDD" w:rsidP="008D6EDD">
      <w:pPr>
        <w:pStyle w:val="ds-markdown-paragraph"/>
        <w:numPr>
          <w:ilvl w:val="0"/>
          <w:numId w:val="19"/>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Kagola</w:t>
      </w:r>
      <w:proofErr w:type="spellEnd"/>
      <w:r w:rsidRPr="00A328A2">
        <w:rPr>
          <w:rStyle w:val="Strong"/>
          <w:rFonts w:ascii="Segoe UI" w:hAnsi="Segoe UI" w:cs="Segoe UI"/>
        </w:rPr>
        <w:t xml:space="preserve"> West</w:t>
      </w:r>
      <w:r w:rsidRPr="00A328A2">
        <w:rPr>
          <w:rFonts w:ascii="Segoe UI" w:hAnsi="Segoe UI" w:cs="Segoe UI"/>
        </w:rPr>
        <w:t>: 61.3% use traditional sources</w:t>
      </w:r>
    </w:p>
    <w:p w:rsidR="008D6EDD" w:rsidRPr="00A328A2" w:rsidRDefault="008D6EDD" w:rsidP="008D6EDD">
      <w:pPr>
        <w:pStyle w:val="ds-markdown-paragraph"/>
        <w:numPr>
          <w:ilvl w:val="0"/>
          <w:numId w:val="19"/>
        </w:numPr>
        <w:shd w:val="clear" w:color="auto" w:fill="FFFFFF"/>
        <w:spacing w:before="0" w:beforeAutospacing="0" w:after="0" w:afterAutospacing="0" w:line="276" w:lineRule="auto"/>
        <w:ind w:left="0"/>
        <w:rPr>
          <w:rFonts w:ascii="Segoe UI" w:hAnsi="Segoe UI" w:cs="Segoe UI"/>
        </w:rPr>
      </w:pPr>
      <w:proofErr w:type="spellStart"/>
      <w:r w:rsidRPr="00A328A2">
        <w:rPr>
          <w:rStyle w:val="Strong"/>
          <w:rFonts w:ascii="Segoe UI" w:hAnsi="Segoe UI" w:cs="Segoe UI"/>
        </w:rPr>
        <w:t>Kabong'o</w:t>
      </w:r>
      <w:proofErr w:type="spellEnd"/>
      <w:r w:rsidRPr="00A328A2">
        <w:rPr>
          <w:rFonts w:ascii="Segoe UI" w:hAnsi="Segoe UI" w:cs="Segoe UI"/>
        </w:rPr>
        <w:t>: 40.5% use traditional sources</w:t>
      </w:r>
    </w:p>
    <w:p w:rsidR="008D6EDD" w:rsidRPr="000310FE" w:rsidRDefault="008D6EDD" w:rsidP="000310FE">
      <w:pPr>
        <w:pStyle w:val="ds-markdown-paragraph"/>
        <w:shd w:val="clear" w:color="auto" w:fill="FFFFFF"/>
        <w:spacing w:before="0" w:beforeAutospacing="0" w:after="0" w:afterAutospacing="0" w:line="276" w:lineRule="auto"/>
        <w:rPr>
          <w:rStyle w:val="Strong"/>
          <w:rFonts w:ascii="Segoe UI" w:hAnsi="Segoe UI" w:cs="Segoe UI"/>
          <w:b w:val="0"/>
          <w:bCs w:val="0"/>
        </w:rPr>
      </w:pPr>
      <w:r w:rsidRPr="00A328A2">
        <w:rPr>
          <w:rFonts w:ascii="Segoe UI" w:hAnsi="Segoe UI" w:cs="Segoe UI"/>
          <w:noProof/>
        </w:rPr>
        <w:lastRenderedPageBreak/>
        <w:drawing>
          <wp:inline distT="0" distB="0" distL="0" distR="0" wp14:anchorId="499AF8F4" wp14:editId="594D8C12">
            <wp:extent cx="5943600" cy="495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itional_d_water_source_by_village_pi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rsidR="008D6EDD" w:rsidRDefault="008D6EDD" w:rsidP="008D6EDD">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w:t>
      </w:r>
      <w:r>
        <w:rPr>
          <w:rFonts w:ascii="Segoe UI" w:hAnsi="Segoe UI" w:cs="Segoe UI"/>
          <w:color w:val="0F1115"/>
        </w:rPr>
        <w:t> How far is it from your house (in meters or walking minutes)?</w:t>
      </w:r>
    </w:p>
    <w:p w:rsidR="0002003E" w:rsidRPr="00E03EC9" w:rsidRDefault="0002003E" w:rsidP="0002003E">
      <w:pPr>
        <w:spacing w:before="100" w:beforeAutospacing="1" w:after="100" w:afterAutospacing="1" w:line="360" w:lineRule="auto"/>
        <w:rPr>
          <w:rFonts w:ascii="Times New Roman" w:eastAsia="Times New Roman" w:hAnsi="Times New Roman" w:cs="Times New Roman"/>
          <w:b/>
          <w:i/>
        </w:rPr>
      </w:pPr>
      <w:r w:rsidRPr="0043562B">
        <w:rPr>
          <w:rFonts w:ascii="Times New Roman" w:eastAsia="Times New Roman" w:hAnsi="Times New Roman" w:cs="Times New Roman"/>
          <w:b/>
          <w:i/>
        </w:rPr>
        <w:t>Among households using HFHK</w:t>
      </w:r>
      <w:r w:rsidR="0043562B" w:rsidRPr="0043562B">
        <w:rPr>
          <w:rFonts w:ascii="Times New Roman" w:eastAsia="Times New Roman" w:hAnsi="Times New Roman" w:cs="Times New Roman"/>
          <w:b/>
          <w:i/>
        </w:rPr>
        <w:t xml:space="preserve"> kiosks as their primary source</w:t>
      </w:r>
    </w:p>
    <w:p w:rsidR="0002003E" w:rsidRPr="00CE0DA0" w:rsidRDefault="0002003E" w:rsidP="0002003E">
      <w:pPr>
        <w:numPr>
          <w:ilvl w:val="0"/>
          <w:numId w:val="21"/>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Mean distance</w:t>
      </w:r>
      <w:r w:rsidRPr="00CE0DA0">
        <w:rPr>
          <w:rFonts w:ascii="Times New Roman" w:eastAsia="Times New Roman" w:hAnsi="Times New Roman" w:cs="Times New Roman"/>
        </w:rPr>
        <w:t>: 360.5 m</w:t>
      </w:r>
    </w:p>
    <w:p w:rsidR="0002003E" w:rsidRPr="00CE0DA0" w:rsidRDefault="0002003E" w:rsidP="0002003E">
      <w:pPr>
        <w:numPr>
          <w:ilvl w:val="0"/>
          <w:numId w:val="21"/>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Median distance</w:t>
      </w:r>
      <w:r w:rsidRPr="00CE0DA0">
        <w:rPr>
          <w:rFonts w:ascii="Times New Roman" w:eastAsia="Times New Roman" w:hAnsi="Times New Roman" w:cs="Times New Roman"/>
        </w:rPr>
        <w:t>: 308.4 m</w:t>
      </w:r>
    </w:p>
    <w:p w:rsidR="0002003E" w:rsidRPr="00CE0DA0" w:rsidRDefault="0002003E" w:rsidP="0002003E">
      <w:pPr>
        <w:numPr>
          <w:ilvl w:val="0"/>
          <w:numId w:val="21"/>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Sample size (n)</w:t>
      </w:r>
      <w:r w:rsidRPr="00CE0DA0">
        <w:rPr>
          <w:rFonts w:ascii="Times New Roman" w:eastAsia="Times New Roman" w:hAnsi="Times New Roman" w:cs="Times New Roman"/>
        </w:rPr>
        <w:t>: 132</w:t>
      </w:r>
      <w:r w:rsidRPr="00CE0DA0">
        <w:rPr>
          <w:rFonts w:ascii="Times New Roman" w:eastAsia="Times New Roman" w:hAnsi="Times New Roman" w:cs="Times New Roman"/>
        </w:rPr>
        <w:br/>
      </w:r>
      <w:proofErr w:type="gramStart"/>
      <w:r w:rsidRPr="00CE0DA0">
        <w:rPr>
          <w:rFonts w:ascii="Times New Roman" w:eastAsia="Times New Roman" w:hAnsi="Times New Roman" w:cs="Times New Roman"/>
        </w:rPr>
        <w:t>This</w:t>
      </w:r>
      <w:proofErr w:type="gramEnd"/>
      <w:r w:rsidRPr="00CE0DA0">
        <w:rPr>
          <w:rFonts w:ascii="Times New Roman" w:eastAsia="Times New Roman" w:hAnsi="Times New Roman" w:cs="Times New Roman"/>
        </w:rPr>
        <w:t xml:space="preserve"> suggests kiosks are relatively close to users, though still requiring some walking.</w:t>
      </w:r>
    </w:p>
    <w:p w:rsidR="0002003E" w:rsidRDefault="00A26030" w:rsidP="0002003E">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68pt;height:280.5pt" filled="t" fillcolor="#bdd6ee [1300]">
            <v:imagedata r:id="rId17" o:title="additional_c_distance_by_village_stacked"/>
          </v:shape>
        </w:pict>
      </w:r>
    </w:p>
    <w:tbl>
      <w:tblPr>
        <w:tblW w:w="0" w:type="dxa"/>
        <w:tblCellMar>
          <w:left w:w="0" w:type="dxa"/>
          <w:right w:w="0" w:type="dxa"/>
        </w:tblCellMar>
        <w:tblLook w:val="04A0" w:firstRow="1" w:lastRow="0" w:firstColumn="1" w:lastColumn="0" w:noHBand="0" w:noVBand="1"/>
      </w:tblPr>
      <w:tblGrid>
        <w:gridCol w:w="1413"/>
        <w:gridCol w:w="894"/>
        <w:gridCol w:w="1314"/>
        <w:gridCol w:w="856"/>
      </w:tblGrid>
      <w:tr w:rsidR="005C1ED3" w:rsidRPr="005C1ED3" w:rsidTr="005C1ED3">
        <w:trPr>
          <w:trHeight w:val="315"/>
        </w:trPr>
        <w:tc>
          <w:tcPr>
            <w:tcW w:w="0" w:type="auto"/>
            <w:tcBorders>
              <w:top w:val="single" w:sz="6" w:space="0" w:color="000000"/>
              <w:left w:val="single" w:sz="6" w:space="0" w:color="000000"/>
              <w:bottom w:val="single" w:sz="6" w:space="0" w:color="000000"/>
              <w:right w:val="single" w:sz="6" w:space="0" w:color="CCCCCC"/>
            </w:tcBorders>
            <w:shd w:val="clear" w:color="auto" w:fill="C9DAF8"/>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b/>
                <w:bCs/>
                <w:kern w:val="0"/>
                <w14:ligatures w14:val="none"/>
              </w:rPr>
            </w:pPr>
            <w:r w:rsidRPr="005C1ED3">
              <w:rPr>
                <w:rFonts w:ascii="Segoe UI" w:eastAsia="Times New Roman" w:hAnsi="Segoe UI" w:cs="Segoe UI"/>
                <w:b/>
                <w:bCs/>
                <w:kern w:val="0"/>
                <w14:ligatures w14:val="none"/>
              </w:rPr>
              <w:t>Village</w:t>
            </w:r>
          </w:p>
        </w:tc>
        <w:tc>
          <w:tcPr>
            <w:tcW w:w="0" w:type="auto"/>
            <w:tcBorders>
              <w:top w:val="single" w:sz="6" w:space="0" w:color="000000"/>
              <w:left w:val="single" w:sz="6" w:space="0" w:color="CCCCCC"/>
              <w:bottom w:val="single" w:sz="6" w:space="0" w:color="000000"/>
              <w:right w:val="single" w:sz="6" w:space="0" w:color="CCCCCC"/>
            </w:tcBorders>
            <w:shd w:val="clear" w:color="auto" w:fill="C9DAF8"/>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b/>
                <w:bCs/>
                <w:kern w:val="0"/>
                <w14:ligatures w14:val="none"/>
              </w:rPr>
            </w:pPr>
            <w:r w:rsidRPr="005C1ED3">
              <w:rPr>
                <w:rFonts w:ascii="Segoe UI" w:eastAsia="Times New Roman" w:hAnsi="Segoe UI" w:cs="Segoe UI"/>
                <w:b/>
                <w:bCs/>
                <w:kern w:val="0"/>
                <w14:ligatures w14:val="none"/>
              </w:rPr>
              <w:t>&lt;500m</w:t>
            </w:r>
          </w:p>
        </w:tc>
        <w:tc>
          <w:tcPr>
            <w:tcW w:w="0" w:type="auto"/>
            <w:tcBorders>
              <w:top w:val="single" w:sz="6" w:space="0" w:color="000000"/>
              <w:left w:val="single" w:sz="6" w:space="0" w:color="CCCCCC"/>
              <w:bottom w:val="single" w:sz="6" w:space="0" w:color="000000"/>
              <w:right w:val="single" w:sz="6" w:space="0" w:color="CCCCCC"/>
            </w:tcBorders>
            <w:shd w:val="clear" w:color="auto" w:fill="C9DAF8"/>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b/>
                <w:bCs/>
                <w:kern w:val="0"/>
                <w14:ligatures w14:val="none"/>
              </w:rPr>
            </w:pPr>
            <w:r w:rsidRPr="005C1ED3">
              <w:rPr>
                <w:rFonts w:ascii="Segoe UI" w:eastAsia="Times New Roman" w:hAnsi="Segoe UI" w:cs="Segoe UI"/>
                <w:b/>
                <w:bCs/>
                <w:kern w:val="0"/>
                <w14:ligatures w14:val="none"/>
              </w:rPr>
              <w:t>500m-1km</w:t>
            </w:r>
          </w:p>
        </w:tc>
        <w:tc>
          <w:tcPr>
            <w:tcW w:w="0" w:type="auto"/>
            <w:tcBorders>
              <w:top w:val="single" w:sz="6" w:space="0" w:color="000000"/>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b/>
                <w:bCs/>
                <w:kern w:val="0"/>
                <w14:ligatures w14:val="none"/>
              </w:rPr>
            </w:pPr>
            <w:r w:rsidRPr="005C1ED3">
              <w:rPr>
                <w:rFonts w:ascii="Segoe UI" w:eastAsia="Times New Roman" w:hAnsi="Segoe UI" w:cs="Segoe UI"/>
                <w:b/>
                <w:bCs/>
                <w:kern w:val="0"/>
                <w14:ligatures w14:val="none"/>
              </w:rPr>
              <w:t>&gt;1km</w:t>
            </w:r>
          </w:p>
        </w:tc>
      </w:tr>
      <w:tr w:rsidR="005C1ED3" w:rsidRPr="005C1ED3" w:rsidTr="005C1ED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Borda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73.90%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26.10%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0%</w:t>
            </w:r>
          </w:p>
        </w:tc>
      </w:tr>
      <w:tr w:rsidR="005C1ED3" w:rsidRPr="005C1ED3" w:rsidTr="005C1ED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Kabong'o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46.40%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40.50%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13.10%</w:t>
            </w:r>
          </w:p>
        </w:tc>
      </w:tr>
      <w:tr w:rsidR="005C1ED3" w:rsidRPr="005C1ED3" w:rsidTr="005C1ED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Kagola</w:t>
            </w:r>
            <w:proofErr w:type="spellEnd"/>
            <w:r w:rsidRPr="005C1ED3">
              <w:rPr>
                <w:rFonts w:ascii="Segoe UI" w:eastAsia="Times New Roman" w:hAnsi="Segoe UI" w:cs="Segoe UI"/>
                <w:kern w:val="0"/>
                <w14:ligatures w14:val="none"/>
              </w:rPr>
              <w:t xml:space="preserve"> West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29.00%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0%</w:t>
            </w:r>
          </w:p>
        </w:tc>
      </w:tr>
      <w:tr w:rsidR="005C1ED3" w:rsidRPr="005C1ED3" w:rsidTr="005C1ED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Kaswa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76.90%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23.10%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0%</w:t>
            </w:r>
          </w:p>
        </w:tc>
      </w:tr>
      <w:tr w:rsidR="005C1ED3" w:rsidRPr="005C1ED3" w:rsidTr="005C1ED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Kogola</w:t>
            </w:r>
            <w:proofErr w:type="spellEnd"/>
            <w:r w:rsidRPr="005C1ED3">
              <w:rPr>
                <w:rFonts w:ascii="Segoe UI" w:eastAsia="Times New Roman" w:hAnsi="Segoe UI" w:cs="Segoe UI"/>
                <w:kern w:val="0"/>
                <w14:ligatures w14:val="none"/>
              </w:rPr>
              <w:t xml:space="preserve"> East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58.10%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41.90%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0%</w:t>
            </w:r>
          </w:p>
        </w:tc>
      </w:tr>
      <w:tr w:rsidR="005C1ED3" w:rsidRPr="005C1ED3" w:rsidTr="005C1ED3">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rPr>
                <w:rFonts w:ascii="Segoe UI" w:eastAsia="Times New Roman" w:hAnsi="Segoe UI" w:cs="Segoe UI"/>
                <w:kern w:val="0"/>
                <w14:ligatures w14:val="none"/>
              </w:rPr>
            </w:pPr>
            <w:proofErr w:type="spellStart"/>
            <w:r w:rsidRPr="005C1ED3">
              <w:rPr>
                <w:rFonts w:ascii="Segoe UI" w:eastAsia="Times New Roman" w:hAnsi="Segoe UI" w:cs="Segoe UI"/>
                <w:kern w:val="0"/>
                <w14:ligatures w14:val="none"/>
              </w:rPr>
              <w:t>Kokech</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50.00%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44.40%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5C1ED3" w:rsidRPr="005C1ED3" w:rsidRDefault="005C1ED3" w:rsidP="005C1ED3">
            <w:pPr>
              <w:spacing w:after="0" w:line="240" w:lineRule="auto"/>
              <w:jc w:val="right"/>
              <w:rPr>
                <w:rFonts w:ascii="Segoe UI" w:eastAsia="Times New Roman" w:hAnsi="Segoe UI" w:cs="Segoe UI"/>
                <w:kern w:val="0"/>
                <w14:ligatures w14:val="none"/>
              </w:rPr>
            </w:pPr>
            <w:r w:rsidRPr="005C1ED3">
              <w:rPr>
                <w:rFonts w:ascii="Segoe UI" w:eastAsia="Times New Roman" w:hAnsi="Segoe UI" w:cs="Segoe UI"/>
                <w:kern w:val="0"/>
                <w14:ligatures w14:val="none"/>
              </w:rPr>
              <w:t>5.60%</w:t>
            </w:r>
          </w:p>
        </w:tc>
      </w:tr>
    </w:tbl>
    <w:p w:rsidR="005C1ED3" w:rsidRDefault="005C1ED3" w:rsidP="0002003E">
      <w:pPr>
        <w:pStyle w:val="ds-markdown-paragraph"/>
        <w:shd w:val="clear" w:color="auto" w:fill="FFFFFF"/>
        <w:spacing w:before="0" w:beforeAutospacing="0" w:after="0" w:afterAutospacing="0"/>
        <w:rPr>
          <w:rFonts w:ascii="Segoe UI" w:hAnsi="Segoe UI" w:cs="Segoe UI"/>
          <w:color w:val="0F1115"/>
        </w:rPr>
      </w:pPr>
    </w:p>
    <w:p w:rsidR="00390E05" w:rsidRDefault="00390E05" w:rsidP="0002003E">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rPr>
        <w:lastRenderedPageBreak/>
        <w:drawing>
          <wp:inline distT="0" distB="0" distL="0" distR="0">
            <wp:extent cx="5943600" cy="4238625"/>
            <wp:effectExtent l="19050" t="19050" r="19050" b="28575"/>
            <wp:docPr id="8" name="Picture 8" descr="C:\Users\Hp\AppData\Local\Microsoft\Windows\INetCache\Content.Word\time_fetch_befor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Microsoft\Windows\INetCache\Content.Word\time_fetch_before_bar.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solidFill>
                      <a:schemeClr val="accent1">
                        <a:lumMod val="20000"/>
                        <a:lumOff val="80000"/>
                      </a:schemeClr>
                    </a:solidFill>
                    <a:ln>
                      <a:solidFill>
                        <a:schemeClr val="tx1"/>
                      </a:solidFill>
                    </a:ln>
                  </pic:spPr>
                </pic:pic>
              </a:graphicData>
            </a:graphic>
          </wp:inline>
        </w:drawing>
      </w:r>
    </w:p>
    <w:p w:rsidR="00390E05" w:rsidRDefault="0088322D" w:rsidP="0002003E">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pict>
          <v:shape id="_x0000_i1048" type="#_x0000_t75" style="width:468pt;height:333.75pt" o:bordertopcolor="this" o:borderleftcolor="this" o:borderbottomcolor="this" o:borderrightcolor="this" filled="t" fillcolor="#deeaf6 [660]">
            <v:imagedata r:id="rId19" o:title="time_fetch_now_bar"/>
            <w10:bordertop type="single" width="4"/>
            <w10:borderleft type="single" width="4"/>
            <w10:borderbottom type="single" width="4"/>
            <w10:borderright type="single" width="4"/>
          </v:shape>
        </w:pict>
      </w:r>
    </w:p>
    <w:p w:rsidR="00390E05" w:rsidRDefault="00390E05" w:rsidP="0002003E">
      <w:pPr>
        <w:pStyle w:val="ds-markdown-paragraph"/>
        <w:shd w:val="clear" w:color="auto" w:fill="FFFFFF"/>
        <w:spacing w:before="0" w:beforeAutospacing="0" w:after="0" w:afterAutospacing="0"/>
        <w:rPr>
          <w:rFonts w:ascii="Segoe UI" w:hAnsi="Segoe UI" w:cs="Segoe UI"/>
          <w:color w:val="0F1115"/>
        </w:rPr>
      </w:pPr>
    </w:p>
    <w:p w:rsidR="004B288F" w:rsidRPr="004B288F" w:rsidRDefault="004B288F" w:rsidP="004B288F">
      <w:pPr>
        <w:pStyle w:val="ds-markdown-paragraph"/>
        <w:numPr>
          <w:ilvl w:val="0"/>
          <w:numId w:val="3"/>
        </w:numPr>
        <w:shd w:val="clear" w:color="auto" w:fill="FFFFFF"/>
        <w:spacing w:before="0" w:beforeAutospacing="0" w:after="0" w:afterAutospacing="0"/>
        <w:ind w:left="0"/>
        <w:rPr>
          <w:rStyle w:val="Strong"/>
          <w:rFonts w:ascii="Segoe UI" w:hAnsi="Segoe UI" w:cs="Segoe UI"/>
          <w:b w:val="0"/>
          <w:bCs w:val="0"/>
          <w:color w:val="0F1115"/>
        </w:rPr>
      </w:pPr>
      <w:r w:rsidRPr="004B288F">
        <w:rPr>
          <w:rStyle w:val="Strong"/>
          <w:rFonts w:ascii="Segoe UI" w:hAnsi="Segoe UI" w:cs="Segoe UI"/>
          <w:color w:val="0F1115"/>
        </w:rPr>
        <w:br w:type="page"/>
      </w: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3.3</w:t>
      </w:r>
      <w:r>
        <w:rPr>
          <w:rFonts w:ascii="Segoe UI" w:hAnsi="Segoe UI" w:cs="Segoe UI"/>
          <w:color w:val="0F1115"/>
        </w:rPr>
        <w:t> Is this water source available year-round? [Yes/No]</w:t>
      </w:r>
    </w:p>
    <w:p w:rsidR="004B288F" w:rsidRDefault="004B288F" w:rsidP="004B288F">
      <w:pPr>
        <w:pStyle w:val="ds-markdown-paragraph"/>
        <w:shd w:val="clear" w:color="auto" w:fill="FFFFFF"/>
        <w:spacing w:before="0" w:beforeAutospacing="0" w:after="0" w:afterAutospacing="0"/>
        <w:rPr>
          <w:rStyle w:val="Strong"/>
          <w:rFonts w:ascii="Segoe UI" w:hAnsi="Segoe UI" w:cs="Segoe UI"/>
          <w:color w:val="0F1115"/>
        </w:rPr>
      </w:pPr>
    </w:p>
    <w:p w:rsidR="004B288F" w:rsidRDefault="004B288F" w:rsidP="004B288F">
      <w:pPr>
        <w:pStyle w:val="ds-markdown-paragraph"/>
        <w:shd w:val="clear" w:color="auto" w:fill="FFFFFF"/>
        <w:spacing w:before="0" w:beforeAutospacing="0" w:after="0" w:afterAutospacing="0"/>
        <w:rPr>
          <w:rFonts w:ascii="Segoe UI" w:hAnsi="Segoe UI" w:cs="Segoe UI"/>
          <w:color w:val="0F1115"/>
        </w:rPr>
      </w:pPr>
    </w:p>
    <w:p w:rsidR="000A6CA8" w:rsidRDefault="000A6CA8" w:rsidP="000A6CA8">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pict>
          <v:shape id="_x0000_i1043" type="#_x0000_t75" style="width:468pt;height:312pt" o:bordertopcolor="this" o:borderleftcolor="this" o:borderbottomcolor="this" o:borderrightcolor="this">
            <v:imagedata r:id="rId20" o:title="A7_year_round_availability"/>
            <w10:bordertop type="single" width="4"/>
            <w10:borderleft type="single" width="4"/>
            <w10:borderbottom type="single" width="4"/>
            <w10:borderright type="single" width="4"/>
          </v:shape>
        </w:pict>
      </w:r>
    </w:p>
    <w:p w:rsidR="002F706A" w:rsidRDefault="002F706A" w:rsidP="000A6CA8">
      <w:pPr>
        <w:pStyle w:val="ds-markdown-paragraph"/>
        <w:shd w:val="clear" w:color="auto" w:fill="FFFFFF"/>
        <w:spacing w:before="0" w:beforeAutospacing="0" w:after="0" w:afterAutospacing="0"/>
        <w:rPr>
          <w:rFonts w:ascii="Segoe UI" w:hAnsi="Segoe UI" w:cs="Segoe UI"/>
          <w:color w:val="0F1115"/>
        </w:rPr>
      </w:pPr>
    </w:p>
    <w:p w:rsidR="000A6CA8" w:rsidRDefault="000A6CA8" w:rsidP="000A6CA8">
      <w:pPr>
        <w:pStyle w:val="ds-markdown-paragraph"/>
        <w:shd w:val="clear" w:color="auto" w:fill="FFFFFF"/>
        <w:spacing w:before="0" w:beforeAutospacing="0" w:after="0" w:afterAutospacing="0"/>
        <w:rPr>
          <w:rFonts w:ascii="Segoe UI" w:hAnsi="Segoe UI" w:cs="Segoe UI"/>
          <w:color w:val="0F1115"/>
        </w:rPr>
      </w:pPr>
      <w:r w:rsidRPr="00802580">
        <w:rPr>
          <w:noProof/>
        </w:rPr>
        <w:drawing>
          <wp:inline distT="0" distB="0" distL="0" distR="0" wp14:anchorId="7EE9A501" wp14:editId="646C0CB3">
            <wp:extent cx="4943475" cy="3295650"/>
            <wp:effectExtent l="19050" t="19050" r="2857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lot_water_year_round_ba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45893" cy="3297262"/>
                    </a:xfrm>
                    <a:prstGeom prst="rect">
                      <a:avLst/>
                    </a:prstGeom>
                    <a:ln>
                      <a:solidFill>
                        <a:schemeClr val="accent1"/>
                      </a:solidFill>
                    </a:ln>
                  </pic:spPr>
                </pic:pic>
              </a:graphicData>
            </a:graphic>
          </wp:inline>
        </w:drawing>
      </w:r>
    </w:p>
    <w:p w:rsidR="00B53F45" w:rsidRDefault="00B53F45" w:rsidP="000A6CA8">
      <w:pPr>
        <w:pStyle w:val="ds-markdown-paragraph"/>
        <w:shd w:val="clear" w:color="auto" w:fill="FFFFFF"/>
        <w:spacing w:before="0" w:beforeAutospacing="0" w:after="0" w:afterAutospacing="0"/>
        <w:rPr>
          <w:rFonts w:ascii="Segoe UI" w:hAnsi="Segoe UI" w:cs="Segoe UI"/>
          <w:color w:val="0F1115"/>
        </w:rPr>
      </w:pPr>
    </w:p>
    <w:p w:rsidR="00B53F45" w:rsidRDefault="00B53F45" w:rsidP="000A6CA8">
      <w:pPr>
        <w:pStyle w:val="ds-markdown-paragraph"/>
        <w:shd w:val="clear" w:color="auto" w:fill="FFFFFF"/>
        <w:spacing w:before="0" w:beforeAutospacing="0" w:after="0" w:afterAutospacing="0"/>
        <w:rPr>
          <w:rFonts w:ascii="Segoe UI" w:hAnsi="Segoe UI" w:cs="Segoe UI"/>
          <w:color w:val="0F1115"/>
        </w:rPr>
      </w:pPr>
    </w:p>
    <w:p w:rsidR="00B53F45" w:rsidRDefault="00B53F45" w:rsidP="000A6CA8">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3.4</w:t>
      </w:r>
      <w:r>
        <w:rPr>
          <w:rFonts w:ascii="Segoe UI" w:hAnsi="Segoe UI" w:cs="Segoe UI"/>
          <w:color w:val="0F1115"/>
        </w:rPr>
        <w:t> Do you currently pay for water? [Yes/No]</w:t>
      </w:r>
    </w:p>
    <w:tbl>
      <w:tblPr>
        <w:tblW w:w="0" w:type="dxa"/>
        <w:tblCellMar>
          <w:left w:w="0" w:type="dxa"/>
          <w:right w:w="0" w:type="dxa"/>
        </w:tblCellMar>
        <w:tblLook w:val="04A0" w:firstRow="1" w:lastRow="0" w:firstColumn="1" w:lastColumn="0" w:noHBand="0" w:noVBand="1"/>
      </w:tblPr>
      <w:tblGrid>
        <w:gridCol w:w="2001"/>
        <w:gridCol w:w="2057"/>
        <w:gridCol w:w="1445"/>
      </w:tblGrid>
      <w:tr w:rsidR="00B53F45" w:rsidRPr="00B53F45" w:rsidTr="00B53F4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53F45" w:rsidRPr="00B53F45" w:rsidRDefault="00B53F45" w:rsidP="00B53F45">
            <w:pPr>
              <w:spacing w:after="0" w:line="240" w:lineRule="auto"/>
              <w:rPr>
                <w:rFonts w:ascii="Google Sans Text" w:eastAsia="Times New Roman" w:hAnsi="Google Sans Text" w:cs="Arial"/>
                <w:b/>
                <w:bCs/>
                <w:color w:val="1B1C1D"/>
                <w:kern w:val="0"/>
                <w:sz w:val="20"/>
                <w:szCs w:val="20"/>
                <w14:ligatures w14:val="none"/>
              </w:rPr>
            </w:pPr>
            <w:r w:rsidRPr="00B53F45">
              <w:rPr>
                <w:rFonts w:ascii="Google Sans Text" w:eastAsia="Times New Roman" w:hAnsi="Google Sans Text" w:cs="Arial"/>
                <w:b/>
                <w:bCs/>
                <w:color w:val="1B1C1D"/>
                <w:kern w:val="0"/>
                <w:sz w:val="20"/>
                <w:szCs w:val="20"/>
                <w14:ligatures w14:val="none"/>
              </w:rPr>
              <w:t>Do you pay for water?</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53F45" w:rsidRPr="00B53F45" w:rsidRDefault="00B53F45" w:rsidP="00B53F45">
            <w:pPr>
              <w:spacing w:after="0" w:line="240" w:lineRule="auto"/>
              <w:rPr>
                <w:rFonts w:ascii="Google Sans Text" w:eastAsia="Times New Roman" w:hAnsi="Google Sans Text" w:cs="Arial"/>
                <w:b/>
                <w:bCs/>
                <w:color w:val="1B1C1D"/>
                <w:kern w:val="0"/>
                <w:sz w:val="20"/>
                <w:szCs w:val="20"/>
                <w14:ligatures w14:val="none"/>
              </w:rPr>
            </w:pPr>
            <w:r w:rsidRPr="00B53F45">
              <w:rPr>
                <w:rFonts w:ascii="Google Sans Text" w:eastAsia="Times New Roman" w:hAnsi="Google Sans Text" w:cs="Arial"/>
                <w:b/>
                <w:bCs/>
                <w:color w:val="1B1C1D"/>
                <w:kern w:val="0"/>
                <w:sz w:val="20"/>
                <w:szCs w:val="20"/>
                <w14:ligatures w14:val="none"/>
              </w:rPr>
              <w:t>Number of Households</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B53F45" w:rsidRPr="00B53F45" w:rsidRDefault="00B53F45" w:rsidP="00B53F45">
            <w:pPr>
              <w:spacing w:after="0" w:line="240" w:lineRule="auto"/>
              <w:rPr>
                <w:rFonts w:ascii="Google Sans Text" w:eastAsia="Times New Roman" w:hAnsi="Google Sans Text" w:cs="Arial"/>
                <w:b/>
                <w:bCs/>
                <w:color w:val="1B1C1D"/>
                <w:kern w:val="0"/>
                <w:sz w:val="20"/>
                <w:szCs w:val="20"/>
                <w14:ligatures w14:val="none"/>
              </w:rPr>
            </w:pPr>
            <w:proofErr w:type="gramStart"/>
            <w:r w:rsidRPr="00B53F45">
              <w:rPr>
                <w:rFonts w:ascii="Google Sans Text" w:eastAsia="Times New Roman" w:hAnsi="Google Sans Text" w:cs="Arial"/>
                <w:b/>
                <w:bCs/>
                <w:color w:val="1B1C1D"/>
                <w:kern w:val="0"/>
                <w:sz w:val="20"/>
                <w:szCs w:val="20"/>
                <w14:ligatures w14:val="none"/>
              </w:rPr>
              <w:t>Percentages(</w:t>
            </w:r>
            <w:proofErr w:type="gramEnd"/>
            <w:r w:rsidRPr="00B53F45">
              <w:rPr>
                <w:rFonts w:ascii="Google Sans Text" w:eastAsia="Times New Roman" w:hAnsi="Google Sans Text" w:cs="Arial"/>
                <w:b/>
                <w:bCs/>
                <w:color w:val="1B1C1D"/>
                <w:kern w:val="0"/>
                <w:sz w:val="20"/>
                <w:szCs w:val="20"/>
                <w14:ligatures w14:val="none"/>
              </w:rPr>
              <w:t>%)</w:t>
            </w:r>
          </w:p>
        </w:tc>
      </w:tr>
      <w:tr w:rsidR="00B53F45" w:rsidRPr="00B53F45" w:rsidTr="00B53F4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53F45" w:rsidRPr="00B53F45" w:rsidRDefault="00B53F45" w:rsidP="00B53F45">
            <w:pPr>
              <w:spacing w:after="0" w:line="240" w:lineRule="auto"/>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3F45" w:rsidRPr="00B53F45" w:rsidRDefault="00B53F45" w:rsidP="00B53F45">
            <w:pPr>
              <w:spacing w:after="0" w:line="240" w:lineRule="auto"/>
              <w:jc w:val="right"/>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138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53F45" w:rsidRPr="00B53F45" w:rsidRDefault="00B53F45" w:rsidP="00B53F45">
            <w:pPr>
              <w:spacing w:after="0" w:line="240" w:lineRule="auto"/>
              <w:jc w:val="right"/>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49.3</w:t>
            </w:r>
          </w:p>
        </w:tc>
      </w:tr>
      <w:tr w:rsidR="00B53F45" w:rsidRPr="00B53F45" w:rsidTr="00B53F4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B53F45" w:rsidRPr="00B53F45" w:rsidRDefault="00B53F45" w:rsidP="00B53F45">
            <w:pPr>
              <w:spacing w:after="0" w:line="240" w:lineRule="auto"/>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Yes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B53F45" w:rsidRPr="00B53F45" w:rsidRDefault="00B53F45" w:rsidP="00B53F45">
            <w:pPr>
              <w:spacing w:after="0" w:line="240" w:lineRule="auto"/>
              <w:jc w:val="right"/>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142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B53F45" w:rsidRPr="00B53F45" w:rsidRDefault="00B53F45" w:rsidP="00B53F45">
            <w:pPr>
              <w:spacing w:after="0" w:line="240" w:lineRule="auto"/>
              <w:jc w:val="right"/>
              <w:rPr>
                <w:rFonts w:ascii="Google Sans Text" w:eastAsia="Times New Roman" w:hAnsi="Google Sans Text" w:cs="Arial"/>
                <w:color w:val="1B1C1D"/>
                <w:kern w:val="0"/>
                <w:sz w:val="20"/>
                <w:szCs w:val="20"/>
                <w14:ligatures w14:val="none"/>
              </w:rPr>
            </w:pPr>
            <w:r w:rsidRPr="00B53F45">
              <w:rPr>
                <w:rFonts w:ascii="Google Sans Text" w:eastAsia="Times New Roman" w:hAnsi="Google Sans Text" w:cs="Arial"/>
                <w:color w:val="1B1C1D"/>
                <w:kern w:val="0"/>
                <w:sz w:val="20"/>
                <w:szCs w:val="20"/>
                <w14:ligatures w14:val="none"/>
              </w:rPr>
              <w:t>50.7</w:t>
            </w:r>
          </w:p>
        </w:tc>
      </w:tr>
    </w:tbl>
    <w:p w:rsidR="00B53F45" w:rsidRDefault="00B53F45" w:rsidP="00B53F45">
      <w:pPr>
        <w:pStyle w:val="ds-markdown-paragraph"/>
        <w:shd w:val="clear" w:color="auto" w:fill="FFFFFF"/>
        <w:spacing w:before="0" w:beforeAutospacing="0" w:after="0" w:afterAutospacing="0"/>
        <w:rPr>
          <w:rFonts w:ascii="Segoe UI" w:hAnsi="Segoe UI" w:cs="Segoe UI"/>
          <w:color w:val="0F1115"/>
        </w:rPr>
      </w:pPr>
    </w:p>
    <w:p w:rsidR="00A26030" w:rsidRPr="00CE0DA0" w:rsidRDefault="00A26030" w:rsidP="00A26030">
      <w:pPr>
        <w:numPr>
          <w:ilvl w:val="0"/>
          <w:numId w:val="3"/>
        </w:numPr>
        <w:spacing w:before="100" w:beforeAutospacing="1" w:after="100" w:afterAutospacing="1" w:line="360" w:lineRule="auto"/>
        <w:rPr>
          <w:rFonts w:ascii="Times New Roman" w:eastAsia="Times New Roman" w:hAnsi="Times New Roman" w:cs="Times New Roman"/>
        </w:rPr>
      </w:pPr>
      <w:proofErr w:type="gramStart"/>
      <w:r w:rsidRPr="00CE0DA0">
        <w:rPr>
          <w:rFonts w:ascii="Times New Roman" w:eastAsia="Times New Roman" w:hAnsi="Times New Roman" w:cs="Times New Roman"/>
          <w:b/>
          <w:bCs/>
        </w:rPr>
        <w:t>Yes</w:t>
      </w:r>
      <w:r w:rsidRPr="00CE0DA0">
        <w:rPr>
          <w:rFonts w:ascii="Times New Roman" w:eastAsia="Times New Roman" w:hAnsi="Times New Roman" w:cs="Times New Roman"/>
        </w:rPr>
        <w:t>:</w:t>
      </w:r>
      <w:proofErr w:type="gramEnd"/>
      <w:r w:rsidRPr="00CE0DA0">
        <w:rPr>
          <w:rFonts w:ascii="Times New Roman" w:eastAsia="Times New Roman" w:hAnsi="Times New Roman" w:cs="Times New Roman"/>
        </w:rPr>
        <w:t xml:space="preserve"> 142 households (50.7%)</w:t>
      </w:r>
    </w:p>
    <w:p w:rsidR="00A26030" w:rsidRPr="00CE0DA0" w:rsidRDefault="00A26030" w:rsidP="00A26030">
      <w:pPr>
        <w:numPr>
          <w:ilvl w:val="0"/>
          <w:numId w:val="3"/>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No</w:t>
      </w:r>
      <w:r w:rsidRPr="00CE0DA0">
        <w:rPr>
          <w:rFonts w:ascii="Times New Roman" w:eastAsia="Times New Roman" w:hAnsi="Times New Roman" w:cs="Times New Roman"/>
        </w:rPr>
        <w:t>: 138 households (49.3%)</w:t>
      </w:r>
      <w:r w:rsidRPr="00CE0DA0">
        <w:rPr>
          <w:rFonts w:ascii="Times New Roman" w:eastAsia="Times New Roman" w:hAnsi="Times New Roman" w:cs="Times New Roman"/>
        </w:rPr>
        <w:br/>
        <w:t>This balanced split suggests affordability and willingness to pay remain key issues.</w:t>
      </w:r>
    </w:p>
    <w:p w:rsidR="00A26030" w:rsidRDefault="00A26030" w:rsidP="00A26030">
      <w:pPr>
        <w:pStyle w:val="ds-markdown-paragraph"/>
        <w:shd w:val="clear" w:color="auto" w:fill="FFFFFF"/>
        <w:spacing w:before="0" w:beforeAutospacing="0" w:after="0" w:afterAutospacing="0"/>
        <w:rPr>
          <w:rFonts w:ascii="Segoe UI" w:hAnsi="Segoe UI" w:cs="Segoe UI"/>
          <w:color w:val="0F1115"/>
        </w:rPr>
      </w:pPr>
    </w:p>
    <w:p w:rsidR="00B53F45" w:rsidRPr="004B288F" w:rsidRDefault="00B617BB" w:rsidP="004B288F">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3.5</w:t>
      </w:r>
      <w:r>
        <w:rPr>
          <w:rFonts w:ascii="Segoe UI" w:hAnsi="Segoe UI" w:cs="Segoe UI"/>
          <w:color w:val="0F1115"/>
        </w:rPr>
        <w:t> If yes, how frequently do you pay (per 20L container, week, month)</w:t>
      </w:r>
    </w:p>
    <w:p w:rsidR="00B53F45" w:rsidRDefault="00B53F45" w:rsidP="00B53F45">
      <w:p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Frequency of payment (per 20L container</w:t>
      </w:r>
      <w:proofErr w:type="gramStart"/>
      <w:r w:rsidRPr="00CE0DA0">
        <w:rPr>
          <w:rFonts w:ascii="Times New Roman" w:eastAsia="Times New Roman" w:hAnsi="Times New Roman" w:cs="Times New Roman"/>
          <w:b/>
          <w:bCs/>
        </w:rPr>
        <w:t>)</w:t>
      </w:r>
      <w:proofErr w:type="gramEnd"/>
      <w:r w:rsidRPr="00CE0DA0">
        <w:rPr>
          <w:rFonts w:ascii="Times New Roman" w:eastAsia="Times New Roman" w:hAnsi="Times New Roman" w:cs="Times New Roman"/>
        </w:rPr>
        <w:br/>
        <w:t>Among HFHK kiosk users who pay:</w:t>
      </w:r>
    </w:p>
    <w:p w:rsidR="00B53F45" w:rsidRPr="00CE0DA0" w:rsidRDefault="00B53F45" w:rsidP="00F721B5">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BF6113" wp14:editId="1FFBF7C3">
            <wp:extent cx="5943600" cy="39624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12_pay_frequency_20l_hfhk_user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alpha val="98000"/>
                        </a:schemeClr>
                      </a:solidFill>
                    </a:ln>
                  </pic:spPr>
                </pic:pic>
              </a:graphicData>
            </a:graphic>
          </wp:inline>
        </w:drawing>
      </w:r>
    </w:p>
    <w:p w:rsidR="00B53F45" w:rsidRPr="00CE0DA0" w:rsidRDefault="00B53F45" w:rsidP="00B53F45">
      <w:pPr>
        <w:numPr>
          <w:ilvl w:val="0"/>
          <w:numId w:val="23"/>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lastRenderedPageBreak/>
        <w:t>Most common payment frequency</w:t>
      </w:r>
      <w:r w:rsidRPr="00CE0DA0">
        <w:rPr>
          <w:rFonts w:ascii="Times New Roman" w:eastAsia="Times New Roman" w:hAnsi="Times New Roman" w:cs="Times New Roman"/>
        </w:rPr>
        <w:t xml:space="preserve">: </w:t>
      </w:r>
      <w:proofErr w:type="gramStart"/>
      <w:r w:rsidRPr="00CE0DA0">
        <w:rPr>
          <w:rFonts w:ascii="Times New Roman" w:eastAsia="Times New Roman" w:hAnsi="Times New Roman" w:cs="Times New Roman"/>
        </w:rPr>
        <w:t>2</w:t>
      </w:r>
      <w:proofErr w:type="gramEnd"/>
      <w:r w:rsidRPr="00CE0DA0">
        <w:rPr>
          <w:rFonts w:ascii="Times New Roman" w:eastAsia="Times New Roman" w:hAnsi="Times New Roman" w:cs="Times New Roman"/>
        </w:rPr>
        <w:t xml:space="preserve"> units (46%)</w:t>
      </w:r>
    </w:p>
    <w:p w:rsidR="00B53F45" w:rsidRPr="00CE0DA0" w:rsidRDefault="00B53F45" w:rsidP="00B53F45">
      <w:pPr>
        <w:numPr>
          <w:ilvl w:val="0"/>
          <w:numId w:val="23"/>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Followed by 5 units (39%)</w:t>
      </w:r>
    </w:p>
    <w:p w:rsidR="00B53F45" w:rsidRDefault="00B53F45" w:rsidP="00B53F45">
      <w:pPr>
        <w:numPr>
          <w:ilvl w:val="0"/>
          <w:numId w:val="23"/>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 xml:space="preserve">Smaller groups pay </w:t>
      </w:r>
      <w:proofErr w:type="gramStart"/>
      <w:r w:rsidRPr="00CE0DA0">
        <w:rPr>
          <w:rFonts w:ascii="Times New Roman" w:eastAsia="Times New Roman" w:hAnsi="Times New Roman" w:cs="Times New Roman"/>
        </w:rPr>
        <w:t>1</w:t>
      </w:r>
      <w:proofErr w:type="gramEnd"/>
      <w:r w:rsidRPr="00CE0DA0">
        <w:rPr>
          <w:rFonts w:ascii="Times New Roman" w:eastAsia="Times New Roman" w:hAnsi="Times New Roman" w:cs="Times New Roman"/>
        </w:rPr>
        <w:t>, 3, 10, 2</w:t>
      </w:r>
      <w:r>
        <w:rPr>
          <w:rFonts w:ascii="Times New Roman" w:eastAsia="Times New Roman" w:hAnsi="Times New Roman" w:cs="Times New Roman"/>
        </w:rPr>
        <w:t>0, 30, or 50 units (each &lt;10%).</w:t>
      </w:r>
    </w:p>
    <w:p w:rsidR="00B53F45" w:rsidRPr="004B288F" w:rsidRDefault="00B53F45" w:rsidP="004B288F">
      <w:p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 xml:space="preserve">This shows payment patterns are fairly </w:t>
      </w:r>
      <w:r w:rsidRPr="00CE0DA0">
        <w:rPr>
          <w:rFonts w:ascii="Times New Roman" w:eastAsia="Times New Roman" w:hAnsi="Times New Roman" w:cs="Times New Roman"/>
          <w:b/>
          <w:bCs/>
        </w:rPr>
        <w:t>regularized</w:t>
      </w:r>
      <w:r w:rsidRPr="00CE0DA0">
        <w:rPr>
          <w:rFonts w:ascii="Times New Roman" w:eastAsia="Times New Roman" w:hAnsi="Times New Roman" w:cs="Times New Roman"/>
        </w:rPr>
        <w:t>, with most clustered around low-to-moderate volumes.</w:t>
      </w: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3.6</w:t>
      </w:r>
      <w:r>
        <w:rPr>
          <w:rFonts w:ascii="Segoe UI" w:hAnsi="Segoe UI" w:cs="Segoe UI"/>
          <w:color w:val="0F1115"/>
        </w:rPr>
        <w:t> If yes, how much do you pay per 20L container, week, month?</w:t>
      </w:r>
    </w:p>
    <w:p w:rsidR="004B288F" w:rsidRDefault="004B288F" w:rsidP="004B288F">
      <w:pPr>
        <w:pStyle w:val="ds-markdown-paragraph"/>
        <w:shd w:val="clear" w:color="auto" w:fill="FFFFFF"/>
        <w:spacing w:before="0" w:beforeAutospacing="0" w:after="0" w:afterAutospacing="0"/>
        <w:rPr>
          <w:rFonts w:ascii="Segoe UI" w:hAnsi="Segoe UI" w:cs="Segoe UI"/>
          <w:color w:val="0F1115"/>
        </w:rPr>
      </w:pPr>
    </w:p>
    <w:p w:rsidR="004B288F" w:rsidRDefault="004B288F" w:rsidP="004B288F">
      <w:pPr>
        <w:pStyle w:val="ds-markdown-paragraph"/>
        <w:shd w:val="clear" w:color="auto" w:fill="FFFFFF"/>
        <w:spacing w:before="0" w:beforeAutospacing="0" w:after="0" w:afterAutospacing="0"/>
      </w:pPr>
      <w:r w:rsidRPr="00CE0DA0">
        <w:t xml:space="preserve">The mean and median amounts paid per 20L container (values pending completion from dataset snippet) reflect </w:t>
      </w:r>
      <w:r w:rsidRPr="00CE0DA0">
        <w:rPr>
          <w:b/>
          <w:bCs/>
        </w:rPr>
        <w:t>affordable but non-trivial costs</w:t>
      </w:r>
      <w:r w:rsidRPr="00CE0DA0">
        <w:t xml:space="preserve">, varying by household capacity and location. </w:t>
      </w:r>
    </w:p>
    <w:p w:rsidR="00E05226" w:rsidRDefault="00E05226" w:rsidP="004B288F">
      <w:pPr>
        <w:pStyle w:val="ds-markdown-paragraph"/>
        <w:shd w:val="clear" w:color="auto" w:fill="FFFFFF"/>
        <w:spacing w:before="0" w:beforeAutospacing="0" w:after="0" w:afterAutospacing="0"/>
      </w:pPr>
    </w:p>
    <w:tbl>
      <w:tblPr>
        <w:tblW w:w="7200" w:type="dxa"/>
        <w:tblInd w:w="-10" w:type="dxa"/>
        <w:tblLook w:val="04A0" w:firstRow="1" w:lastRow="0" w:firstColumn="1" w:lastColumn="0" w:noHBand="0" w:noVBand="1"/>
      </w:tblPr>
      <w:tblGrid>
        <w:gridCol w:w="1620"/>
        <w:gridCol w:w="2420"/>
        <w:gridCol w:w="1920"/>
        <w:gridCol w:w="1240"/>
      </w:tblGrid>
      <w:tr w:rsidR="00E05226" w:rsidRPr="00E05226" w:rsidTr="00E05226">
        <w:trPr>
          <w:trHeight w:val="330"/>
        </w:trPr>
        <w:tc>
          <w:tcPr>
            <w:tcW w:w="1620" w:type="dxa"/>
            <w:tcBorders>
              <w:top w:val="single" w:sz="8" w:space="0" w:color="auto"/>
              <w:left w:val="single" w:sz="8" w:space="0" w:color="auto"/>
              <w:bottom w:val="single" w:sz="8" w:space="0" w:color="auto"/>
              <w:right w:val="nil"/>
            </w:tcBorders>
            <w:shd w:val="clear" w:color="000000" w:fill="9BC2E6"/>
            <w:noWrap/>
            <w:vAlign w:val="bottom"/>
            <w:hideMark/>
          </w:tcPr>
          <w:p w:rsidR="00E05226" w:rsidRPr="00E05226" w:rsidRDefault="00E05226" w:rsidP="00E05226">
            <w:pPr>
              <w:spacing w:after="0" w:line="240" w:lineRule="auto"/>
              <w:rPr>
                <w:rFonts w:ascii="Calibri" w:eastAsia="Times New Roman" w:hAnsi="Calibri" w:cs="Times New Roman"/>
                <w:b/>
                <w:bCs/>
                <w:color w:val="000000"/>
                <w:kern w:val="0"/>
                <w14:ligatures w14:val="none"/>
              </w:rPr>
            </w:pPr>
            <w:r w:rsidRPr="00E05226">
              <w:rPr>
                <w:rFonts w:ascii="Calibri" w:eastAsia="Times New Roman" w:hAnsi="Calibri" w:cs="Times New Roman"/>
                <w:b/>
                <w:bCs/>
                <w:color w:val="000000"/>
                <w:kern w:val="0"/>
                <w14:ligatures w14:val="none"/>
              </w:rPr>
              <w:t>Pay Frequency</w:t>
            </w:r>
          </w:p>
        </w:tc>
        <w:tc>
          <w:tcPr>
            <w:tcW w:w="2420" w:type="dxa"/>
            <w:tcBorders>
              <w:top w:val="single" w:sz="8" w:space="0" w:color="auto"/>
              <w:left w:val="nil"/>
              <w:bottom w:val="single" w:sz="8" w:space="0" w:color="auto"/>
              <w:right w:val="nil"/>
            </w:tcBorders>
            <w:shd w:val="clear" w:color="000000" w:fill="9BC2E6"/>
            <w:noWrap/>
            <w:vAlign w:val="bottom"/>
            <w:hideMark/>
          </w:tcPr>
          <w:p w:rsidR="00E05226" w:rsidRPr="00E05226" w:rsidRDefault="00E05226" w:rsidP="00E05226">
            <w:pPr>
              <w:spacing w:after="0" w:line="240" w:lineRule="auto"/>
              <w:rPr>
                <w:rFonts w:ascii="Calibri" w:eastAsia="Times New Roman" w:hAnsi="Calibri" w:cs="Times New Roman"/>
                <w:b/>
                <w:bCs/>
                <w:color w:val="000000"/>
                <w:kern w:val="0"/>
                <w14:ligatures w14:val="none"/>
              </w:rPr>
            </w:pPr>
            <w:r>
              <w:rPr>
                <w:rFonts w:ascii="Calibri" w:eastAsia="Times New Roman" w:hAnsi="Calibri" w:cs="Times New Roman"/>
                <w:b/>
                <w:bCs/>
                <w:color w:val="000000"/>
                <w:kern w:val="0"/>
                <w14:ligatures w14:val="none"/>
              </w:rPr>
              <w:t xml:space="preserve">Number of </w:t>
            </w:r>
            <w:r w:rsidRPr="00E05226">
              <w:rPr>
                <w:rFonts w:ascii="Calibri" w:eastAsia="Times New Roman" w:hAnsi="Calibri" w:cs="Times New Roman"/>
                <w:b/>
                <w:bCs/>
                <w:color w:val="000000"/>
                <w:kern w:val="0"/>
                <w14:ligatures w14:val="none"/>
              </w:rPr>
              <w:t>Household</w:t>
            </w:r>
            <w:r>
              <w:rPr>
                <w:rFonts w:ascii="Calibri" w:eastAsia="Times New Roman" w:hAnsi="Calibri" w:cs="Times New Roman"/>
                <w:b/>
                <w:bCs/>
                <w:color w:val="000000"/>
                <w:kern w:val="0"/>
                <w14:ligatures w14:val="none"/>
              </w:rPr>
              <w:t>s</w:t>
            </w:r>
          </w:p>
        </w:tc>
        <w:tc>
          <w:tcPr>
            <w:tcW w:w="3160" w:type="dxa"/>
            <w:gridSpan w:val="2"/>
            <w:tcBorders>
              <w:top w:val="single" w:sz="8" w:space="0" w:color="auto"/>
              <w:left w:val="nil"/>
              <w:bottom w:val="single" w:sz="8" w:space="0" w:color="auto"/>
              <w:right w:val="single" w:sz="8" w:space="0" w:color="000000"/>
            </w:tcBorders>
            <w:shd w:val="clear" w:color="000000" w:fill="9BC2E6"/>
            <w:noWrap/>
            <w:vAlign w:val="bottom"/>
            <w:hideMark/>
          </w:tcPr>
          <w:p w:rsidR="00E05226" w:rsidRPr="00E05226" w:rsidRDefault="00E05226" w:rsidP="00E05226">
            <w:pPr>
              <w:spacing w:after="0" w:line="240" w:lineRule="auto"/>
              <w:rPr>
                <w:rFonts w:ascii="Calibri" w:eastAsia="Times New Roman" w:hAnsi="Calibri" w:cs="Times New Roman"/>
                <w:b/>
                <w:bCs/>
                <w:color w:val="000000"/>
                <w:kern w:val="0"/>
                <w14:ligatures w14:val="none"/>
              </w:rPr>
            </w:pPr>
            <w:proofErr w:type="gramStart"/>
            <w:r w:rsidRPr="00E05226">
              <w:rPr>
                <w:rFonts w:ascii="Calibri" w:eastAsia="Times New Roman" w:hAnsi="Calibri" w:cs="Times New Roman"/>
                <w:b/>
                <w:bCs/>
                <w:color w:val="000000"/>
                <w:kern w:val="0"/>
                <w14:ligatures w14:val="none"/>
              </w:rPr>
              <w:t>Percentages(</w:t>
            </w:r>
            <w:proofErr w:type="gramEnd"/>
            <w:r w:rsidRPr="00E05226">
              <w:rPr>
                <w:rFonts w:ascii="Calibri" w:eastAsia="Times New Roman" w:hAnsi="Calibri" w:cs="Times New Roman"/>
                <w:b/>
                <w:bCs/>
                <w:color w:val="000000"/>
                <w:kern w:val="0"/>
                <w14:ligatures w14:val="none"/>
              </w:rPr>
              <w:t>%)</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2</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60</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45.8</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5</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51</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38.9</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13</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9.9</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30</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2</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1.5</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50</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2</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1.5</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3</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0.8</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00"/>
        </w:trPr>
        <w:tc>
          <w:tcPr>
            <w:tcW w:w="1620" w:type="dxa"/>
            <w:tcBorders>
              <w:top w:val="nil"/>
              <w:left w:val="single" w:sz="8" w:space="0" w:color="auto"/>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10</w:t>
            </w:r>
          </w:p>
        </w:tc>
        <w:tc>
          <w:tcPr>
            <w:tcW w:w="24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w:t>
            </w:r>
          </w:p>
        </w:tc>
        <w:tc>
          <w:tcPr>
            <w:tcW w:w="1920" w:type="dxa"/>
            <w:tcBorders>
              <w:top w:val="nil"/>
              <w:left w:val="nil"/>
              <w:bottom w:val="nil"/>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0.8</w:t>
            </w:r>
          </w:p>
        </w:tc>
        <w:tc>
          <w:tcPr>
            <w:tcW w:w="1240" w:type="dxa"/>
            <w:tcBorders>
              <w:top w:val="nil"/>
              <w:left w:val="nil"/>
              <w:bottom w:val="nil"/>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r w:rsidR="00E05226" w:rsidRPr="00E05226" w:rsidTr="00E05226">
        <w:trPr>
          <w:trHeight w:val="315"/>
        </w:trPr>
        <w:tc>
          <w:tcPr>
            <w:tcW w:w="1620" w:type="dxa"/>
            <w:tcBorders>
              <w:top w:val="nil"/>
              <w:left w:val="single" w:sz="8" w:space="0" w:color="auto"/>
              <w:bottom w:val="single" w:sz="8" w:space="0" w:color="auto"/>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20</w:t>
            </w:r>
          </w:p>
        </w:tc>
        <w:tc>
          <w:tcPr>
            <w:tcW w:w="2420" w:type="dxa"/>
            <w:tcBorders>
              <w:top w:val="nil"/>
              <w:left w:val="nil"/>
              <w:bottom w:val="single" w:sz="8" w:space="0" w:color="auto"/>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1</w:t>
            </w:r>
          </w:p>
        </w:tc>
        <w:tc>
          <w:tcPr>
            <w:tcW w:w="1920" w:type="dxa"/>
            <w:tcBorders>
              <w:top w:val="nil"/>
              <w:left w:val="nil"/>
              <w:bottom w:val="single" w:sz="8" w:space="0" w:color="auto"/>
              <w:right w:val="nil"/>
            </w:tcBorders>
            <w:shd w:val="clear" w:color="auto" w:fill="auto"/>
            <w:noWrap/>
            <w:vAlign w:val="bottom"/>
            <w:hideMark/>
          </w:tcPr>
          <w:p w:rsidR="00E05226" w:rsidRPr="00E05226" w:rsidRDefault="00E05226" w:rsidP="00E05226">
            <w:pPr>
              <w:spacing w:after="0" w:line="240" w:lineRule="auto"/>
              <w:jc w:val="right"/>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0.8</w:t>
            </w:r>
          </w:p>
        </w:tc>
        <w:tc>
          <w:tcPr>
            <w:tcW w:w="1240" w:type="dxa"/>
            <w:tcBorders>
              <w:top w:val="nil"/>
              <w:left w:val="nil"/>
              <w:bottom w:val="single" w:sz="8" w:space="0" w:color="auto"/>
              <w:right w:val="single" w:sz="8" w:space="0" w:color="auto"/>
            </w:tcBorders>
            <w:shd w:val="clear" w:color="auto" w:fill="auto"/>
            <w:noWrap/>
            <w:vAlign w:val="bottom"/>
            <w:hideMark/>
          </w:tcPr>
          <w:p w:rsidR="00E05226" w:rsidRPr="00E05226" w:rsidRDefault="00E05226" w:rsidP="00E05226">
            <w:pPr>
              <w:spacing w:after="0" w:line="240" w:lineRule="auto"/>
              <w:rPr>
                <w:rFonts w:ascii="Calibri" w:eastAsia="Times New Roman" w:hAnsi="Calibri" w:cs="Times New Roman"/>
                <w:color w:val="000000"/>
                <w:kern w:val="0"/>
                <w:sz w:val="22"/>
                <w:szCs w:val="22"/>
                <w14:ligatures w14:val="none"/>
              </w:rPr>
            </w:pPr>
            <w:r w:rsidRPr="00E05226">
              <w:rPr>
                <w:rFonts w:ascii="Calibri" w:eastAsia="Times New Roman" w:hAnsi="Calibri" w:cs="Times New Roman"/>
                <w:color w:val="000000"/>
                <w:kern w:val="0"/>
                <w:sz w:val="22"/>
                <w:szCs w:val="22"/>
                <w14:ligatures w14:val="none"/>
              </w:rPr>
              <w:t> </w:t>
            </w:r>
          </w:p>
        </w:tc>
      </w:tr>
    </w:tbl>
    <w:p w:rsidR="00E05226" w:rsidRDefault="00E05226" w:rsidP="004B288F">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3.7</w:t>
      </w:r>
      <w:r>
        <w:rPr>
          <w:rFonts w:ascii="Segoe UI" w:hAnsi="Segoe UI" w:cs="Segoe UI"/>
          <w:color w:val="0F1115"/>
        </w:rPr>
        <w:t xml:space="preserve"> If yes, </w:t>
      </w:r>
      <w:proofErr w:type="gramStart"/>
      <w:r>
        <w:rPr>
          <w:rFonts w:ascii="Segoe UI" w:hAnsi="Segoe UI" w:cs="Segoe UI"/>
          <w:color w:val="0F1115"/>
        </w:rPr>
        <w:t>Is</w:t>
      </w:r>
      <w:proofErr w:type="gramEnd"/>
      <w:r>
        <w:rPr>
          <w:rFonts w:ascii="Segoe UI" w:hAnsi="Segoe UI" w:cs="Segoe UI"/>
          <w:color w:val="0F1115"/>
        </w:rPr>
        <w:t xml:space="preserve"> the cost affordable for your household? [Yes/No]</w:t>
      </w:r>
    </w:p>
    <w:p w:rsidR="00F2367B" w:rsidRDefault="00F2367B" w:rsidP="00F2367B">
      <w:pPr>
        <w:pStyle w:val="ds-markdown-paragraph"/>
        <w:shd w:val="clear" w:color="auto" w:fill="FFFFFF"/>
        <w:spacing w:before="0" w:beforeAutospacing="0" w:after="0" w:afterAutospacing="0"/>
        <w:rPr>
          <w:rStyle w:val="Strong"/>
          <w:rFonts w:ascii="Segoe UI" w:hAnsi="Segoe UI" w:cs="Segoe UI"/>
          <w:color w:val="0F1115"/>
        </w:rPr>
      </w:pPr>
    </w:p>
    <w:tbl>
      <w:tblPr>
        <w:tblW w:w="0" w:type="dxa"/>
        <w:tblCellMar>
          <w:left w:w="0" w:type="dxa"/>
          <w:right w:w="0" w:type="dxa"/>
        </w:tblCellMar>
        <w:tblLook w:val="04A0" w:firstRow="1" w:lastRow="0" w:firstColumn="1" w:lastColumn="0" w:noHBand="0" w:noVBand="1"/>
      </w:tblPr>
      <w:tblGrid>
        <w:gridCol w:w="2253"/>
        <w:gridCol w:w="2254"/>
        <w:gridCol w:w="1581"/>
      </w:tblGrid>
      <w:tr w:rsidR="00C9234C" w:rsidRPr="00C9234C" w:rsidTr="00C9234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C9234C" w:rsidRPr="00C9234C" w:rsidRDefault="00C9234C" w:rsidP="00C9234C">
            <w:pPr>
              <w:spacing w:after="0" w:line="240" w:lineRule="auto"/>
              <w:rPr>
                <w:rFonts w:ascii="Google Sans Text" w:eastAsia="Times New Roman" w:hAnsi="Google Sans Text" w:cs="Arial"/>
                <w:b/>
                <w:bCs/>
                <w:color w:val="1B1C1D"/>
                <w:kern w:val="0"/>
                <w:sz w:val="22"/>
                <w:szCs w:val="22"/>
                <w14:ligatures w14:val="none"/>
              </w:rPr>
            </w:pPr>
            <w:r w:rsidRPr="00C9234C">
              <w:rPr>
                <w:rFonts w:ascii="Google Sans Text" w:eastAsia="Times New Roman" w:hAnsi="Google Sans Text" w:cs="Arial"/>
                <w:b/>
                <w:bCs/>
                <w:color w:val="1B1C1D"/>
                <w:kern w:val="0"/>
                <w:sz w:val="22"/>
                <w:szCs w:val="22"/>
                <w14:ligatures w14:val="none"/>
              </w:rPr>
              <w:t>Water Cost Affordable</w:t>
            </w:r>
          </w:p>
        </w:tc>
        <w:tc>
          <w:tcPr>
            <w:tcW w:w="0" w:type="auto"/>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C9234C" w:rsidRPr="00C9234C" w:rsidRDefault="00C9234C" w:rsidP="00C9234C">
            <w:pPr>
              <w:spacing w:after="0" w:line="240" w:lineRule="auto"/>
              <w:rPr>
                <w:rFonts w:ascii="Google Sans Text" w:eastAsia="Times New Roman" w:hAnsi="Google Sans Text" w:cs="Arial"/>
                <w:b/>
                <w:bCs/>
                <w:color w:val="1B1C1D"/>
                <w:kern w:val="0"/>
                <w:sz w:val="22"/>
                <w:szCs w:val="22"/>
                <w14:ligatures w14:val="none"/>
              </w:rPr>
            </w:pPr>
            <w:r w:rsidRPr="00C9234C">
              <w:rPr>
                <w:rFonts w:ascii="Google Sans Text" w:eastAsia="Times New Roman" w:hAnsi="Google Sans Text" w:cs="Arial"/>
                <w:b/>
                <w:bCs/>
                <w:color w:val="1B1C1D"/>
                <w:kern w:val="0"/>
                <w:sz w:val="22"/>
                <w:szCs w:val="22"/>
                <w14:ligatures w14:val="none"/>
              </w:rPr>
              <w:t>Number of Households</w:t>
            </w:r>
          </w:p>
        </w:tc>
        <w:tc>
          <w:tcPr>
            <w:tcW w:w="0" w:type="auto"/>
            <w:tcBorders>
              <w:top w:val="single" w:sz="6" w:space="0" w:color="CCCCCC"/>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C9234C" w:rsidRPr="00C9234C" w:rsidRDefault="00C9234C" w:rsidP="00C9234C">
            <w:pPr>
              <w:spacing w:after="0" w:line="240" w:lineRule="auto"/>
              <w:rPr>
                <w:rFonts w:ascii="Google Sans Text" w:eastAsia="Times New Roman" w:hAnsi="Google Sans Text" w:cs="Arial"/>
                <w:b/>
                <w:bCs/>
                <w:color w:val="1B1C1D"/>
                <w:kern w:val="0"/>
                <w:sz w:val="22"/>
                <w:szCs w:val="22"/>
                <w14:ligatures w14:val="none"/>
              </w:rPr>
            </w:pPr>
            <w:proofErr w:type="gramStart"/>
            <w:r w:rsidRPr="00C9234C">
              <w:rPr>
                <w:rFonts w:ascii="Google Sans Text" w:eastAsia="Times New Roman" w:hAnsi="Google Sans Text" w:cs="Arial"/>
                <w:b/>
                <w:bCs/>
                <w:color w:val="1B1C1D"/>
                <w:kern w:val="0"/>
                <w:sz w:val="22"/>
                <w:szCs w:val="22"/>
                <w14:ligatures w14:val="none"/>
              </w:rPr>
              <w:t>Percentages(</w:t>
            </w:r>
            <w:proofErr w:type="gramEnd"/>
            <w:r w:rsidRPr="00C9234C">
              <w:rPr>
                <w:rFonts w:ascii="Google Sans Text" w:eastAsia="Times New Roman" w:hAnsi="Google Sans Text" w:cs="Arial"/>
                <w:b/>
                <w:bCs/>
                <w:color w:val="1B1C1D"/>
                <w:kern w:val="0"/>
                <w:sz w:val="22"/>
                <w:szCs w:val="22"/>
                <w14:ligatures w14:val="none"/>
              </w:rPr>
              <w:t>%)</w:t>
            </w:r>
          </w:p>
        </w:tc>
      </w:tr>
      <w:tr w:rsidR="00C9234C" w:rsidRPr="00C9234C" w:rsidTr="00C9234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jc w:val="right"/>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jc w:val="right"/>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6.3</w:t>
            </w:r>
          </w:p>
        </w:tc>
      </w:tr>
      <w:tr w:rsidR="00C9234C" w:rsidRPr="00C9234C" w:rsidTr="00C9234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jc w:val="right"/>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133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9234C" w:rsidRPr="00C9234C" w:rsidRDefault="00C9234C" w:rsidP="00C9234C">
            <w:pPr>
              <w:spacing w:after="0" w:line="240" w:lineRule="auto"/>
              <w:jc w:val="right"/>
              <w:rPr>
                <w:rFonts w:ascii="Google Sans Text" w:eastAsia="Times New Roman" w:hAnsi="Google Sans Text" w:cs="Arial"/>
                <w:color w:val="1B1C1D"/>
                <w:kern w:val="0"/>
                <w:sz w:val="22"/>
                <w:szCs w:val="22"/>
                <w14:ligatures w14:val="none"/>
              </w:rPr>
            </w:pPr>
            <w:r w:rsidRPr="00C9234C">
              <w:rPr>
                <w:rFonts w:ascii="Google Sans Text" w:eastAsia="Times New Roman" w:hAnsi="Google Sans Text" w:cs="Arial"/>
                <w:color w:val="1B1C1D"/>
                <w:kern w:val="0"/>
                <w:sz w:val="22"/>
                <w:szCs w:val="22"/>
                <w14:ligatures w14:val="none"/>
              </w:rPr>
              <w:t>93.7</w:t>
            </w:r>
          </w:p>
        </w:tc>
      </w:tr>
    </w:tbl>
    <w:p w:rsidR="00C9234C" w:rsidRDefault="00C9234C" w:rsidP="00F2367B">
      <w:pPr>
        <w:pStyle w:val="ds-markdown-paragraph"/>
        <w:shd w:val="clear" w:color="auto" w:fill="FFFFFF"/>
        <w:spacing w:before="0" w:beforeAutospacing="0" w:after="0" w:afterAutospacing="0"/>
        <w:rPr>
          <w:rStyle w:val="Strong"/>
          <w:rFonts w:ascii="Segoe UI" w:hAnsi="Segoe UI" w:cs="Segoe UI"/>
          <w:color w:val="0F1115"/>
        </w:rPr>
      </w:pPr>
    </w:p>
    <w:p w:rsidR="00F2367B" w:rsidRDefault="00C9234C" w:rsidP="00F2367B">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pict>
          <v:shape id="_x0000_i1053" type="#_x0000_t75" style="width:521.25pt;height:347.25pt" o:bordertopcolor="this" o:borderleftcolor="this" o:borderbottomcolor="this" o:borderrightcolor="this" o:allowoverlap="f">
            <v:imagedata r:id="rId23" o:title="A14_cost_affordability_by_village_gender"/>
            <w10:bordertop type="single" width="4"/>
            <w10:borderleft type="single" width="4"/>
            <w10:borderbottom type="single" width="4"/>
            <w10:borderright type="single" width="4"/>
          </v:shape>
        </w:pict>
      </w:r>
    </w:p>
    <w:p w:rsidR="00B617BB" w:rsidRDefault="00B617BB" w:rsidP="00B617B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Are the sanitation facilities still relevant and functional?</w:t>
      </w:r>
    </w:p>
    <w:p w:rsidR="00B617BB" w:rsidRDefault="00B617BB" w:rsidP="00B617BB">
      <w:pPr>
        <w:pStyle w:val="ds-markdown-paragraph"/>
        <w:numPr>
          <w:ilvl w:val="0"/>
          <w:numId w:val="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3.8</w:t>
      </w:r>
      <w:r>
        <w:rPr>
          <w:rFonts w:ascii="Segoe UI" w:hAnsi="Segoe UI" w:cs="Segoe UI"/>
          <w:color w:val="0F1115"/>
        </w:rPr>
        <w:t xml:space="preserve"> What type of latrine does your household Current use: </w:t>
      </w:r>
      <w:r>
        <w:rPr>
          <w:rFonts w:ascii="Segoe UI Symbol" w:hAnsi="Segoe UI Symbol" w:cs="Segoe UI Symbol"/>
          <w:color w:val="0F1115"/>
        </w:rPr>
        <w:t>☐</w:t>
      </w:r>
      <w:r>
        <w:rPr>
          <w:rFonts w:ascii="Segoe UI" w:hAnsi="Segoe UI" w:cs="Segoe UI"/>
          <w:color w:val="0F1115"/>
        </w:rPr>
        <w:t xml:space="preserve"> HFHK Flood-Resilient Latrine (latrine built or upgraded by the project to resist flooding, often elevated or reinforced) </w:t>
      </w:r>
      <w:r>
        <w:rPr>
          <w:rFonts w:ascii="Segoe UI Symbol" w:hAnsi="Segoe UI Symbol" w:cs="Segoe UI Symbol"/>
          <w:color w:val="0F1115"/>
        </w:rPr>
        <w:t>☐</w:t>
      </w:r>
      <w:r>
        <w:rPr>
          <w:rFonts w:ascii="Segoe UI" w:hAnsi="Segoe UI" w:cs="Segoe UI"/>
          <w:color w:val="0F1115"/>
        </w:rPr>
        <w:t xml:space="preserve"> Improved Pit Latrine (a latrine with a proper slab and cover to safely separate excreta from human contact) </w:t>
      </w:r>
      <w:r>
        <w:rPr>
          <w:rFonts w:ascii="Segoe UI Symbol" w:hAnsi="Segoe UI Symbol" w:cs="Segoe UI Symbol"/>
          <w:color w:val="0F1115"/>
        </w:rPr>
        <w:t>☐</w:t>
      </w:r>
      <w:r>
        <w:rPr>
          <w:rFonts w:ascii="Segoe UI" w:hAnsi="Segoe UI" w:cs="Segoe UI"/>
          <w:color w:val="0F1115"/>
        </w:rPr>
        <w:t xml:space="preserve"> Shared Latrine (used by more than one household, e.g., neighbors or extended family) </w:t>
      </w:r>
      <w:r>
        <w:rPr>
          <w:rFonts w:ascii="Segoe UI Symbol" w:hAnsi="Segoe UI Symbol" w:cs="Segoe UI Symbol"/>
          <w:color w:val="0F1115"/>
        </w:rPr>
        <w:t>☐</w:t>
      </w:r>
      <w:r>
        <w:rPr>
          <w:rFonts w:ascii="Segoe UI" w:hAnsi="Segoe UI" w:cs="Segoe UI"/>
          <w:color w:val="0F1115"/>
        </w:rPr>
        <w:t xml:space="preserve"> None (household does not have access to any latrine and may practice open defecation) </w:t>
      </w:r>
      <w:r>
        <w:rPr>
          <w:rFonts w:ascii="Segoe UI Symbol" w:hAnsi="Segoe UI Symbol" w:cs="Segoe UI Symbol"/>
          <w:color w:val="0F1115"/>
        </w:rPr>
        <w:t>☐</w:t>
      </w:r>
      <w:r>
        <w:rPr>
          <w:rFonts w:ascii="Segoe UI" w:hAnsi="Segoe UI" w:cs="Segoe UI"/>
          <w:color w:val="0F1115"/>
        </w:rPr>
        <w:t xml:space="preserve"> Other: _____________________</w:t>
      </w:r>
    </w:p>
    <w:tbl>
      <w:tblPr>
        <w:tblW w:w="0" w:type="dxa"/>
        <w:tblCellMar>
          <w:left w:w="0" w:type="dxa"/>
          <w:right w:w="0" w:type="dxa"/>
        </w:tblCellMar>
        <w:tblLook w:val="04A0" w:firstRow="1" w:lastRow="0" w:firstColumn="1" w:lastColumn="0" w:noHBand="0" w:noVBand="1"/>
      </w:tblPr>
      <w:tblGrid>
        <w:gridCol w:w="2557"/>
        <w:gridCol w:w="1902"/>
        <w:gridCol w:w="1445"/>
      </w:tblGrid>
      <w:tr w:rsidR="00F721B5" w:rsidRPr="00F721B5" w:rsidTr="00F721B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b/>
                <w:bCs/>
                <w:color w:val="1B1C1D"/>
                <w:kern w:val="0"/>
                <w:sz w:val="20"/>
                <w:szCs w:val="20"/>
                <w14:ligatures w14:val="none"/>
              </w:rPr>
            </w:pPr>
            <w:r w:rsidRPr="00F721B5">
              <w:rPr>
                <w:rFonts w:ascii="Google Sans Text" w:eastAsia="Times New Roman" w:hAnsi="Google Sans Text" w:cs="Arial"/>
                <w:b/>
                <w:bCs/>
                <w:color w:val="1B1C1D"/>
                <w:kern w:val="0"/>
                <w:sz w:val="20"/>
                <w:szCs w:val="20"/>
                <w14:ligatures w14:val="none"/>
              </w:rPr>
              <w:t>Latrine Type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b/>
                <w:bCs/>
                <w:color w:val="1B1C1D"/>
                <w:kern w:val="0"/>
                <w:sz w:val="20"/>
                <w:szCs w:val="20"/>
                <w14:ligatures w14:val="none"/>
              </w:rPr>
            </w:pPr>
            <w:proofErr w:type="spellStart"/>
            <w:r w:rsidRPr="00F721B5">
              <w:rPr>
                <w:rFonts w:ascii="Google Sans Text" w:eastAsia="Times New Roman" w:hAnsi="Google Sans Text" w:cs="Arial"/>
                <w:b/>
                <w:bCs/>
                <w:color w:val="1B1C1D"/>
                <w:kern w:val="0"/>
                <w:sz w:val="20"/>
                <w:szCs w:val="20"/>
                <w14:ligatures w14:val="none"/>
              </w:rPr>
              <w:t>Numer</w:t>
            </w:r>
            <w:proofErr w:type="spellEnd"/>
            <w:r w:rsidRPr="00F721B5">
              <w:rPr>
                <w:rFonts w:ascii="Google Sans Text" w:eastAsia="Times New Roman" w:hAnsi="Google Sans Text" w:cs="Arial"/>
                <w:b/>
                <w:bCs/>
                <w:color w:val="1B1C1D"/>
                <w:kern w:val="0"/>
                <w:sz w:val="20"/>
                <w:szCs w:val="20"/>
                <w14:ligatures w14:val="none"/>
              </w:rPr>
              <w:t xml:space="preserve"> of households</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b/>
                <w:bCs/>
                <w:color w:val="1B1C1D"/>
                <w:kern w:val="0"/>
                <w:sz w:val="20"/>
                <w:szCs w:val="20"/>
                <w14:ligatures w14:val="none"/>
              </w:rPr>
            </w:pPr>
            <w:proofErr w:type="gramStart"/>
            <w:r w:rsidRPr="00F721B5">
              <w:rPr>
                <w:rFonts w:ascii="Google Sans Text" w:eastAsia="Times New Roman" w:hAnsi="Google Sans Text" w:cs="Arial"/>
                <w:b/>
                <w:bCs/>
                <w:color w:val="1B1C1D"/>
                <w:kern w:val="0"/>
                <w:sz w:val="20"/>
                <w:szCs w:val="20"/>
                <w14:ligatures w14:val="none"/>
              </w:rPr>
              <w:t>Percentages(</w:t>
            </w:r>
            <w:proofErr w:type="gramEnd"/>
            <w:r w:rsidRPr="00F721B5">
              <w:rPr>
                <w:rFonts w:ascii="Google Sans Text" w:eastAsia="Times New Roman" w:hAnsi="Google Sans Text" w:cs="Arial"/>
                <w:b/>
                <w:bCs/>
                <w:color w:val="1B1C1D"/>
                <w:kern w:val="0"/>
                <w:sz w:val="20"/>
                <w:szCs w:val="20"/>
                <w14:ligatures w14:val="none"/>
              </w:rPr>
              <w:t>%)</w:t>
            </w:r>
          </w:p>
        </w:tc>
      </w:tr>
      <w:tr w:rsidR="00F721B5" w:rsidRPr="00F721B5" w:rsidTr="00F721B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HFHK Flood-Resilient Latrine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37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13.2</w:t>
            </w:r>
          </w:p>
        </w:tc>
      </w:tr>
      <w:tr w:rsidR="00F721B5" w:rsidRPr="00F721B5" w:rsidTr="00F721B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Improved Pit Latrine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16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5.7</w:t>
            </w:r>
          </w:p>
        </w:tc>
      </w:tr>
      <w:tr w:rsidR="00F721B5" w:rsidRPr="00F721B5" w:rsidTr="00F721B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Shared Latrine</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227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721B5" w:rsidRPr="00F721B5" w:rsidRDefault="00F721B5" w:rsidP="00F721B5">
            <w:pPr>
              <w:spacing w:after="0" w:line="240" w:lineRule="auto"/>
              <w:jc w:val="right"/>
              <w:rPr>
                <w:rFonts w:ascii="Google Sans Text" w:eastAsia="Times New Roman" w:hAnsi="Google Sans Text" w:cs="Arial"/>
                <w:color w:val="1B1C1D"/>
                <w:kern w:val="0"/>
                <w:sz w:val="20"/>
                <w:szCs w:val="20"/>
                <w14:ligatures w14:val="none"/>
              </w:rPr>
            </w:pPr>
            <w:r w:rsidRPr="00F721B5">
              <w:rPr>
                <w:rFonts w:ascii="Google Sans Text" w:eastAsia="Times New Roman" w:hAnsi="Google Sans Text" w:cs="Arial"/>
                <w:color w:val="1B1C1D"/>
                <w:kern w:val="0"/>
                <w:sz w:val="20"/>
                <w:szCs w:val="20"/>
                <w14:ligatures w14:val="none"/>
              </w:rPr>
              <w:t>81.1</w:t>
            </w:r>
          </w:p>
        </w:tc>
      </w:tr>
    </w:tbl>
    <w:p w:rsidR="00C9234C" w:rsidRDefault="00C9234C" w:rsidP="00C9234C">
      <w:pPr>
        <w:pStyle w:val="ds-markdown-paragraph"/>
        <w:shd w:val="clear" w:color="auto" w:fill="FFFFFF"/>
        <w:spacing w:before="0" w:beforeAutospacing="0" w:after="0" w:afterAutospacing="0"/>
        <w:rPr>
          <w:rStyle w:val="Strong"/>
          <w:rFonts w:ascii="Segoe UI" w:hAnsi="Segoe UI" w:cs="Segoe UI"/>
          <w:color w:val="0F1115"/>
        </w:rPr>
      </w:pPr>
    </w:p>
    <w:p w:rsidR="00307E03" w:rsidRPr="00802580" w:rsidRDefault="00307E03" w:rsidP="00307E03">
      <w:p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 majority (81.1%) rely on shared latrines, with only </w:t>
      </w:r>
      <w:r w:rsidRPr="00802580">
        <w:rPr>
          <w:rFonts w:ascii="Times New Roman" w:eastAsia="Times New Roman" w:hAnsi="Times New Roman" w:cs="Times New Roman"/>
          <w:b/>
          <w:bCs/>
          <w:kern w:val="0"/>
          <w14:ligatures w14:val="none"/>
        </w:rPr>
        <w:t>13.2% using HFHK flood-resilient latrines</w:t>
      </w:r>
      <w:r w:rsidRPr="001F2D2A">
        <w:rPr>
          <w:rFonts w:ascii="Times New Roman" w:eastAsia="Times New Roman" w:hAnsi="Times New Roman" w:cs="Times New Roman"/>
          <w:kern w:val="0"/>
          <w14:ligatures w14:val="none"/>
        </w:rPr>
        <w:t>.</w:t>
      </w:r>
    </w:p>
    <w:p w:rsidR="00C9234C" w:rsidRDefault="00C9234C" w:rsidP="00C9234C">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3.9</w:t>
      </w:r>
      <w:r>
        <w:rPr>
          <w:rFonts w:ascii="Segoe UI" w:hAnsi="Segoe UI" w:cs="Segoe UI"/>
          <w:color w:val="0F1115"/>
        </w:rPr>
        <w:t xml:space="preserve"> If HFHK Flood-Resilient Latrine, how satisfied are you with </w:t>
      </w:r>
      <w:proofErr w:type="gramStart"/>
      <w:r>
        <w:rPr>
          <w:rFonts w:ascii="Segoe UI" w:hAnsi="Segoe UI" w:cs="Segoe UI"/>
          <w:color w:val="0F1115"/>
        </w:rPr>
        <w:t>it?</w:t>
      </w:r>
      <w:proofErr w:type="gram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Very satisfied </w:t>
      </w:r>
      <w:r>
        <w:rPr>
          <w:rFonts w:ascii="Segoe UI Symbol" w:hAnsi="Segoe UI Symbol" w:cs="Segoe UI Symbol"/>
          <w:color w:val="0F1115"/>
        </w:rPr>
        <w:t>☐</w:t>
      </w:r>
      <w:r>
        <w:rPr>
          <w:rFonts w:ascii="Segoe UI" w:hAnsi="Segoe UI" w:cs="Segoe UI"/>
          <w:color w:val="0F1115"/>
        </w:rPr>
        <w:t xml:space="preserve"> Satisfied </w:t>
      </w:r>
      <w:r>
        <w:rPr>
          <w:rFonts w:ascii="Segoe UI Symbol" w:hAnsi="Segoe UI Symbol" w:cs="Segoe UI Symbol"/>
          <w:color w:val="0F1115"/>
        </w:rPr>
        <w:t>☐</w:t>
      </w:r>
      <w:r>
        <w:rPr>
          <w:rFonts w:ascii="Segoe UI" w:hAnsi="Segoe UI" w:cs="Segoe UI"/>
          <w:color w:val="0F1115"/>
        </w:rPr>
        <w:t xml:space="preserve"> Neutral </w:t>
      </w:r>
      <w:r>
        <w:rPr>
          <w:rFonts w:ascii="Segoe UI Symbol" w:hAnsi="Segoe UI Symbol" w:cs="Segoe UI Symbol"/>
          <w:color w:val="0F1115"/>
        </w:rPr>
        <w:t>☐</w:t>
      </w:r>
      <w:r>
        <w:rPr>
          <w:rFonts w:ascii="Segoe UI" w:hAnsi="Segoe UI" w:cs="Segoe UI"/>
          <w:color w:val="0F1115"/>
        </w:rPr>
        <w:t xml:space="preserve"> Dissatisfied</w:t>
      </w:r>
    </w:p>
    <w:p w:rsidR="00F721B5" w:rsidRDefault="00F721B5" w:rsidP="00F721B5">
      <w:pPr>
        <w:pStyle w:val="ds-markdown-paragraph"/>
        <w:shd w:val="clear" w:color="auto" w:fill="FFFFFF"/>
        <w:spacing w:before="0" w:beforeAutospacing="0" w:after="0" w:afterAutospacing="0"/>
        <w:rPr>
          <w:rStyle w:val="Strong"/>
          <w:rFonts w:ascii="Segoe UI" w:hAnsi="Segoe UI" w:cs="Segoe UI"/>
          <w:color w:val="0F1115"/>
        </w:rPr>
      </w:pPr>
    </w:p>
    <w:p w:rsidR="00F721B5" w:rsidRDefault="00E60DEF" w:rsidP="00F721B5">
      <w:pPr>
        <w:pStyle w:val="ds-markdown-paragraph"/>
        <w:shd w:val="clear" w:color="auto" w:fill="FFFFFF"/>
        <w:spacing w:before="0" w:beforeAutospacing="0" w:after="0" w:afterAutospacing="0"/>
        <w:rPr>
          <w:rFonts w:ascii="Segoe UI" w:hAnsi="Segoe UI" w:cs="Segoe UI"/>
          <w:b/>
          <w:color w:val="0F1115"/>
        </w:rPr>
      </w:pPr>
      <w:r w:rsidRPr="00E60DEF">
        <w:rPr>
          <w:rFonts w:ascii="Segoe UI" w:hAnsi="Segoe UI" w:cs="Segoe UI"/>
          <w:b/>
          <w:color w:val="0F1115"/>
        </w:rPr>
        <w:t>Table 1: Village Disaggregation - Satisfaction with HFHK Flood-Resilient Latrines</w:t>
      </w:r>
    </w:p>
    <w:p w:rsidR="00A65B09" w:rsidRPr="00E60DEF" w:rsidRDefault="00A65B09" w:rsidP="00F721B5">
      <w:pPr>
        <w:pStyle w:val="ds-markdown-paragraph"/>
        <w:shd w:val="clear" w:color="auto" w:fill="FFFFFF"/>
        <w:spacing w:before="0" w:beforeAutospacing="0" w:after="0" w:afterAutospacing="0"/>
        <w:rPr>
          <w:rFonts w:ascii="Segoe UI" w:hAnsi="Segoe UI" w:cs="Segoe UI"/>
          <w:b/>
          <w:color w:val="0F1115"/>
        </w:rPr>
      </w:pPr>
    </w:p>
    <w:tbl>
      <w:tblPr>
        <w:tblW w:w="8360" w:type="dxa"/>
        <w:tblInd w:w="-10" w:type="dxa"/>
        <w:tblLook w:val="04A0" w:firstRow="1" w:lastRow="0" w:firstColumn="1" w:lastColumn="0" w:noHBand="0" w:noVBand="1"/>
      </w:tblPr>
      <w:tblGrid>
        <w:gridCol w:w="1369"/>
        <w:gridCol w:w="2086"/>
        <w:gridCol w:w="2642"/>
        <w:gridCol w:w="2263"/>
      </w:tblGrid>
      <w:tr w:rsidR="00A65B09" w:rsidRPr="00A65B09" w:rsidTr="00A65B09">
        <w:trPr>
          <w:trHeight w:val="480"/>
        </w:trPr>
        <w:tc>
          <w:tcPr>
            <w:tcW w:w="960" w:type="dxa"/>
            <w:tcBorders>
              <w:top w:val="single" w:sz="8" w:space="0" w:color="auto"/>
              <w:left w:val="single" w:sz="8" w:space="0" w:color="auto"/>
              <w:bottom w:val="single" w:sz="8" w:space="0" w:color="auto"/>
              <w:right w:val="nil"/>
            </w:tcBorders>
            <w:shd w:val="clear" w:color="000000" w:fill="9BC2E6"/>
            <w:hideMark/>
          </w:tcPr>
          <w:p w:rsidR="00A65B09" w:rsidRPr="00A65B09" w:rsidRDefault="00A65B09" w:rsidP="00A65B09">
            <w:pPr>
              <w:spacing w:after="0" w:line="240" w:lineRule="auto"/>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Village</w:t>
            </w:r>
          </w:p>
        </w:tc>
        <w:tc>
          <w:tcPr>
            <w:tcW w:w="2200" w:type="dxa"/>
            <w:tcBorders>
              <w:top w:val="single" w:sz="8" w:space="0" w:color="auto"/>
              <w:left w:val="nil"/>
              <w:bottom w:val="single" w:sz="8" w:space="0" w:color="auto"/>
              <w:right w:val="nil"/>
            </w:tcBorders>
            <w:shd w:val="clear" w:color="000000" w:fill="9BC2E6"/>
            <w:hideMark/>
          </w:tcPr>
          <w:p w:rsidR="00A65B09" w:rsidRPr="00A65B09" w:rsidRDefault="00A65B09" w:rsidP="00A65B09">
            <w:pPr>
              <w:spacing w:after="0" w:line="240" w:lineRule="auto"/>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Very Satisfied Users</w:t>
            </w:r>
          </w:p>
        </w:tc>
        <w:tc>
          <w:tcPr>
            <w:tcW w:w="2840" w:type="dxa"/>
            <w:tcBorders>
              <w:top w:val="single" w:sz="8" w:space="0" w:color="auto"/>
              <w:left w:val="nil"/>
              <w:bottom w:val="single" w:sz="8" w:space="0" w:color="auto"/>
              <w:right w:val="nil"/>
            </w:tcBorders>
            <w:shd w:val="clear" w:color="000000" w:fill="9BC2E6"/>
            <w:hideMark/>
          </w:tcPr>
          <w:p w:rsidR="00A65B09" w:rsidRPr="00A65B09" w:rsidRDefault="00A65B09" w:rsidP="00A65B09">
            <w:pPr>
              <w:spacing w:after="0" w:line="240" w:lineRule="auto"/>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Total HFHK Latrine Users</w:t>
            </w:r>
          </w:p>
        </w:tc>
        <w:tc>
          <w:tcPr>
            <w:tcW w:w="2360" w:type="dxa"/>
            <w:tcBorders>
              <w:top w:val="single" w:sz="8" w:space="0" w:color="auto"/>
              <w:left w:val="nil"/>
              <w:bottom w:val="single" w:sz="8" w:space="0" w:color="auto"/>
              <w:right w:val="single" w:sz="8" w:space="0" w:color="auto"/>
            </w:tcBorders>
            <w:shd w:val="clear" w:color="000000" w:fill="9BC2E6"/>
            <w:hideMark/>
          </w:tcPr>
          <w:p w:rsidR="00A65B09" w:rsidRPr="00A65B09" w:rsidRDefault="00A65B09" w:rsidP="00A65B09">
            <w:pPr>
              <w:spacing w:after="0" w:line="240" w:lineRule="auto"/>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Satisfaction Rate</w:t>
            </w:r>
          </w:p>
        </w:tc>
      </w:tr>
      <w:tr w:rsidR="00A65B09" w:rsidRPr="00A65B09" w:rsidTr="00A65B09">
        <w:trPr>
          <w:trHeight w:val="33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Borda</w:t>
            </w:r>
            <w:proofErr w:type="spellEnd"/>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4</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4</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66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Kabong'o</w:t>
            </w:r>
            <w:proofErr w:type="spellEnd"/>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3</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3</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66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Kagola</w:t>
            </w:r>
            <w:proofErr w:type="spellEnd"/>
            <w:r w:rsidRPr="00A65B09">
              <w:rPr>
                <w:rFonts w:ascii="Segoe UI" w:eastAsia="Times New Roman" w:hAnsi="Segoe UI" w:cs="Segoe UI"/>
                <w:color w:val="0F1115"/>
                <w:kern w:val="0"/>
                <w:sz w:val="22"/>
                <w:szCs w:val="22"/>
                <w14:ligatures w14:val="none"/>
              </w:rPr>
              <w:t xml:space="preserve"> West</w:t>
            </w:r>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8</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8</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33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Kaswa</w:t>
            </w:r>
            <w:proofErr w:type="spellEnd"/>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7</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7</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66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Kogola</w:t>
            </w:r>
            <w:proofErr w:type="spellEnd"/>
            <w:r w:rsidRPr="00A65B09">
              <w:rPr>
                <w:rFonts w:ascii="Segoe UI" w:eastAsia="Times New Roman" w:hAnsi="Segoe UI" w:cs="Segoe UI"/>
                <w:color w:val="0F1115"/>
                <w:kern w:val="0"/>
                <w:sz w:val="22"/>
                <w:szCs w:val="22"/>
                <w14:ligatures w14:val="none"/>
              </w:rPr>
              <w:t xml:space="preserve"> East</w:t>
            </w:r>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6</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6</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330"/>
        </w:trPr>
        <w:tc>
          <w:tcPr>
            <w:tcW w:w="960" w:type="dxa"/>
            <w:tcBorders>
              <w:top w:val="nil"/>
              <w:left w:val="single" w:sz="8" w:space="0" w:color="auto"/>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proofErr w:type="spellStart"/>
            <w:r w:rsidRPr="00A65B09">
              <w:rPr>
                <w:rFonts w:ascii="Segoe UI" w:eastAsia="Times New Roman" w:hAnsi="Segoe UI" w:cs="Segoe UI"/>
                <w:color w:val="0F1115"/>
                <w:kern w:val="0"/>
                <w:sz w:val="22"/>
                <w:szCs w:val="22"/>
                <w14:ligatures w14:val="none"/>
              </w:rPr>
              <w:t>Kokech</w:t>
            </w:r>
            <w:proofErr w:type="spellEnd"/>
          </w:p>
        </w:tc>
        <w:tc>
          <w:tcPr>
            <w:tcW w:w="220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5</w:t>
            </w:r>
          </w:p>
        </w:tc>
        <w:tc>
          <w:tcPr>
            <w:tcW w:w="2840" w:type="dxa"/>
            <w:tcBorders>
              <w:top w:val="nil"/>
              <w:left w:val="nil"/>
              <w:bottom w:val="nil"/>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5</w:t>
            </w:r>
          </w:p>
        </w:tc>
        <w:tc>
          <w:tcPr>
            <w:tcW w:w="2360" w:type="dxa"/>
            <w:tcBorders>
              <w:top w:val="nil"/>
              <w:left w:val="nil"/>
              <w:bottom w:val="nil"/>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color w:val="0F1115"/>
                <w:kern w:val="0"/>
                <w:sz w:val="22"/>
                <w:szCs w:val="22"/>
                <w14:ligatures w14:val="none"/>
              </w:rPr>
            </w:pPr>
            <w:r w:rsidRPr="00A65B09">
              <w:rPr>
                <w:rFonts w:ascii="Segoe UI" w:eastAsia="Times New Roman" w:hAnsi="Segoe UI" w:cs="Segoe UI"/>
                <w:color w:val="0F1115"/>
                <w:kern w:val="0"/>
                <w:sz w:val="22"/>
                <w:szCs w:val="22"/>
                <w14:ligatures w14:val="none"/>
              </w:rPr>
              <w:t>100%</w:t>
            </w:r>
          </w:p>
        </w:tc>
      </w:tr>
      <w:tr w:rsidR="00A65B09" w:rsidRPr="00A65B09" w:rsidTr="00A65B09">
        <w:trPr>
          <w:trHeight w:val="345"/>
        </w:trPr>
        <w:tc>
          <w:tcPr>
            <w:tcW w:w="960" w:type="dxa"/>
            <w:tcBorders>
              <w:top w:val="nil"/>
              <w:left w:val="single" w:sz="8" w:space="0" w:color="auto"/>
              <w:bottom w:val="single" w:sz="8" w:space="0" w:color="auto"/>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Total</w:t>
            </w:r>
          </w:p>
        </w:tc>
        <w:tc>
          <w:tcPr>
            <w:tcW w:w="2200" w:type="dxa"/>
            <w:tcBorders>
              <w:top w:val="nil"/>
              <w:left w:val="nil"/>
              <w:bottom w:val="single" w:sz="8" w:space="0" w:color="auto"/>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33</w:t>
            </w:r>
          </w:p>
        </w:tc>
        <w:tc>
          <w:tcPr>
            <w:tcW w:w="2840" w:type="dxa"/>
            <w:tcBorders>
              <w:top w:val="nil"/>
              <w:left w:val="nil"/>
              <w:bottom w:val="single" w:sz="8" w:space="0" w:color="auto"/>
              <w:right w:val="nil"/>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33</w:t>
            </w:r>
          </w:p>
        </w:tc>
        <w:tc>
          <w:tcPr>
            <w:tcW w:w="2360" w:type="dxa"/>
            <w:tcBorders>
              <w:top w:val="nil"/>
              <w:left w:val="nil"/>
              <w:bottom w:val="single" w:sz="8" w:space="0" w:color="auto"/>
              <w:right w:val="single" w:sz="8" w:space="0" w:color="auto"/>
            </w:tcBorders>
            <w:shd w:val="clear" w:color="000000" w:fill="FFFFFF"/>
            <w:vAlign w:val="center"/>
            <w:hideMark/>
          </w:tcPr>
          <w:p w:rsidR="00A65B09" w:rsidRPr="00A65B09" w:rsidRDefault="00A65B09" w:rsidP="00A65B09">
            <w:pPr>
              <w:spacing w:after="0" w:line="240" w:lineRule="auto"/>
              <w:ind w:firstLineChars="100" w:firstLine="220"/>
              <w:rPr>
                <w:rFonts w:ascii="Segoe UI" w:eastAsia="Times New Roman" w:hAnsi="Segoe UI" w:cs="Segoe UI"/>
                <w:b/>
                <w:bCs/>
                <w:color w:val="0F1115"/>
                <w:kern w:val="0"/>
                <w:sz w:val="22"/>
                <w:szCs w:val="22"/>
                <w14:ligatures w14:val="none"/>
              </w:rPr>
            </w:pPr>
            <w:r w:rsidRPr="00A65B09">
              <w:rPr>
                <w:rFonts w:ascii="Segoe UI" w:eastAsia="Times New Roman" w:hAnsi="Segoe UI" w:cs="Segoe UI"/>
                <w:b/>
                <w:bCs/>
                <w:color w:val="0F1115"/>
                <w:kern w:val="0"/>
                <w:sz w:val="22"/>
                <w:szCs w:val="22"/>
                <w14:ligatures w14:val="none"/>
              </w:rPr>
              <w:t>100%</w:t>
            </w:r>
          </w:p>
        </w:tc>
      </w:tr>
    </w:tbl>
    <w:p w:rsidR="00E60DEF" w:rsidRDefault="00E60DEF" w:rsidP="00F721B5">
      <w:pPr>
        <w:pStyle w:val="ds-markdown-paragraph"/>
        <w:shd w:val="clear" w:color="auto" w:fill="FFFFFF"/>
        <w:spacing w:before="0" w:beforeAutospacing="0" w:after="0" w:afterAutospacing="0"/>
        <w:rPr>
          <w:rFonts w:ascii="Segoe UI" w:hAnsi="Segoe UI" w:cs="Segoe UI"/>
          <w:color w:val="0F1115"/>
        </w:rPr>
      </w:pPr>
    </w:p>
    <w:p w:rsidR="00E60DEF" w:rsidRDefault="00FA1BF7" w:rsidP="00F721B5">
      <w:pPr>
        <w:pStyle w:val="ds-markdown-paragraph"/>
        <w:shd w:val="clear" w:color="auto" w:fill="FFFFFF"/>
        <w:spacing w:before="0" w:beforeAutospacing="0" w:after="0" w:afterAutospacing="0"/>
        <w:rPr>
          <w:rFonts w:ascii="Segoe UI" w:hAnsi="Segoe UI" w:cs="Segoe UI"/>
          <w:b/>
          <w:color w:val="0F1115"/>
        </w:rPr>
      </w:pPr>
      <w:r w:rsidRPr="00E54E93">
        <w:rPr>
          <w:rFonts w:ascii="Segoe UI" w:hAnsi="Segoe UI" w:cs="Segoe UI"/>
          <w:b/>
          <w:color w:val="0F1115"/>
        </w:rPr>
        <w:t>Table 2: Gender Disaggregation - Satisfaction with HFHK Flood-Resilient Latrines</w:t>
      </w:r>
    </w:p>
    <w:p w:rsidR="00E54E93" w:rsidRDefault="0074306E" w:rsidP="00F721B5">
      <w:pPr>
        <w:pStyle w:val="ds-markdown-paragraph"/>
        <w:shd w:val="clear" w:color="auto" w:fill="FFFFFF"/>
        <w:spacing w:before="0" w:beforeAutospacing="0" w:after="0" w:afterAutospacing="0"/>
        <w:rPr>
          <w:rFonts w:ascii="Segoe UI" w:hAnsi="Segoe UI" w:cs="Segoe UI"/>
          <w:b/>
          <w:color w:val="0F1115"/>
        </w:rPr>
      </w:pPr>
      <w:r>
        <w:rPr>
          <w:rFonts w:ascii="Segoe UI" w:hAnsi="Segoe UI" w:cs="Segoe UI"/>
          <w:b/>
          <w:color w:val="0F1115"/>
        </w:rPr>
        <w:object w:dxaOrig="7598" w:dyaOrig="1642">
          <v:shape id="_x0000_i1058" type="#_x0000_t75" style="width:380.25pt;height:81.75pt" o:ole="">
            <v:imagedata r:id="rId24" o:title=""/>
          </v:shape>
          <o:OLEObject Type="Embed" ProgID="Excel.Sheet.12" ShapeID="_x0000_i1058" DrawAspect="Content" ObjectID="_1818876223" r:id="rId25"/>
        </w:object>
      </w:r>
    </w:p>
    <w:p w:rsidR="0074306E" w:rsidRPr="00E54E93" w:rsidRDefault="0074306E" w:rsidP="00F721B5">
      <w:pPr>
        <w:pStyle w:val="ds-markdown-paragraph"/>
        <w:shd w:val="clear" w:color="auto" w:fill="FFFFFF"/>
        <w:spacing w:before="0" w:beforeAutospacing="0" w:after="0" w:afterAutospacing="0"/>
        <w:rPr>
          <w:rFonts w:ascii="Segoe UI" w:hAnsi="Segoe UI" w:cs="Segoe UI"/>
          <w:b/>
          <w:color w:val="0F1115"/>
        </w:rPr>
      </w:pPr>
    </w:p>
    <w:p w:rsidR="00B617BB" w:rsidRDefault="00B617BB" w:rsidP="00B617BB">
      <w:pPr>
        <w:pStyle w:val="ds-markdown-paragraph"/>
        <w:numPr>
          <w:ilvl w:val="0"/>
          <w:numId w:val="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3.10</w:t>
      </w:r>
      <w:r>
        <w:rPr>
          <w:rFonts w:ascii="Segoe UI" w:hAnsi="Segoe UI" w:cs="Segoe UI"/>
          <w:color w:val="0F1115"/>
        </w:rPr>
        <w:t xml:space="preserve"> Does the latrine function well during flooding?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 If No, what is the main issue? ___________</w:t>
      </w:r>
    </w:p>
    <w:p w:rsidR="00A81ED8" w:rsidRDefault="00A81ED8" w:rsidP="00A81ED8">
      <w:pPr>
        <w:pStyle w:val="ds-markdown-paragraph"/>
        <w:shd w:val="clear" w:color="auto" w:fill="FFFFFF"/>
        <w:spacing w:before="0" w:beforeAutospacing="0" w:after="0" w:afterAutospacing="0"/>
        <w:rPr>
          <w:rFonts w:ascii="Segoe UI" w:hAnsi="Segoe UI" w:cs="Segoe UI"/>
          <w:color w:val="0F1115"/>
        </w:rPr>
      </w:pPr>
    </w:p>
    <w:p w:rsidR="00BC3FB6" w:rsidRDefault="00BC3FB6" w:rsidP="00BC3FB6">
      <w:pPr>
        <w:pStyle w:val="ds-markdown-paragraph"/>
        <w:shd w:val="clear" w:color="auto" w:fill="FFFFFF"/>
        <w:spacing w:before="0" w:beforeAutospacing="0" w:after="0" w:afterAutospacing="0"/>
        <w:rPr>
          <w:rStyle w:val="Strong"/>
          <w:rFonts w:ascii="Segoe UI" w:hAnsi="Segoe UI" w:cs="Segoe UI"/>
          <w:color w:val="0F1115"/>
        </w:rPr>
      </w:pPr>
    </w:p>
    <w:p w:rsidR="00BC3FB6" w:rsidRDefault="007D528F" w:rsidP="00BC3FB6">
      <w:pPr>
        <w:pStyle w:val="ds-markdown-paragraph"/>
        <w:shd w:val="clear" w:color="auto" w:fill="FFFFFF"/>
        <w:spacing w:before="0" w:beforeAutospacing="0" w:after="0" w:afterAutospacing="0"/>
        <w:rPr>
          <w:rFonts w:ascii="Segoe UI" w:hAnsi="Segoe UI" w:cs="Segoe UI"/>
          <w:color w:val="0F1115"/>
        </w:rPr>
      </w:pPr>
      <w:r w:rsidRPr="00802580">
        <w:rPr>
          <w:noProof/>
        </w:rPr>
        <w:drawing>
          <wp:inline distT="0" distB="0" distL="0" distR="0" wp14:anchorId="7A2E29D1" wp14:editId="58072272">
            <wp:extent cx="5486400" cy="1723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trine_hfhk_flood_function.png"/>
                    <pic:cNvPicPr/>
                  </pic:nvPicPr>
                  <pic:blipFill>
                    <a:blip r:embed="rId26">
                      <a:extLst>
                        <a:ext uri="{28A0092B-C50C-407E-A947-70E740481C1C}">
                          <a14:useLocalDpi xmlns:a14="http://schemas.microsoft.com/office/drawing/2010/main" val="0"/>
                        </a:ext>
                      </a:extLst>
                    </a:blip>
                    <a:stretch>
                      <a:fillRect/>
                    </a:stretch>
                  </pic:blipFill>
                  <pic:spPr>
                    <a:xfrm>
                      <a:off x="0" y="0"/>
                      <a:ext cx="5508559" cy="1730252"/>
                    </a:xfrm>
                    <a:prstGeom prst="rect">
                      <a:avLst/>
                    </a:prstGeom>
                  </pic:spPr>
                </pic:pic>
              </a:graphicData>
            </a:graphic>
          </wp:inline>
        </w:drawing>
      </w:r>
    </w:p>
    <w:p w:rsidR="008B1A61" w:rsidRDefault="00C129E9" w:rsidP="00C129E9">
      <w:pPr>
        <w:spacing w:before="100" w:beforeAutospacing="1" w:after="100" w:afterAutospacing="1" w:line="360" w:lineRule="auto"/>
        <w:rPr>
          <w:rFonts w:ascii="Times New Roman" w:eastAsia="Times New Roman" w:hAnsi="Times New Roman" w:cs="Times New Roman"/>
        </w:rPr>
      </w:pPr>
      <w:r w:rsidRPr="001F2D2A">
        <w:rPr>
          <w:rFonts w:ascii="Times New Roman" w:eastAsia="Times New Roman" w:hAnsi="Times New Roman" w:cs="Times New Roman"/>
        </w:rPr>
        <w:lastRenderedPageBreak/>
        <w:t xml:space="preserve">All HFHK latrines </w:t>
      </w:r>
      <w:proofErr w:type="gramStart"/>
      <w:r w:rsidRPr="001F2D2A">
        <w:rPr>
          <w:rFonts w:ascii="Times New Roman" w:eastAsia="Times New Roman" w:hAnsi="Times New Roman" w:cs="Times New Roman"/>
        </w:rPr>
        <w:t>were reported</w:t>
      </w:r>
      <w:proofErr w:type="gramEnd"/>
      <w:r w:rsidRPr="001F2D2A">
        <w:rPr>
          <w:rFonts w:ascii="Times New Roman" w:eastAsia="Times New Roman" w:hAnsi="Times New Roman" w:cs="Times New Roman"/>
        </w:rPr>
        <w:t xml:space="preserve"> functional during floods.</w:t>
      </w:r>
    </w:p>
    <w:p w:rsidR="00A81ED8" w:rsidRPr="00802580" w:rsidRDefault="00A81ED8" w:rsidP="00C129E9">
      <w:pPr>
        <w:spacing w:before="100" w:beforeAutospacing="1" w:after="100" w:afterAutospacing="1" w:line="360" w:lineRule="auto"/>
        <w:rPr>
          <w:rFonts w:ascii="Times New Roman" w:eastAsia="Times New Roman" w:hAnsi="Times New Roman" w:cs="Times New Roman"/>
        </w:rPr>
      </w:pPr>
      <w:r>
        <w:rPr>
          <w:rStyle w:val="Strong"/>
          <w:rFonts w:ascii="Segoe UI" w:hAnsi="Segoe UI" w:cs="Segoe UI"/>
          <w:noProof/>
          <w:color w:val="0F1115"/>
        </w:rPr>
        <w:drawing>
          <wp:inline distT="0" distB="0" distL="0" distR="0">
            <wp:extent cx="5943600" cy="4238625"/>
            <wp:effectExtent l="0" t="0" r="0" b="0"/>
            <wp:docPr id="13" name="Picture 13" descr="C:\Users\Hp\AppData\Local\Microsoft\Windows\INetCache\Content.Word\latrine_functional_during_floo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AppData\Local\Microsoft\Windows\INetCache\Content.Word\latrine_functional_during_flood_bar.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C129E9" w:rsidRDefault="00774978" w:rsidP="00D82EAF">
      <w:pPr>
        <w:pStyle w:val="ds-markdown-paragraph"/>
        <w:shd w:val="clear" w:color="auto" w:fill="FFFFFF"/>
        <w:spacing w:before="0" w:beforeAutospacing="0" w:after="0" w:afterAutospacing="0" w:line="360" w:lineRule="auto"/>
        <w:jc w:val="both"/>
        <w:rPr>
          <w:color w:val="0F1115"/>
          <w:shd w:val="clear" w:color="auto" w:fill="FFFFFF"/>
        </w:rPr>
      </w:pPr>
      <w:proofErr w:type="spellStart"/>
      <w:r>
        <w:rPr>
          <w:color w:val="0F1115"/>
          <w:shd w:val="clear" w:color="auto" w:fill="FFFFFF"/>
        </w:rPr>
        <w:t>Overally</w:t>
      </w:r>
      <w:proofErr w:type="spellEnd"/>
      <w:r>
        <w:rPr>
          <w:color w:val="0F1115"/>
          <w:shd w:val="clear" w:color="auto" w:fill="FFFFFF"/>
        </w:rPr>
        <w:t>,</w:t>
      </w:r>
      <w:r w:rsidR="003513AD">
        <w:rPr>
          <w:color w:val="0F1115"/>
          <w:shd w:val="clear" w:color="auto" w:fill="FFFFFF"/>
        </w:rPr>
        <w:t xml:space="preserve"> majority of latrines 86.5% </w:t>
      </w:r>
      <w:r w:rsidR="00D82EAF" w:rsidRPr="00D82EAF">
        <w:rPr>
          <w:color w:val="0F1115"/>
          <w:shd w:val="clear" w:color="auto" w:fill="FFFFFF"/>
        </w:rPr>
        <w:t>do not function well during flooding, with sinking/collapsing being the most prevalent issue. This indicates a critical need for improved, flood-resilient latrine designs and better construction standards to withstand seasonal flooding conditions.</w:t>
      </w:r>
    </w:p>
    <w:p w:rsidR="008A6D99" w:rsidRPr="00D82EAF" w:rsidRDefault="008A6D99" w:rsidP="00D82EAF">
      <w:pPr>
        <w:pStyle w:val="ds-markdown-paragraph"/>
        <w:shd w:val="clear" w:color="auto" w:fill="FFFFFF"/>
        <w:spacing w:before="0" w:beforeAutospacing="0" w:after="0" w:afterAutospacing="0" w:line="360" w:lineRule="auto"/>
        <w:jc w:val="both"/>
        <w:rPr>
          <w:color w:val="0F1115"/>
          <w:shd w:val="clear" w:color="auto" w:fill="FFFFFF"/>
        </w:rPr>
      </w:pPr>
    </w:p>
    <w:p w:rsidR="00D82EAF" w:rsidRDefault="00D82EAF" w:rsidP="00BC3FB6">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3.11</w:t>
      </w:r>
      <w:r>
        <w:rPr>
          <w:rFonts w:ascii="Segoe UI" w:hAnsi="Segoe UI" w:cs="Segoe UI"/>
          <w:color w:val="0F1115"/>
        </w:rPr>
        <w:t xml:space="preserve"> Is it safe and usable during heavy rain/flooding?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p w:rsidR="00F149FD" w:rsidRPr="001F2D2A" w:rsidRDefault="00F149FD" w:rsidP="00F149FD">
      <w:pPr>
        <w:spacing w:before="100" w:beforeAutospacing="1" w:after="100" w:afterAutospacing="1" w:line="360" w:lineRule="auto"/>
        <w:rPr>
          <w:rFonts w:ascii="Times New Roman" w:eastAsia="Times New Roman" w:hAnsi="Times New Roman" w:cs="Times New Roman"/>
        </w:rPr>
      </w:pPr>
      <w:r w:rsidRPr="00802580">
        <w:rPr>
          <w:rFonts w:ascii="Times New Roman" w:hAnsi="Times New Roman" w:cs="Times New Roman"/>
          <w:noProof/>
        </w:rPr>
        <w:lastRenderedPageBreak/>
        <w:drawing>
          <wp:inline distT="0" distB="0" distL="0" distR="0" wp14:anchorId="29A8B627" wp14:editId="4860C01F">
            <wp:extent cx="5229225" cy="3268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ot_latrine_safety_by_village_stacke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31320" cy="3269575"/>
                    </a:xfrm>
                    <a:prstGeom prst="rect">
                      <a:avLst/>
                    </a:prstGeom>
                  </pic:spPr>
                </pic:pic>
              </a:graphicData>
            </a:graphic>
          </wp:inline>
        </w:drawing>
      </w:r>
    </w:p>
    <w:p w:rsidR="00F149FD" w:rsidRPr="00802580" w:rsidRDefault="00B60C97" w:rsidP="00B60C97">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 xml:space="preserve">Only </w:t>
      </w:r>
      <w:r w:rsidR="00F149FD" w:rsidRPr="00802580">
        <w:rPr>
          <w:rFonts w:ascii="Times New Roman" w:eastAsia="Times New Roman" w:hAnsi="Times New Roman" w:cs="Times New Roman"/>
          <w:b/>
          <w:bCs/>
        </w:rPr>
        <w:t>33.6% said latrines are safe during heavy rains</w:t>
      </w:r>
      <w:r w:rsidR="00F149FD" w:rsidRPr="001F2D2A">
        <w:rPr>
          <w:rFonts w:ascii="Times New Roman" w:eastAsia="Times New Roman" w:hAnsi="Times New Roman" w:cs="Times New Roman"/>
        </w:rPr>
        <w:t>, showing gaps in resilience.</w:t>
      </w:r>
    </w:p>
    <w:p w:rsidR="003649C8" w:rsidRDefault="003649C8" w:rsidP="003649C8">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3.12</w:t>
      </w:r>
      <w:r>
        <w:rPr>
          <w:rFonts w:ascii="Segoe UI" w:hAnsi="Segoe UI" w:cs="Segoe UI"/>
          <w:color w:val="0F1115"/>
        </w:rPr>
        <w:t xml:space="preserve"> Do all household members use the latrine?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No, please specify who doesn't and why: _______________________________</w:t>
      </w:r>
    </w:p>
    <w:p w:rsidR="00692223" w:rsidRDefault="00692223" w:rsidP="00692223">
      <w:pPr>
        <w:pStyle w:val="ds-markdown-paragraph"/>
        <w:shd w:val="clear" w:color="auto" w:fill="FFFFFF"/>
        <w:spacing w:before="0" w:beforeAutospacing="0" w:after="0" w:afterAutospacing="0"/>
        <w:rPr>
          <w:rFonts w:ascii="Segoe UI" w:hAnsi="Segoe UI" w:cs="Segoe UI"/>
          <w:color w:val="0F1115"/>
        </w:rPr>
      </w:pPr>
      <w:r w:rsidRPr="00802580">
        <w:rPr>
          <w:noProof/>
        </w:rPr>
        <w:drawing>
          <wp:inline distT="0" distB="0" distL="0" distR="0" wp14:anchorId="658C6C7A" wp14:editId="572A6AF9">
            <wp:extent cx="4867275" cy="14711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trine_all_members_use.png"/>
                    <pic:cNvPicPr/>
                  </pic:nvPicPr>
                  <pic:blipFill>
                    <a:blip r:embed="rId29">
                      <a:extLst>
                        <a:ext uri="{28A0092B-C50C-407E-A947-70E740481C1C}">
                          <a14:useLocalDpi xmlns:a14="http://schemas.microsoft.com/office/drawing/2010/main" val="0"/>
                        </a:ext>
                      </a:extLst>
                    </a:blip>
                    <a:stretch>
                      <a:fillRect/>
                    </a:stretch>
                  </pic:blipFill>
                  <pic:spPr>
                    <a:xfrm>
                      <a:off x="0" y="0"/>
                      <a:ext cx="4895953" cy="1479771"/>
                    </a:xfrm>
                    <a:prstGeom prst="rect">
                      <a:avLst/>
                    </a:prstGeom>
                  </pic:spPr>
                </pic:pic>
              </a:graphicData>
            </a:graphic>
          </wp:inline>
        </w:drawing>
      </w:r>
    </w:p>
    <w:p w:rsidR="00B617BB" w:rsidRDefault="00B617BB" w:rsidP="00B617B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Did the climate resilience components address actual flood problems?</w:t>
      </w:r>
    </w:p>
    <w:p w:rsidR="00B617BB" w:rsidRDefault="00B617BB" w:rsidP="00B617BB">
      <w:pPr>
        <w:pStyle w:val="ds-markdown-paragraph"/>
        <w:numPr>
          <w:ilvl w:val="0"/>
          <w:numId w:val="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3.16</w:t>
      </w:r>
      <w:r>
        <w:rPr>
          <w:rFonts w:ascii="Segoe UI" w:hAnsi="Segoe UI" w:cs="Segoe UI"/>
          <w:color w:val="0F1115"/>
        </w:rPr>
        <w:t xml:space="preserve"> Compared to before the project, has flood-related damage: </w:t>
      </w:r>
      <w:r>
        <w:rPr>
          <w:rFonts w:ascii="Segoe UI Symbol" w:hAnsi="Segoe UI Symbol" w:cs="Segoe UI Symbol"/>
          <w:color w:val="0F1115"/>
        </w:rPr>
        <w:t>☐</w:t>
      </w:r>
      <w:r>
        <w:rPr>
          <w:rFonts w:ascii="Segoe UI" w:hAnsi="Segoe UI" w:cs="Segoe UI"/>
          <w:color w:val="0F1115"/>
        </w:rPr>
        <w:t xml:space="preserve"> Increased </w:t>
      </w:r>
      <w:r>
        <w:rPr>
          <w:rFonts w:ascii="Segoe UI Symbol" w:hAnsi="Segoe UI Symbol" w:cs="Segoe UI Symbol"/>
          <w:color w:val="0F1115"/>
        </w:rPr>
        <w:t>☐</w:t>
      </w:r>
      <w:r>
        <w:rPr>
          <w:rFonts w:ascii="Segoe UI" w:hAnsi="Segoe UI" w:cs="Segoe UI"/>
          <w:color w:val="0F1115"/>
        </w:rPr>
        <w:t xml:space="preserve"> Stayed the same </w:t>
      </w:r>
      <w:r>
        <w:rPr>
          <w:rFonts w:ascii="Segoe UI Symbol" w:hAnsi="Segoe UI Symbol" w:cs="Segoe UI Symbol"/>
          <w:color w:val="0F1115"/>
        </w:rPr>
        <w:t>☐</w:t>
      </w:r>
      <w:r>
        <w:rPr>
          <w:rFonts w:ascii="Segoe UI" w:hAnsi="Segoe UI" w:cs="Segoe UI"/>
          <w:color w:val="0F1115"/>
        </w:rPr>
        <w:t xml:space="preserve"> Decreased</w:t>
      </w:r>
    </w:p>
    <w:p w:rsidR="00E769A0" w:rsidRDefault="00E769A0" w:rsidP="00E769A0">
      <w:pPr>
        <w:pStyle w:val="ds-markdown-paragraph"/>
        <w:shd w:val="clear" w:color="auto" w:fill="FFFFFF"/>
        <w:spacing w:before="0" w:beforeAutospacing="0" w:after="0" w:afterAutospacing="0"/>
        <w:rPr>
          <w:rFonts w:ascii="Segoe UI" w:hAnsi="Segoe UI" w:cs="Segoe UI"/>
          <w:color w:val="0F1115"/>
        </w:rPr>
      </w:pPr>
    </w:p>
    <w:tbl>
      <w:tblPr>
        <w:tblW w:w="9220" w:type="dxa"/>
        <w:tblInd w:w="-10" w:type="dxa"/>
        <w:tblLook w:val="04A0" w:firstRow="1" w:lastRow="0" w:firstColumn="1" w:lastColumn="0" w:noHBand="0" w:noVBand="1"/>
      </w:tblPr>
      <w:tblGrid>
        <w:gridCol w:w="1171"/>
        <w:gridCol w:w="1620"/>
        <w:gridCol w:w="2420"/>
        <w:gridCol w:w="4120"/>
      </w:tblGrid>
      <w:tr w:rsidR="00E769A0" w:rsidRPr="00E769A0" w:rsidTr="00E769A0">
        <w:trPr>
          <w:trHeight w:val="315"/>
        </w:trPr>
        <w:tc>
          <w:tcPr>
            <w:tcW w:w="1060" w:type="dxa"/>
            <w:tcBorders>
              <w:top w:val="single" w:sz="8" w:space="0" w:color="auto"/>
              <w:left w:val="single" w:sz="8" w:space="0" w:color="auto"/>
              <w:bottom w:val="nil"/>
              <w:right w:val="nil"/>
            </w:tcBorders>
            <w:shd w:val="clear" w:color="000000" w:fill="9BC2E6"/>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14:ligatures w14:val="none"/>
              </w:rPr>
            </w:pPr>
            <w:r w:rsidRPr="00E769A0">
              <w:rPr>
                <w:rFonts w:ascii="Calibri" w:eastAsia="Times New Roman" w:hAnsi="Calibri" w:cs="Times New Roman"/>
                <w:b/>
                <w:bCs/>
                <w:color w:val="000000"/>
                <w:kern w:val="0"/>
                <w14:ligatures w14:val="none"/>
              </w:rPr>
              <w:t>Response</w:t>
            </w:r>
          </w:p>
        </w:tc>
        <w:tc>
          <w:tcPr>
            <w:tcW w:w="1620" w:type="dxa"/>
            <w:tcBorders>
              <w:top w:val="single" w:sz="8" w:space="0" w:color="auto"/>
              <w:left w:val="nil"/>
              <w:bottom w:val="nil"/>
              <w:right w:val="nil"/>
            </w:tcBorders>
            <w:shd w:val="clear" w:color="000000" w:fill="9BC2E6"/>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14:ligatures w14:val="none"/>
              </w:rPr>
            </w:pPr>
            <w:r w:rsidRPr="00E769A0">
              <w:rPr>
                <w:rFonts w:ascii="Calibri" w:eastAsia="Times New Roman" w:hAnsi="Calibri" w:cs="Times New Roman"/>
                <w:b/>
                <w:bCs/>
                <w:color w:val="000000"/>
                <w:kern w:val="0"/>
                <w14:ligatures w14:val="none"/>
              </w:rPr>
              <w:t>Count</w:t>
            </w:r>
          </w:p>
        </w:tc>
        <w:tc>
          <w:tcPr>
            <w:tcW w:w="2420" w:type="dxa"/>
            <w:tcBorders>
              <w:top w:val="single" w:sz="8" w:space="0" w:color="auto"/>
              <w:left w:val="nil"/>
              <w:bottom w:val="nil"/>
              <w:right w:val="nil"/>
            </w:tcBorders>
            <w:shd w:val="clear" w:color="000000" w:fill="9BC2E6"/>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14:ligatures w14:val="none"/>
              </w:rPr>
            </w:pPr>
            <w:r w:rsidRPr="00E769A0">
              <w:rPr>
                <w:rFonts w:ascii="Calibri" w:eastAsia="Times New Roman" w:hAnsi="Calibri" w:cs="Times New Roman"/>
                <w:b/>
                <w:bCs/>
                <w:color w:val="000000"/>
                <w:kern w:val="0"/>
                <w14:ligatures w14:val="none"/>
              </w:rPr>
              <w:t>Percentage</w:t>
            </w:r>
          </w:p>
        </w:tc>
        <w:tc>
          <w:tcPr>
            <w:tcW w:w="4120" w:type="dxa"/>
            <w:tcBorders>
              <w:top w:val="single" w:sz="8" w:space="0" w:color="auto"/>
              <w:left w:val="nil"/>
              <w:bottom w:val="nil"/>
              <w:right w:val="single" w:sz="8" w:space="0" w:color="auto"/>
            </w:tcBorders>
            <w:shd w:val="clear" w:color="000000" w:fill="9BC2E6"/>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14:ligatures w14:val="none"/>
              </w:rPr>
            </w:pPr>
            <w:r w:rsidRPr="00E769A0">
              <w:rPr>
                <w:rFonts w:ascii="Calibri" w:eastAsia="Times New Roman" w:hAnsi="Calibri" w:cs="Times New Roman"/>
                <w:b/>
                <w:bCs/>
                <w:color w:val="000000"/>
                <w:kern w:val="0"/>
                <w14:ligatures w14:val="none"/>
              </w:rPr>
              <w:t>Interpretation</w:t>
            </w:r>
          </w:p>
        </w:tc>
      </w:tr>
      <w:tr w:rsidR="00E769A0" w:rsidRPr="00E769A0" w:rsidTr="00E769A0">
        <w:trPr>
          <w:trHeight w:val="330"/>
        </w:trPr>
        <w:tc>
          <w:tcPr>
            <w:tcW w:w="1060" w:type="dxa"/>
            <w:tcBorders>
              <w:top w:val="nil"/>
              <w:left w:val="single" w:sz="8" w:space="0" w:color="auto"/>
              <w:bottom w:val="nil"/>
              <w:right w:val="nil"/>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Yes</w:t>
            </w:r>
          </w:p>
        </w:tc>
        <w:tc>
          <w:tcPr>
            <w:tcW w:w="1620" w:type="dxa"/>
            <w:tcBorders>
              <w:top w:val="nil"/>
              <w:left w:val="nil"/>
              <w:bottom w:val="nil"/>
              <w:right w:val="nil"/>
            </w:tcBorders>
            <w:shd w:val="clear" w:color="auto" w:fill="auto"/>
            <w:noWrap/>
            <w:vAlign w:val="bottom"/>
            <w:hideMark/>
          </w:tcPr>
          <w:p w:rsidR="00E769A0" w:rsidRPr="00E769A0" w:rsidRDefault="00E769A0" w:rsidP="00E769A0">
            <w:pPr>
              <w:spacing w:after="0" w:line="240" w:lineRule="auto"/>
              <w:jc w:val="right"/>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145</w:t>
            </w:r>
          </w:p>
        </w:tc>
        <w:tc>
          <w:tcPr>
            <w:tcW w:w="2420" w:type="dxa"/>
            <w:tcBorders>
              <w:top w:val="nil"/>
              <w:left w:val="nil"/>
              <w:bottom w:val="nil"/>
              <w:right w:val="nil"/>
            </w:tcBorders>
            <w:shd w:val="clear" w:color="auto" w:fill="auto"/>
            <w:noWrap/>
            <w:vAlign w:val="bottom"/>
            <w:hideMark/>
          </w:tcPr>
          <w:p w:rsidR="00E769A0" w:rsidRPr="00E769A0" w:rsidRDefault="009145EB" w:rsidP="00E769A0">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0.51</w:t>
            </w:r>
          </w:p>
        </w:tc>
        <w:tc>
          <w:tcPr>
            <w:tcW w:w="4120" w:type="dxa"/>
            <w:tcBorders>
              <w:top w:val="nil"/>
              <w:left w:val="nil"/>
              <w:bottom w:val="nil"/>
              <w:right w:val="single" w:sz="8" w:space="0" w:color="auto"/>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Decreased</w:t>
            </w:r>
            <w:r w:rsidRPr="00E769A0">
              <w:rPr>
                <w:rFonts w:ascii="Segoe UI" w:eastAsia="Times New Roman" w:hAnsi="Segoe UI" w:cs="Segoe UI"/>
                <w:color w:val="0F1115"/>
                <w:kern w:val="0"/>
                <w:sz w:val="22"/>
                <w:szCs w:val="22"/>
                <w14:ligatures w14:val="none"/>
              </w:rPr>
              <w:t> - Flood damage has reduced</w:t>
            </w:r>
          </w:p>
        </w:tc>
      </w:tr>
      <w:tr w:rsidR="00E769A0" w:rsidRPr="00E769A0" w:rsidTr="00E769A0">
        <w:trPr>
          <w:trHeight w:val="330"/>
        </w:trPr>
        <w:tc>
          <w:tcPr>
            <w:tcW w:w="1060" w:type="dxa"/>
            <w:tcBorders>
              <w:top w:val="nil"/>
              <w:left w:val="single" w:sz="8" w:space="0" w:color="auto"/>
              <w:bottom w:val="nil"/>
              <w:right w:val="nil"/>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No</w:t>
            </w:r>
          </w:p>
        </w:tc>
        <w:tc>
          <w:tcPr>
            <w:tcW w:w="1620" w:type="dxa"/>
            <w:tcBorders>
              <w:top w:val="nil"/>
              <w:left w:val="nil"/>
              <w:bottom w:val="nil"/>
              <w:right w:val="nil"/>
            </w:tcBorders>
            <w:shd w:val="clear" w:color="auto" w:fill="auto"/>
            <w:noWrap/>
            <w:vAlign w:val="bottom"/>
            <w:hideMark/>
          </w:tcPr>
          <w:p w:rsidR="00E769A0" w:rsidRPr="00E769A0" w:rsidRDefault="00E769A0" w:rsidP="00E769A0">
            <w:pPr>
              <w:spacing w:after="0" w:line="240" w:lineRule="auto"/>
              <w:jc w:val="right"/>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82</w:t>
            </w:r>
          </w:p>
        </w:tc>
        <w:tc>
          <w:tcPr>
            <w:tcW w:w="2420" w:type="dxa"/>
            <w:tcBorders>
              <w:top w:val="nil"/>
              <w:left w:val="nil"/>
              <w:bottom w:val="nil"/>
              <w:right w:val="nil"/>
            </w:tcBorders>
            <w:shd w:val="clear" w:color="auto" w:fill="auto"/>
            <w:noWrap/>
            <w:vAlign w:val="bottom"/>
            <w:hideMark/>
          </w:tcPr>
          <w:p w:rsidR="00E769A0" w:rsidRPr="00E769A0" w:rsidRDefault="009145EB" w:rsidP="00E769A0">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0.29</w:t>
            </w:r>
          </w:p>
        </w:tc>
        <w:tc>
          <w:tcPr>
            <w:tcW w:w="4120" w:type="dxa"/>
            <w:tcBorders>
              <w:top w:val="nil"/>
              <w:left w:val="nil"/>
              <w:bottom w:val="nil"/>
              <w:right w:val="single" w:sz="8" w:space="0" w:color="auto"/>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Not Decreased</w:t>
            </w:r>
            <w:r w:rsidRPr="00E769A0">
              <w:rPr>
                <w:rFonts w:ascii="Segoe UI" w:eastAsia="Times New Roman" w:hAnsi="Segoe UI" w:cs="Segoe UI"/>
                <w:color w:val="0F1115"/>
                <w:kern w:val="0"/>
                <w:sz w:val="22"/>
                <w:szCs w:val="22"/>
                <w14:ligatures w14:val="none"/>
              </w:rPr>
              <w:t> - Flood damage persists</w:t>
            </w:r>
          </w:p>
        </w:tc>
      </w:tr>
      <w:tr w:rsidR="00E769A0" w:rsidRPr="00E769A0" w:rsidTr="00E769A0">
        <w:trPr>
          <w:trHeight w:val="330"/>
        </w:trPr>
        <w:tc>
          <w:tcPr>
            <w:tcW w:w="1060" w:type="dxa"/>
            <w:tcBorders>
              <w:top w:val="nil"/>
              <w:left w:val="single" w:sz="8" w:space="0" w:color="auto"/>
              <w:bottom w:val="nil"/>
              <w:right w:val="nil"/>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Not Sure</w:t>
            </w:r>
          </w:p>
        </w:tc>
        <w:tc>
          <w:tcPr>
            <w:tcW w:w="1620" w:type="dxa"/>
            <w:tcBorders>
              <w:top w:val="nil"/>
              <w:left w:val="nil"/>
              <w:bottom w:val="nil"/>
              <w:right w:val="nil"/>
            </w:tcBorders>
            <w:shd w:val="clear" w:color="auto" w:fill="auto"/>
            <w:noWrap/>
            <w:vAlign w:val="bottom"/>
            <w:hideMark/>
          </w:tcPr>
          <w:p w:rsidR="00E769A0" w:rsidRPr="00E769A0" w:rsidRDefault="00E769A0" w:rsidP="00E769A0">
            <w:pPr>
              <w:spacing w:after="0" w:line="240" w:lineRule="auto"/>
              <w:jc w:val="right"/>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53</w:t>
            </w:r>
          </w:p>
        </w:tc>
        <w:tc>
          <w:tcPr>
            <w:tcW w:w="2420" w:type="dxa"/>
            <w:tcBorders>
              <w:top w:val="nil"/>
              <w:left w:val="nil"/>
              <w:bottom w:val="nil"/>
              <w:right w:val="nil"/>
            </w:tcBorders>
            <w:shd w:val="clear" w:color="auto" w:fill="auto"/>
            <w:noWrap/>
            <w:vAlign w:val="bottom"/>
            <w:hideMark/>
          </w:tcPr>
          <w:p w:rsidR="00E769A0" w:rsidRPr="00E769A0" w:rsidRDefault="009145EB" w:rsidP="00E769A0">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0.20</w:t>
            </w:r>
          </w:p>
        </w:tc>
        <w:tc>
          <w:tcPr>
            <w:tcW w:w="4120" w:type="dxa"/>
            <w:tcBorders>
              <w:top w:val="nil"/>
              <w:left w:val="nil"/>
              <w:bottom w:val="nil"/>
              <w:right w:val="single" w:sz="8" w:space="0" w:color="auto"/>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color w:val="000000"/>
                <w:kern w:val="0"/>
                <w:sz w:val="22"/>
                <w:szCs w:val="22"/>
                <w14:ligatures w14:val="none"/>
              </w:rPr>
            </w:pPr>
            <w:r w:rsidRPr="00E769A0">
              <w:rPr>
                <w:rFonts w:ascii="Calibri" w:eastAsia="Times New Roman" w:hAnsi="Calibri" w:cs="Times New Roman"/>
                <w:color w:val="000000"/>
                <w:kern w:val="0"/>
                <w:sz w:val="22"/>
                <w:szCs w:val="22"/>
                <w14:ligatures w14:val="none"/>
              </w:rPr>
              <w:t>Stayed</w:t>
            </w:r>
            <w:r w:rsidRPr="00E769A0">
              <w:rPr>
                <w:rFonts w:ascii="Segoe UI" w:eastAsia="Times New Roman" w:hAnsi="Segoe UI" w:cs="Segoe UI"/>
                <w:color w:val="0F1115"/>
                <w:kern w:val="0"/>
                <w:sz w:val="22"/>
                <w:szCs w:val="22"/>
                <w14:ligatures w14:val="none"/>
              </w:rPr>
              <w:t> - Cannot determine change</w:t>
            </w:r>
          </w:p>
        </w:tc>
      </w:tr>
      <w:tr w:rsidR="00E769A0" w:rsidRPr="00E769A0" w:rsidTr="00E769A0">
        <w:trPr>
          <w:trHeight w:val="315"/>
        </w:trPr>
        <w:tc>
          <w:tcPr>
            <w:tcW w:w="1060" w:type="dxa"/>
            <w:tcBorders>
              <w:top w:val="nil"/>
              <w:left w:val="single" w:sz="8" w:space="0" w:color="auto"/>
              <w:bottom w:val="single" w:sz="8" w:space="0" w:color="auto"/>
              <w:right w:val="nil"/>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sz w:val="22"/>
                <w:szCs w:val="22"/>
                <w14:ligatures w14:val="none"/>
              </w:rPr>
            </w:pPr>
            <w:r w:rsidRPr="00E769A0">
              <w:rPr>
                <w:rFonts w:ascii="Calibri" w:eastAsia="Times New Roman" w:hAnsi="Calibri" w:cs="Times New Roman"/>
                <w:b/>
                <w:bCs/>
                <w:color w:val="000000"/>
                <w:kern w:val="0"/>
                <w:sz w:val="22"/>
                <w:szCs w:val="22"/>
                <w14:ligatures w14:val="none"/>
              </w:rPr>
              <w:t>Total</w:t>
            </w:r>
          </w:p>
        </w:tc>
        <w:tc>
          <w:tcPr>
            <w:tcW w:w="1620" w:type="dxa"/>
            <w:tcBorders>
              <w:top w:val="nil"/>
              <w:left w:val="nil"/>
              <w:bottom w:val="single" w:sz="8" w:space="0" w:color="auto"/>
              <w:right w:val="nil"/>
            </w:tcBorders>
            <w:shd w:val="clear" w:color="auto" w:fill="auto"/>
            <w:noWrap/>
            <w:vAlign w:val="bottom"/>
            <w:hideMark/>
          </w:tcPr>
          <w:p w:rsidR="00E769A0" w:rsidRPr="00E769A0" w:rsidRDefault="00E769A0" w:rsidP="00E769A0">
            <w:pPr>
              <w:spacing w:after="0" w:line="240" w:lineRule="auto"/>
              <w:jc w:val="right"/>
              <w:rPr>
                <w:rFonts w:ascii="Calibri" w:eastAsia="Times New Roman" w:hAnsi="Calibri" w:cs="Times New Roman"/>
                <w:b/>
                <w:bCs/>
                <w:color w:val="000000"/>
                <w:kern w:val="0"/>
                <w:sz w:val="22"/>
                <w:szCs w:val="22"/>
                <w14:ligatures w14:val="none"/>
              </w:rPr>
            </w:pPr>
            <w:r w:rsidRPr="00E769A0">
              <w:rPr>
                <w:rFonts w:ascii="Calibri" w:eastAsia="Times New Roman" w:hAnsi="Calibri" w:cs="Times New Roman"/>
                <w:b/>
                <w:bCs/>
                <w:color w:val="000000"/>
                <w:kern w:val="0"/>
                <w:sz w:val="22"/>
                <w:szCs w:val="22"/>
                <w14:ligatures w14:val="none"/>
              </w:rPr>
              <w:t>280</w:t>
            </w:r>
          </w:p>
        </w:tc>
        <w:tc>
          <w:tcPr>
            <w:tcW w:w="2420" w:type="dxa"/>
            <w:tcBorders>
              <w:top w:val="nil"/>
              <w:left w:val="nil"/>
              <w:bottom w:val="single" w:sz="8" w:space="0" w:color="auto"/>
              <w:right w:val="nil"/>
            </w:tcBorders>
            <w:shd w:val="clear" w:color="auto" w:fill="auto"/>
            <w:noWrap/>
            <w:vAlign w:val="bottom"/>
            <w:hideMark/>
          </w:tcPr>
          <w:p w:rsidR="00E769A0" w:rsidRPr="00E769A0" w:rsidRDefault="00E769A0" w:rsidP="00E769A0">
            <w:pPr>
              <w:spacing w:after="0" w:line="240" w:lineRule="auto"/>
              <w:jc w:val="right"/>
              <w:rPr>
                <w:rFonts w:ascii="Calibri" w:eastAsia="Times New Roman" w:hAnsi="Calibri" w:cs="Times New Roman"/>
                <w:b/>
                <w:bCs/>
                <w:color w:val="000000"/>
                <w:kern w:val="0"/>
                <w:sz w:val="22"/>
                <w:szCs w:val="22"/>
                <w14:ligatures w14:val="none"/>
              </w:rPr>
            </w:pPr>
            <w:r w:rsidRPr="00E769A0">
              <w:rPr>
                <w:rFonts w:ascii="Calibri" w:eastAsia="Times New Roman" w:hAnsi="Calibri" w:cs="Times New Roman"/>
                <w:b/>
                <w:bCs/>
                <w:color w:val="000000"/>
                <w:kern w:val="0"/>
                <w:sz w:val="22"/>
                <w:szCs w:val="22"/>
                <w14:ligatures w14:val="none"/>
              </w:rPr>
              <w:t>1</w:t>
            </w:r>
          </w:p>
        </w:tc>
        <w:tc>
          <w:tcPr>
            <w:tcW w:w="4120" w:type="dxa"/>
            <w:tcBorders>
              <w:top w:val="nil"/>
              <w:left w:val="nil"/>
              <w:bottom w:val="single" w:sz="8" w:space="0" w:color="auto"/>
              <w:right w:val="single" w:sz="8" w:space="0" w:color="auto"/>
            </w:tcBorders>
            <w:shd w:val="clear" w:color="auto" w:fill="auto"/>
            <w:noWrap/>
            <w:vAlign w:val="bottom"/>
            <w:hideMark/>
          </w:tcPr>
          <w:p w:rsidR="00E769A0" w:rsidRPr="00E769A0" w:rsidRDefault="00E769A0" w:rsidP="00E769A0">
            <w:pPr>
              <w:spacing w:after="0" w:line="240" w:lineRule="auto"/>
              <w:rPr>
                <w:rFonts w:ascii="Calibri" w:eastAsia="Times New Roman" w:hAnsi="Calibri" w:cs="Times New Roman"/>
                <w:b/>
                <w:bCs/>
                <w:color w:val="000000"/>
                <w:kern w:val="0"/>
                <w:sz w:val="22"/>
                <w:szCs w:val="22"/>
                <w14:ligatures w14:val="none"/>
              </w:rPr>
            </w:pPr>
            <w:r w:rsidRPr="00E769A0">
              <w:rPr>
                <w:rFonts w:ascii="Calibri" w:eastAsia="Times New Roman" w:hAnsi="Calibri" w:cs="Times New Roman"/>
                <w:b/>
                <w:bCs/>
                <w:color w:val="000000"/>
                <w:kern w:val="0"/>
                <w:sz w:val="22"/>
                <w:szCs w:val="22"/>
                <w14:ligatures w14:val="none"/>
              </w:rPr>
              <w:t> </w:t>
            </w:r>
          </w:p>
        </w:tc>
      </w:tr>
    </w:tbl>
    <w:p w:rsidR="005474DC" w:rsidRDefault="005474DC" w:rsidP="005474DC">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3.17</w:t>
      </w:r>
      <w:r>
        <w:rPr>
          <w:rFonts w:ascii="Segoe UI" w:hAnsi="Segoe UI" w:cs="Segoe UI"/>
          <w:color w:val="0F1115"/>
        </w:rPr>
        <w:t xml:space="preserve"> Have canal desilting or related works helped reduce flooding in your area?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w:t>
      </w:r>
    </w:p>
    <w:p w:rsidR="00C3286D" w:rsidRPr="001F2D2A" w:rsidRDefault="00C3286D" w:rsidP="00C3286D">
      <w:pPr>
        <w:spacing w:before="100" w:beforeAutospacing="1" w:after="100" w:afterAutospacing="1" w:line="360" w:lineRule="auto"/>
        <w:ind w:left="72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474138E0" wp14:editId="2C2FCBC2">
            <wp:extent cx="4714875" cy="2946797"/>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_canal_helped_by_village_stacked.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17528" cy="2948455"/>
                    </a:xfrm>
                    <a:prstGeom prst="rect">
                      <a:avLst/>
                    </a:prstGeom>
                  </pic:spPr>
                </pic:pic>
              </a:graphicData>
            </a:graphic>
          </wp:inline>
        </w:drawing>
      </w:r>
    </w:p>
    <w:p w:rsidR="00C3286D" w:rsidRPr="00802580" w:rsidRDefault="00C3286D" w:rsidP="00C3286D">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Stacked plots of flood damage vs. canal desilting</w:t>
      </w:r>
      <w:r w:rsidRPr="001F2D2A">
        <w:rPr>
          <w:rFonts w:ascii="Times New Roman" w:eastAsia="Times New Roman" w:hAnsi="Times New Roman" w:cs="Times New Roman"/>
          <w:kern w:val="0"/>
          <w14:ligatures w14:val="none"/>
        </w:rPr>
        <w:t xml:space="preserve"> </w:t>
      </w:r>
      <w:r w:rsidRPr="00802580">
        <w:rPr>
          <w:rFonts w:ascii="Times New Roman" w:eastAsia="Times New Roman" w:hAnsi="Times New Roman" w:cs="Times New Roman"/>
          <w:kern w:val="0"/>
          <w14:ligatures w14:val="none"/>
        </w:rPr>
        <w:t xml:space="preserve">per village </w:t>
      </w:r>
      <w:r w:rsidRPr="001F2D2A">
        <w:rPr>
          <w:rFonts w:ascii="Times New Roman" w:eastAsia="Times New Roman" w:hAnsi="Times New Roman" w:cs="Times New Roman"/>
          <w:kern w:val="0"/>
          <w14:ligatures w14:val="none"/>
        </w:rPr>
        <w:t>highlighted that most households reporting decreased flood damage were also in areas where desilting was effective, showing direct linkage.</w:t>
      </w:r>
    </w:p>
    <w:p w:rsidR="00B926C2" w:rsidRDefault="00B926C2" w:rsidP="00B926C2">
      <w:pPr>
        <w:pStyle w:val="ds-markdown-paragraph"/>
        <w:shd w:val="clear" w:color="auto" w:fill="FFFFFF"/>
        <w:spacing w:before="0" w:beforeAutospacing="0" w:after="0" w:afterAutospacing="0"/>
        <w:rPr>
          <w:rFonts w:ascii="Segoe UI" w:hAnsi="Segoe UI" w:cs="Segoe UI"/>
          <w:color w:val="0F1115"/>
        </w:rPr>
      </w:pPr>
    </w:p>
    <w:p w:rsidR="00B617BB" w:rsidRDefault="00B617BB" w:rsidP="00B617BB">
      <w:pPr>
        <w:pStyle w:val="ds-markdown-paragraph"/>
        <w:numPr>
          <w:ilvl w:val="0"/>
          <w:numId w:val="5"/>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4.63</w:t>
      </w:r>
      <w:r>
        <w:rPr>
          <w:rFonts w:ascii="Segoe UI" w:hAnsi="Segoe UI" w:cs="Segoe UI"/>
          <w:color w:val="0F1115"/>
        </w:rPr>
        <w:t xml:space="preserve"> Has your home or farm been affected by flooding in the past year?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w:t>
      </w:r>
      <w:proofErr w:type="gramStart"/>
      <w:r>
        <w:rPr>
          <w:rFonts w:ascii="Segoe UI" w:hAnsi="Segoe UI" w:cs="Segoe UI"/>
          <w:color w:val="0F1115"/>
        </w:rPr>
        <w:t>Yes</w:t>
      </w:r>
      <w:proofErr w:type="gramEnd"/>
      <w:r>
        <w:rPr>
          <w:rFonts w:ascii="Segoe UI" w:hAnsi="Segoe UI" w:cs="Segoe UI"/>
          <w:color w:val="0F1115"/>
        </w:rPr>
        <w:t xml:space="preserve">, what kind of damage did you experience? (Tick all that apply) </w:t>
      </w:r>
      <w:r>
        <w:rPr>
          <w:rFonts w:ascii="Segoe UI Symbol" w:hAnsi="Segoe UI Symbol" w:cs="Segoe UI Symbol"/>
          <w:color w:val="0F1115"/>
        </w:rPr>
        <w:t>☐</w:t>
      </w:r>
      <w:r>
        <w:rPr>
          <w:rFonts w:ascii="Segoe UI" w:hAnsi="Segoe UI" w:cs="Segoe UI"/>
          <w:color w:val="0F1115"/>
        </w:rPr>
        <w:t xml:space="preserve"> Property damage </w:t>
      </w:r>
      <w:r>
        <w:rPr>
          <w:rFonts w:ascii="Segoe UI Symbol" w:hAnsi="Segoe UI Symbol" w:cs="Segoe UI Symbol"/>
          <w:color w:val="0F1115"/>
        </w:rPr>
        <w:t>☐</w:t>
      </w:r>
      <w:r>
        <w:rPr>
          <w:rFonts w:ascii="Segoe UI" w:hAnsi="Segoe UI" w:cs="Segoe UI"/>
          <w:color w:val="0F1115"/>
        </w:rPr>
        <w:t xml:space="preserve"> Crop loss </w:t>
      </w:r>
      <w:r>
        <w:rPr>
          <w:rFonts w:ascii="Segoe UI Symbol" w:hAnsi="Segoe UI Symbol" w:cs="Segoe UI Symbol"/>
          <w:color w:val="0F1115"/>
        </w:rPr>
        <w:t>☐</w:t>
      </w:r>
      <w:r>
        <w:rPr>
          <w:rFonts w:ascii="Segoe UI" w:hAnsi="Segoe UI" w:cs="Segoe UI"/>
          <w:color w:val="0F1115"/>
        </w:rPr>
        <w:t xml:space="preserve"> Water source contamination </w:t>
      </w:r>
      <w:r>
        <w:rPr>
          <w:rFonts w:ascii="Segoe UI Symbol" w:hAnsi="Segoe UI Symbol" w:cs="Segoe UI Symbol"/>
          <w:color w:val="0F1115"/>
        </w:rPr>
        <w:t>☐</w:t>
      </w:r>
      <w:r>
        <w:rPr>
          <w:rFonts w:ascii="Segoe UI" w:hAnsi="Segoe UI" w:cs="Segoe UI"/>
          <w:color w:val="0F1115"/>
        </w:rPr>
        <w:t xml:space="preserve"> Latrine collapse </w:t>
      </w:r>
      <w:r>
        <w:rPr>
          <w:rFonts w:ascii="Segoe UI Symbol" w:hAnsi="Segoe UI Symbol" w:cs="Segoe UI Symbol"/>
          <w:color w:val="0F1115"/>
        </w:rPr>
        <w:t>☐</w:t>
      </w:r>
      <w:r>
        <w:rPr>
          <w:rFonts w:ascii="Segoe UI" w:hAnsi="Segoe UI" w:cs="Segoe UI"/>
          <w:color w:val="0F1115"/>
        </w:rPr>
        <w:t xml:space="preserve"> Other: ___________</w:t>
      </w:r>
    </w:p>
    <w:p w:rsidR="003F4789" w:rsidRDefault="003F4789" w:rsidP="003F4789">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pict>
          <v:shape id="_x0000_i1066" type="#_x0000_t75" style="width:417pt;height:278.25pt">
            <v:imagedata r:id="rId31" o:title="A16_home_affected_by_flood"/>
          </v:shape>
        </w:pict>
      </w:r>
    </w:p>
    <w:p w:rsidR="00A81ED8" w:rsidRDefault="00A81ED8" w:rsidP="00A81ED8">
      <w:pPr>
        <w:pStyle w:val="ds-markdown-paragraph"/>
        <w:shd w:val="clear" w:color="auto" w:fill="FFFFFF"/>
        <w:spacing w:before="0" w:beforeAutospacing="0" w:after="0" w:afterAutospacing="0"/>
        <w:rPr>
          <w:rFonts w:ascii="Segoe UI" w:hAnsi="Segoe UI" w:cs="Segoe UI"/>
          <w:color w:val="0F1115"/>
        </w:rPr>
      </w:pPr>
    </w:p>
    <w:p w:rsidR="00202CD1" w:rsidRPr="00885D51" w:rsidRDefault="00202CD1" w:rsidP="00885D51">
      <w:pPr>
        <w:pStyle w:val="Heading2"/>
        <w:shd w:val="clear" w:color="auto" w:fill="FFFFFF"/>
        <w:spacing w:before="480" w:after="240" w:line="480" w:lineRule="atLeast"/>
        <w:rPr>
          <w:rFonts w:ascii="Segoe UI" w:hAnsi="Segoe UI" w:cs="Segoe UI"/>
          <w:b/>
          <w:color w:val="0F1115"/>
          <w:sz w:val="33"/>
          <w:szCs w:val="33"/>
        </w:rPr>
      </w:pPr>
      <w:r w:rsidRPr="00202CD1">
        <w:rPr>
          <w:rFonts w:ascii="Segoe UI" w:hAnsi="Segoe UI" w:cs="Segoe UI"/>
          <w:b/>
          <w:color w:val="0F1115"/>
          <w:sz w:val="33"/>
          <w:szCs w:val="33"/>
        </w:rPr>
        <w:t>Flood Impact Frequency Table</w:t>
      </w:r>
    </w:p>
    <w:tbl>
      <w:tblPr>
        <w:tblW w:w="0" w:type="dxa"/>
        <w:tblCellMar>
          <w:left w:w="0" w:type="dxa"/>
          <w:right w:w="0" w:type="dxa"/>
        </w:tblCellMar>
        <w:tblLook w:val="04A0" w:firstRow="1" w:lastRow="0" w:firstColumn="1" w:lastColumn="0" w:noHBand="0" w:noVBand="1"/>
      </w:tblPr>
      <w:tblGrid>
        <w:gridCol w:w="2625"/>
        <w:gridCol w:w="668"/>
        <w:gridCol w:w="1169"/>
      </w:tblGrid>
      <w:tr w:rsidR="00885D51" w:rsidRPr="00885D51" w:rsidTr="00885D51">
        <w:trPr>
          <w:trHeight w:val="315"/>
        </w:trPr>
        <w:tc>
          <w:tcPr>
            <w:tcW w:w="0" w:type="auto"/>
            <w:tcBorders>
              <w:top w:val="single" w:sz="6" w:space="0" w:color="000000"/>
              <w:left w:val="single" w:sz="6" w:space="0" w:color="000000"/>
              <w:bottom w:val="single" w:sz="6" w:space="0" w:color="000000"/>
              <w:right w:val="single" w:sz="6" w:space="0" w:color="CCCCCC"/>
            </w:tcBorders>
            <w:shd w:val="clear" w:color="auto" w:fill="6D9EEB"/>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b/>
                <w:bCs/>
                <w:kern w:val="0"/>
                <w:sz w:val="20"/>
                <w:szCs w:val="20"/>
                <w14:ligatures w14:val="none"/>
              </w:rPr>
            </w:pPr>
            <w:r w:rsidRPr="00885D51">
              <w:rPr>
                <w:rFonts w:ascii="Arial" w:eastAsia="Times New Roman" w:hAnsi="Arial" w:cs="Arial"/>
                <w:b/>
                <w:bCs/>
                <w:kern w:val="0"/>
                <w:sz w:val="20"/>
                <w:szCs w:val="20"/>
                <w14:ligatures w14:val="none"/>
              </w:rPr>
              <w:t>Response</w:t>
            </w:r>
          </w:p>
        </w:tc>
        <w:tc>
          <w:tcPr>
            <w:tcW w:w="0" w:type="auto"/>
            <w:tcBorders>
              <w:top w:val="single" w:sz="6" w:space="0" w:color="000000"/>
              <w:left w:val="single" w:sz="6" w:space="0" w:color="CCCCCC"/>
              <w:bottom w:val="single" w:sz="6" w:space="0" w:color="000000"/>
              <w:right w:val="single" w:sz="6" w:space="0" w:color="CCCCCC"/>
            </w:tcBorders>
            <w:shd w:val="clear" w:color="auto" w:fill="6D9EEB"/>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b/>
                <w:bCs/>
                <w:kern w:val="0"/>
                <w:sz w:val="20"/>
                <w:szCs w:val="20"/>
                <w14:ligatures w14:val="none"/>
              </w:rPr>
            </w:pPr>
            <w:r w:rsidRPr="00885D51">
              <w:rPr>
                <w:rFonts w:ascii="Arial" w:eastAsia="Times New Roman" w:hAnsi="Arial" w:cs="Arial"/>
                <w:b/>
                <w:bCs/>
                <w:kern w:val="0"/>
                <w:sz w:val="20"/>
                <w:szCs w:val="20"/>
                <w14:ligatures w14:val="none"/>
              </w:rPr>
              <w:t>Count</w:t>
            </w:r>
          </w:p>
        </w:tc>
        <w:tc>
          <w:tcPr>
            <w:tcW w:w="0" w:type="auto"/>
            <w:tcBorders>
              <w:top w:val="single" w:sz="6" w:space="0" w:color="000000"/>
              <w:left w:val="single" w:sz="6" w:space="0" w:color="CCCCCC"/>
              <w:bottom w:val="single" w:sz="6" w:space="0" w:color="000000"/>
              <w:right w:val="single" w:sz="6" w:space="0" w:color="000000"/>
            </w:tcBorders>
            <w:shd w:val="clear" w:color="auto" w:fill="6D9EEB"/>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b/>
                <w:bCs/>
                <w:kern w:val="0"/>
                <w:sz w:val="20"/>
                <w:szCs w:val="20"/>
                <w14:ligatures w14:val="none"/>
              </w:rPr>
            </w:pPr>
            <w:r w:rsidRPr="00885D51">
              <w:rPr>
                <w:rFonts w:ascii="Arial" w:eastAsia="Times New Roman" w:hAnsi="Arial" w:cs="Arial"/>
                <w:b/>
                <w:bCs/>
                <w:kern w:val="0"/>
                <w:sz w:val="20"/>
                <w:szCs w:val="20"/>
                <w14:ligatures w14:val="none"/>
              </w:rPr>
              <w:t>Percentage</w:t>
            </w:r>
          </w:p>
        </w:tc>
      </w:tr>
      <w:tr w:rsidR="00885D51" w:rsidRPr="00885D51" w:rsidTr="00885D51">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Yes - Affected by flooding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193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68.90%</w:t>
            </w:r>
          </w:p>
        </w:tc>
      </w:tr>
      <w:tr w:rsidR="00885D51" w:rsidRPr="00885D51" w:rsidTr="00885D51">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No - Not affected by flooding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87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31.10%</w:t>
            </w:r>
          </w:p>
        </w:tc>
      </w:tr>
      <w:tr w:rsidR="00885D51" w:rsidRPr="00885D51" w:rsidTr="00885D51">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Total</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280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885D51" w:rsidRPr="00885D51" w:rsidRDefault="00885D51" w:rsidP="00885D51">
            <w:pPr>
              <w:spacing w:after="0" w:line="240" w:lineRule="auto"/>
              <w:jc w:val="right"/>
              <w:rPr>
                <w:rFonts w:ascii="Arial" w:eastAsia="Times New Roman" w:hAnsi="Arial" w:cs="Arial"/>
                <w:kern w:val="0"/>
                <w:sz w:val="20"/>
                <w:szCs w:val="20"/>
                <w14:ligatures w14:val="none"/>
              </w:rPr>
            </w:pPr>
            <w:r w:rsidRPr="00885D51">
              <w:rPr>
                <w:rFonts w:ascii="Arial" w:eastAsia="Times New Roman" w:hAnsi="Arial" w:cs="Arial"/>
                <w:kern w:val="0"/>
                <w:sz w:val="20"/>
                <w:szCs w:val="20"/>
                <w14:ligatures w14:val="none"/>
              </w:rPr>
              <w:t>100%</w:t>
            </w:r>
          </w:p>
        </w:tc>
      </w:tr>
    </w:tbl>
    <w:p w:rsidR="00202CD1" w:rsidRDefault="00202CD1" w:rsidP="00A81ED8">
      <w:pPr>
        <w:pStyle w:val="ds-markdown-paragraph"/>
        <w:shd w:val="clear" w:color="auto" w:fill="FFFFFF"/>
        <w:spacing w:before="0" w:beforeAutospacing="0" w:after="0" w:afterAutospacing="0"/>
        <w:rPr>
          <w:rFonts w:ascii="Segoe UI" w:hAnsi="Segoe UI" w:cs="Segoe UI"/>
          <w:color w:val="0F1115"/>
        </w:rPr>
      </w:pPr>
    </w:p>
    <w:p w:rsidR="00885D51" w:rsidRPr="009043DB" w:rsidRDefault="00885D51" w:rsidP="00885D51">
      <w:pPr>
        <w:pStyle w:val="Heading2"/>
        <w:shd w:val="clear" w:color="auto" w:fill="FFFFFF"/>
        <w:spacing w:before="480" w:after="240" w:line="480" w:lineRule="atLeast"/>
        <w:rPr>
          <w:rFonts w:ascii="Segoe UI" w:hAnsi="Segoe UI" w:cs="Segoe UI"/>
          <w:b/>
          <w:color w:val="0F1115"/>
          <w:kern w:val="0"/>
          <w:sz w:val="33"/>
          <w:szCs w:val="33"/>
          <w14:ligatures w14:val="none"/>
        </w:rPr>
      </w:pPr>
      <w:r w:rsidRPr="009043DB">
        <w:rPr>
          <w:rFonts w:ascii="Segoe UI" w:hAnsi="Segoe UI" w:cs="Segoe UI"/>
          <w:b/>
          <w:color w:val="0F1115"/>
          <w:sz w:val="33"/>
          <w:szCs w:val="33"/>
        </w:rPr>
        <w:t>Damage Type Analysis (Among 193 Affected Households)</w:t>
      </w:r>
    </w:p>
    <w:tbl>
      <w:tblPr>
        <w:tblW w:w="0" w:type="dxa"/>
        <w:tblCellMar>
          <w:left w:w="0" w:type="dxa"/>
          <w:right w:w="0" w:type="dxa"/>
        </w:tblCellMar>
        <w:tblLook w:val="04A0" w:firstRow="1" w:lastRow="0" w:firstColumn="1" w:lastColumn="0" w:noHBand="0" w:noVBand="1"/>
      </w:tblPr>
      <w:tblGrid>
        <w:gridCol w:w="2658"/>
        <w:gridCol w:w="668"/>
        <w:gridCol w:w="3469"/>
      </w:tblGrid>
      <w:tr w:rsidR="009043DB" w:rsidRPr="009043DB" w:rsidTr="009043DB">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b/>
                <w:bCs/>
                <w:kern w:val="0"/>
                <w:sz w:val="20"/>
                <w:szCs w:val="20"/>
                <w14:ligatures w14:val="none"/>
              </w:rPr>
            </w:pPr>
            <w:r w:rsidRPr="009043DB">
              <w:rPr>
                <w:rFonts w:ascii="Arial" w:eastAsia="Times New Roman" w:hAnsi="Arial" w:cs="Arial"/>
                <w:b/>
                <w:bCs/>
                <w:kern w:val="0"/>
                <w:sz w:val="20"/>
                <w:szCs w:val="20"/>
                <w14:ligatures w14:val="none"/>
              </w:rPr>
              <w:t>Damage Type</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b/>
                <w:bCs/>
                <w:kern w:val="0"/>
                <w:sz w:val="20"/>
                <w:szCs w:val="20"/>
                <w14:ligatures w14:val="none"/>
              </w:rPr>
            </w:pPr>
            <w:r w:rsidRPr="009043DB">
              <w:rPr>
                <w:rFonts w:ascii="Arial" w:eastAsia="Times New Roman" w:hAnsi="Arial" w:cs="Arial"/>
                <w:b/>
                <w:bCs/>
                <w:kern w:val="0"/>
                <w:sz w:val="20"/>
                <w:szCs w:val="20"/>
                <w14:ligatures w14:val="none"/>
              </w:rPr>
              <w:t>Count</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b/>
                <w:bCs/>
                <w:kern w:val="0"/>
                <w:sz w:val="20"/>
                <w:szCs w:val="20"/>
                <w14:ligatures w14:val="none"/>
              </w:rPr>
            </w:pPr>
            <w:r w:rsidRPr="009043DB">
              <w:rPr>
                <w:rFonts w:ascii="Arial" w:eastAsia="Times New Roman" w:hAnsi="Arial" w:cs="Arial"/>
                <w:b/>
                <w:bCs/>
                <w:kern w:val="0"/>
                <w:sz w:val="20"/>
                <w:szCs w:val="20"/>
                <w14:ligatures w14:val="none"/>
              </w:rPr>
              <w:t>Percentage of Affected Households</w:t>
            </w:r>
          </w:p>
        </w:tc>
      </w:tr>
      <w:tr w:rsidR="009043DB" w:rsidRPr="009043DB" w:rsidTr="009043DB">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Crop Loss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178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92.20%</w:t>
            </w:r>
          </w:p>
        </w:tc>
      </w:tr>
      <w:tr w:rsidR="009043DB" w:rsidRPr="009043DB" w:rsidTr="009043DB">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Property Damage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152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78.80%</w:t>
            </w:r>
          </w:p>
        </w:tc>
      </w:tr>
      <w:tr w:rsidR="009043DB" w:rsidRPr="009043DB" w:rsidTr="009043DB">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Latrine Collapse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127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65.80%</w:t>
            </w:r>
          </w:p>
        </w:tc>
      </w:tr>
      <w:tr w:rsidR="009043DB" w:rsidRPr="009043DB" w:rsidTr="009043DB">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Water Source Contamination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109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56.50%</w:t>
            </w:r>
          </w:p>
        </w:tc>
      </w:tr>
      <w:tr w:rsidR="009043DB" w:rsidRPr="009043DB" w:rsidTr="009043DB">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Other Damage</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9043DB" w:rsidRPr="009043DB" w:rsidRDefault="009043DB" w:rsidP="009043DB">
            <w:pPr>
              <w:spacing w:after="0" w:line="240" w:lineRule="auto"/>
              <w:jc w:val="right"/>
              <w:rPr>
                <w:rFonts w:ascii="Arial" w:eastAsia="Times New Roman" w:hAnsi="Arial" w:cs="Arial"/>
                <w:kern w:val="0"/>
                <w:sz w:val="20"/>
                <w:szCs w:val="20"/>
                <w14:ligatures w14:val="none"/>
              </w:rPr>
            </w:pPr>
            <w:r w:rsidRPr="009043DB">
              <w:rPr>
                <w:rFonts w:ascii="Arial" w:eastAsia="Times New Roman" w:hAnsi="Arial" w:cs="Arial"/>
                <w:kern w:val="0"/>
                <w:sz w:val="20"/>
                <w:szCs w:val="20"/>
                <w14:ligatures w14:val="none"/>
              </w:rPr>
              <w:t>0%</w:t>
            </w:r>
          </w:p>
        </w:tc>
      </w:tr>
    </w:tbl>
    <w:p w:rsidR="00B617BB" w:rsidRDefault="00B617BB" w:rsidP="00FC5E67">
      <w:pPr>
        <w:spacing w:line="259" w:lineRule="auto"/>
        <w:rPr>
          <w:rFonts w:ascii="Segoe UI" w:hAnsi="Segoe UI" w:cs="Segoe UI"/>
          <w:color w:val="0F1115"/>
        </w:rPr>
      </w:pPr>
    </w:p>
    <w:p w:rsidR="004069AC" w:rsidRPr="00657BDB" w:rsidRDefault="004069AC" w:rsidP="00657BDB">
      <w:pPr>
        <w:pStyle w:val="ListParagraph"/>
        <w:numPr>
          <w:ilvl w:val="0"/>
          <w:numId w:val="1"/>
        </w:numPr>
        <w:spacing w:line="360" w:lineRule="auto"/>
        <w:rPr>
          <w:rFonts w:ascii="Times New Roman" w:hAnsi="Times New Roman" w:cs="Times New Roman"/>
          <w:b/>
          <w:sz w:val="32"/>
          <w:u w:val="single"/>
        </w:rPr>
      </w:pPr>
      <w:r w:rsidRPr="00657BDB">
        <w:rPr>
          <w:rFonts w:ascii="Times New Roman" w:hAnsi="Times New Roman" w:cs="Times New Roman"/>
          <w:b/>
          <w:sz w:val="32"/>
          <w:u w:val="single"/>
        </w:rPr>
        <w:lastRenderedPageBreak/>
        <w:t>EFFECTIVENESS</w:t>
      </w:r>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Did the project improve access to and use of safe water?</w:t>
      </w: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4.23</w:t>
      </w:r>
      <w:r>
        <w:rPr>
          <w:rFonts w:ascii="Segoe UI" w:hAnsi="Segoe UI" w:cs="Segoe UI"/>
          <w:color w:val="0F1115"/>
        </w:rPr>
        <w:t xml:space="preserve"> Approximately how much water does your household collect per day (in </w:t>
      </w:r>
      <w:proofErr w:type="spellStart"/>
      <w:r>
        <w:rPr>
          <w:rFonts w:ascii="Segoe UI" w:hAnsi="Segoe UI" w:cs="Segoe UI"/>
          <w:color w:val="0F1115"/>
        </w:rPr>
        <w:t>litres</w:t>
      </w:r>
      <w:proofErr w:type="spellEnd"/>
      <w:r>
        <w:rPr>
          <w:rFonts w:ascii="Segoe UI" w:hAnsi="Segoe UI" w:cs="Segoe UI"/>
          <w:color w:val="0F1115"/>
        </w:rPr>
        <w:t>)</w:t>
      </w:r>
      <w:proofErr w:type="gramStart"/>
      <w:r>
        <w:rPr>
          <w:rFonts w:ascii="Segoe UI" w:hAnsi="Segoe UI" w:cs="Segoe UI"/>
          <w:color w:val="0F1115"/>
        </w:rPr>
        <w:t>?</w:t>
      </w:r>
      <w:proofErr w:type="gram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&lt;20 </w:t>
      </w:r>
      <w:proofErr w:type="spellStart"/>
      <w:r>
        <w:rPr>
          <w:rFonts w:ascii="Segoe UI" w:hAnsi="Segoe UI" w:cs="Segoe UI"/>
          <w:color w:val="0F1115"/>
        </w:rPr>
        <w:t>litres</w:t>
      </w:r>
      <w:proofErr w:type="spell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20–50 </w:t>
      </w:r>
      <w:proofErr w:type="spellStart"/>
      <w:r>
        <w:rPr>
          <w:rFonts w:ascii="Segoe UI" w:hAnsi="Segoe UI" w:cs="Segoe UI"/>
          <w:color w:val="0F1115"/>
        </w:rPr>
        <w:t>litres</w:t>
      </w:r>
      <w:proofErr w:type="spell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51–100 </w:t>
      </w:r>
      <w:proofErr w:type="spellStart"/>
      <w:r>
        <w:rPr>
          <w:rFonts w:ascii="Segoe UI" w:hAnsi="Segoe UI" w:cs="Segoe UI"/>
          <w:color w:val="0F1115"/>
        </w:rPr>
        <w:t>litres</w:t>
      </w:r>
      <w:proofErr w:type="spell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&gt;100 </w:t>
      </w:r>
      <w:proofErr w:type="spellStart"/>
      <w:r>
        <w:rPr>
          <w:rFonts w:ascii="Segoe UI" w:hAnsi="Segoe UI" w:cs="Segoe UI"/>
          <w:color w:val="0F1115"/>
        </w:rPr>
        <w:t>litres</w:t>
      </w:r>
      <w:proofErr w:type="spellEnd"/>
      <w:r>
        <w:rPr>
          <w:rFonts w:ascii="Segoe UI" w:hAnsi="Segoe UI" w:cs="Segoe UI"/>
          <w:color w:val="0F1115"/>
        </w:rPr>
        <w:t xml:space="preserve"> (Specify exact </w:t>
      </w:r>
      <w:proofErr w:type="spellStart"/>
      <w:r>
        <w:rPr>
          <w:rFonts w:ascii="Segoe UI" w:hAnsi="Segoe UI" w:cs="Segoe UI"/>
          <w:color w:val="0F1115"/>
        </w:rPr>
        <w:t>litres</w:t>
      </w:r>
      <w:proofErr w:type="spellEnd"/>
      <w:r>
        <w:rPr>
          <w:rFonts w:ascii="Segoe UI" w:hAnsi="Segoe UI" w:cs="Segoe UI"/>
          <w:color w:val="0F1115"/>
        </w:rPr>
        <w:t xml:space="preserve"> if known): ________</w:t>
      </w:r>
    </w:p>
    <w:p w:rsidR="00657BDB" w:rsidRDefault="00657BDB" w:rsidP="00657BDB">
      <w:pPr>
        <w:pStyle w:val="ds-markdown-paragraph"/>
        <w:shd w:val="clear" w:color="auto" w:fill="FFFFFF"/>
        <w:spacing w:before="0" w:beforeAutospacing="0" w:after="0" w:afterAutospacing="0"/>
        <w:rPr>
          <w:rFonts w:ascii="Segoe UI" w:hAnsi="Segoe UI" w:cs="Segoe UI"/>
          <w:color w:val="0F1115"/>
        </w:rPr>
      </w:pPr>
    </w:p>
    <w:p w:rsidR="00B70D3C" w:rsidRDefault="00B70D3C" w:rsidP="00657BDB">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4.24</w:t>
      </w:r>
      <w:r>
        <w:rPr>
          <w:rFonts w:ascii="Segoe UI" w:hAnsi="Segoe UI" w:cs="Segoe UI"/>
          <w:color w:val="0F1115"/>
        </w:rPr>
        <w:t xml:space="preserve"> How often does your household use the HFHK water kiosks? </w:t>
      </w:r>
      <w:r>
        <w:rPr>
          <w:rFonts w:ascii="Segoe UI Symbol" w:hAnsi="Segoe UI Symbol" w:cs="Segoe UI Symbol"/>
          <w:color w:val="0F1115"/>
        </w:rPr>
        <w:t>☐</w:t>
      </w:r>
      <w:r>
        <w:rPr>
          <w:rFonts w:ascii="Segoe UI" w:hAnsi="Segoe UI" w:cs="Segoe UI"/>
          <w:color w:val="0F1115"/>
        </w:rPr>
        <w:t xml:space="preserve"> Daily </w:t>
      </w:r>
      <w:r>
        <w:rPr>
          <w:rFonts w:ascii="Segoe UI Symbol" w:hAnsi="Segoe UI Symbol" w:cs="Segoe UI Symbol"/>
          <w:color w:val="0F1115"/>
        </w:rPr>
        <w:t>☐</w:t>
      </w:r>
      <w:r>
        <w:rPr>
          <w:rFonts w:ascii="Segoe UI" w:hAnsi="Segoe UI" w:cs="Segoe UI"/>
          <w:color w:val="0F1115"/>
        </w:rPr>
        <w:t xml:space="preserve"> 3–6 times/week </w:t>
      </w:r>
      <w:r>
        <w:rPr>
          <w:rFonts w:ascii="Segoe UI Symbol" w:hAnsi="Segoe UI Symbol" w:cs="Segoe UI Symbol"/>
          <w:color w:val="0F1115"/>
        </w:rPr>
        <w:t>☐</w:t>
      </w:r>
      <w:r>
        <w:rPr>
          <w:rFonts w:ascii="Segoe UI" w:hAnsi="Segoe UI" w:cs="Segoe UI"/>
          <w:color w:val="0F1115"/>
        </w:rPr>
        <w:t xml:space="preserve"> 1–2 times/week </w:t>
      </w:r>
      <w:r>
        <w:rPr>
          <w:rFonts w:ascii="Segoe UI Symbol" w:hAnsi="Segoe UI Symbol" w:cs="Segoe UI Symbol"/>
          <w:color w:val="0F1115"/>
        </w:rPr>
        <w:t>☐</w:t>
      </w:r>
      <w:r>
        <w:rPr>
          <w:rFonts w:ascii="Segoe UI" w:hAnsi="Segoe UI" w:cs="Segoe UI"/>
          <w:color w:val="0F1115"/>
        </w:rPr>
        <w:t xml:space="preserve"> Rarely </w:t>
      </w:r>
      <w:r>
        <w:rPr>
          <w:rFonts w:ascii="Segoe UI Symbol" w:hAnsi="Segoe UI Symbol" w:cs="Segoe UI Symbol"/>
          <w:color w:val="0F1115"/>
        </w:rPr>
        <w:t>☐</w:t>
      </w:r>
      <w:r>
        <w:rPr>
          <w:rFonts w:ascii="Segoe UI" w:hAnsi="Segoe UI" w:cs="Segoe UI"/>
          <w:color w:val="0F1115"/>
        </w:rPr>
        <w:t xml:space="preserve"> Never</w:t>
      </w:r>
    </w:p>
    <w:p w:rsidR="008C5F26" w:rsidRDefault="008C5F26" w:rsidP="008C5F26">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19050" t="19050" r="19050" b="28575"/>
            <wp:docPr id="19" name="Picture 19" descr="C:\Users\Hp\AppData\Local\Microsoft\Windows\INetCache\Content.Word\kiosk_use_frequency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Hp\AppData\Local\Microsoft\Windows\INetCache\Content.Word\kiosk_use_frequency_bar.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C6737A" w:rsidRDefault="00C6737A" w:rsidP="00C6737A">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4.25</w:t>
      </w:r>
      <w:r>
        <w:rPr>
          <w:rFonts w:ascii="Segoe UI" w:hAnsi="Segoe UI" w:cs="Segoe UI"/>
          <w:color w:val="0F1115"/>
        </w:rPr>
        <w:t xml:space="preserve"> How much time did it take to fetch water before the project? </w:t>
      </w:r>
      <w:r>
        <w:rPr>
          <w:rFonts w:ascii="Segoe UI Symbol" w:hAnsi="Segoe UI Symbol" w:cs="Segoe UI Symbol"/>
          <w:color w:val="0F1115"/>
        </w:rPr>
        <w:t>☐</w:t>
      </w:r>
      <w:r>
        <w:rPr>
          <w:rFonts w:ascii="Segoe UI" w:hAnsi="Segoe UI" w:cs="Segoe UI"/>
          <w:color w:val="0F1115"/>
        </w:rPr>
        <w:t xml:space="preserve"> &lt;30 min </w:t>
      </w:r>
      <w:r>
        <w:rPr>
          <w:rFonts w:ascii="Segoe UI Symbol" w:hAnsi="Segoe UI Symbol" w:cs="Segoe UI Symbol"/>
          <w:color w:val="0F1115"/>
        </w:rPr>
        <w:t>☐</w:t>
      </w:r>
      <w:r>
        <w:rPr>
          <w:rFonts w:ascii="Segoe UI" w:hAnsi="Segoe UI" w:cs="Segoe UI"/>
          <w:color w:val="0F1115"/>
        </w:rPr>
        <w:t xml:space="preserve"> 30–60 min </w:t>
      </w:r>
      <w:r>
        <w:rPr>
          <w:rFonts w:ascii="Segoe UI Symbol" w:hAnsi="Segoe UI Symbol" w:cs="Segoe UI Symbol"/>
          <w:color w:val="0F1115"/>
        </w:rPr>
        <w:t>☐</w:t>
      </w:r>
      <w:r>
        <w:rPr>
          <w:rFonts w:ascii="Segoe UI" w:hAnsi="Segoe UI" w:cs="Segoe UI"/>
          <w:color w:val="0F1115"/>
        </w:rPr>
        <w:t xml:space="preserve"> &gt;1 hour</w:t>
      </w:r>
    </w:p>
    <w:p w:rsidR="00C6737A" w:rsidRDefault="00C6737A" w:rsidP="00C6737A">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pict>
          <v:shape id="_x0000_i1077" type="#_x0000_t75" style="width:468pt;height:333.75pt" o:bordertopcolor="this" o:borderleftcolor="this" o:borderbottomcolor="this" o:borderrightcolor="this">
            <v:imagedata r:id="rId33" o:title="time_fetch_before_bar"/>
            <w10:bordertop type="single" width="4"/>
            <w10:borderleft type="single" width="4"/>
            <w10:borderbottom type="single" width="4"/>
            <w10:borderright type="single" width="4"/>
          </v:shape>
        </w:pict>
      </w: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4.26</w:t>
      </w:r>
      <w:r>
        <w:rPr>
          <w:rFonts w:ascii="Segoe UI" w:hAnsi="Segoe UI" w:cs="Segoe UI"/>
          <w:color w:val="0F1115"/>
        </w:rPr>
        <w:t xml:space="preserve"> How much time does it take to fetch water now? </w:t>
      </w:r>
      <w:r>
        <w:rPr>
          <w:rFonts w:ascii="Segoe UI Symbol" w:hAnsi="Segoe UI Symbol" w:cs="Segoe UI Symbol"/>
          <w:color w:val="0F1115"/>
        </w:rPr>
        <w:t>☐</w:t>
      </w:r>
      <w:r>
        <w:rPr>
          <w:rFonts w:ascii="Segoe UI" w:hAnsi="Segoe UI" w:cs="Segoe UI"/>
          <w:color w:val="0F1115"/>
        </w:rPr>
        <w:t xml:space="preserve"> &lt;30 min </w:t>
      </w:r>
      <w:r>
        <w:rPr>
          <w:rFonts w:ascii="Segoe UI Symbol" w:hAnsi="Segoe UI Symbol" w:cs="Segoe UI Symbol"/>
          <w:color w:val="0F1115"/>
        </w:rPr>
        <w:t>☐</w:t>
      </w:r>
      <w:r>
        <w:rPr>
          <w:rFonts w:ascii="Segoe UI" w:hAnsi="Segoe UI" w:cs="Segoe UI"/>
          <w:color w:val="0F1115"/>
        </w:rPr>
        <w:t xml:space="preserve"> 30–60 min </w:t>
      </w:r>
      <w:r>
        <w:rPr>
          <w:rFonts w:ascii="Segoe UI Symbol" w:hAnsi="Segoe UI Symbol" w:cs="Segoe UI Symbol"/>
          <w:color w:val="0F1115"/>
        </w:rPr>
        <w:t>☐</w:t>
      </w:r>
      <w:r>
        <w:rPr>
          <w:rFonts w:ascii="Segoe UI" w:hAnsi="Segoe UI" w:cs="Segoe UI"/>
          <w:color w:val="0F1115"/>
        </w:rPr>
        <w:t xml:space="preserve"> &gt;1 hour</w:t>
      </w:r>
    </w:p>
    <w:p w:rsidR="001741E3" w:rsidRDefault="00C6737A" w:rsidP="001741E3">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pict>
          <v:shape id="_x0000_i1076" type="#_x0000_t75" style="width:468pt;height:333.75pt" o:bordertopcolor="this" o:borderleftcolor="this" o:borderbottomcolor="this" o:borderrightcolor="this">
            <v:imagedata r:id="rId19" o:title="time_fetch_now_bar"/>
            <w10:bordertop type="single" width="4"/>
            <w10:borderleft type="single" width="4"/>
            <w10:borderbottom type="single" width="4"/>
            <w10:borderright type="single" width="4"/>
          </v:shape>
        </w:pict>
      </w:r>
    </w:p>
    <w:p w:rsidR="00C6737A" w:rsidRDefault="00C6737A">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4.27</w:t>
      </w:r>
      <w:r>
        <w:rPr>
          <w:rFonts w:ascii="Segoe UI" w:hAnsi="Segoe UI" w:cs="Segoe UI"/>
          <w:color w:val="0F1115"/>
        </w:rPr>
        <w:t xml:space="preserve"> Compared to before the project, is this time to fetch water now: Less / </w:t>
      </w:r>
      <w:proofErr w:type="gramStart"/>
      <w:r>
        <w:rPr>
          <w:rFonts w:ascii="Segoe UI" w:hAnsi="Segoe UI" w:cs="Segoe UI"/>
          <w:color w:val="0F1115"/>
        </w:rPr>
        <w:t>Same</w:t>
      </w:r>
      <w:proofErr w:type="gramEnd"/>
      <w:r>
        <w:rPr>
          <w:rFonts w:ascii="Segoe UI" w:hAnsi="Segoe UI" w:cs="Segoe UI"/>
          <w:color w:val="0F1115"/>
        </w:rPr>
        <w:t xml:space="preserve"> / More?</w:t>
      </w:r>
    </w:p>
    <w:p w:rsidR="00C6737A" w:rsidRDefault="00C6737A" w:rsidP="001741E3">
      <w:pPr>
        <w:pStyle w:val="ListParagraph"/>
        <w:rPr>
          <w:rFonts w:ascii="Segoe UI" w:hAnsi="Segoe UI" w:cs="Segoe UI"/>
          <w:color w:val="0F1115"/>
        </w:rPr>
      </w:pPr>
    </w:p>
    <w:p w:rsidR="00C6737A" w:rsidRDefault="00C6737A" w:rsidP="001741E3">
      <w:pPr>
        <w:pStyle w:val="ListParagraph"/>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19050" t="19050" r="19050" b="28575"/>
            <wp:docPr id="14" name="Picture 14" descr="C:\Users\Hp\AppData\Local\Microsoft\Windows\INetCache\Content.Word\time_chang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Hp\AppData\Local\Microsoft\Windows\INetCache\Content.Word\time_change_bar.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1741E3" w:rsidRDefault="001741E3" w:rsidP="001741E3">
      <w:pPr>
        <w:pStyle w:val="ds-markdown-paragraph"/>
        <w:shd w:val="clear" w:color="auto" w:fill="FFFFFF"/>
        <w:spacing w:before="0" w:beforeAutospacing="0" w:after="0" w:afterAutospacing="0"/>
        <w:rPr>
          <w:rFonts w:ascii="Segoe UI" w:hAnsi="Segoe UI" w:cs="Segoe UI"/>
          <w:color w:val="0F1115"/>
        </w:rPr>
      </w:pPr>
      <w:r w:rsidRPr="00802580">
        <w:rPr>
          <w:b/>
          <w:noProof/>
        </w:rPr>
        <w:lastRenderedPageBreak/>
        <w:drawing>
          <wp:inline distT="0" distB="0" distL="0" distR="0" wp14:anchorId="18325E6D" wp14:editId="5F5D41F4">
            <wp:extent cx="4981575" cy="3736181"/>
            <wp:effectExtent l="19050" t="19050" r="9525" b="171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ffectiveness_time_chang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3711" cy="3737783"/>
                    </a:xfrm>
                    <a:prstGeom prst="rect">
                      <a:avLst/>
                    </a:prstGeom>
                    <a:ln>
                      <a:solidFill>
                        <a:schemeClr val="tx1">
                          <a:alpha val="98000"/>
                        </a:schemeClr>
                      </a:solidFill>
                    </a:ln>
                  </pic:spPr>
                </pic:pic>
              </a:graphicData>
            </a:graphic>
          </wp:inline>
        </w:drawing>
      </w:r>
    </w:p>
    <w:p w:rsidR="00B70D3C" w:rsidRDefault="00B70D3C" w:rsidP="00B70D3C">
      <w:pPr>
        <w:pStyle w:val="NormalWeb"/>
        <w:spacing w:line="360" w:lineRule="auto"/>
      </w:pPr>
      <w:r w:rsidRPr="00802580">
        <w:rPr>
          <w:rStyle w:val="Strong"/>
        </w:rPr>
        <w:t>Time to fetch water has improved</w:t>
      </w:r>
      <w:r w:rsidRPr="00802580">
        <w:t xml:space="preserve"> for both genders: Female HH heads “</w:t>
      </w:r>
      <w:r w:rsidRPr="00802580">
        <w:rPr>
          <w:rStyle w:val="Strong"/>
        </w:rPr>
        <w:t>Less</w:t>
      </w:r>
      <w:r w:rsidRPr="00802580">
        <w:t xml:space="preserve"> time” </w:t>
      </w:r>
      <w:r w:rsidRPr="00802580">
        <w:rPr>
          <w:rStyle w:val="Strong"/>
        </w:rPr>
        <w:t>52.9%</w:t>
      </w:r>
      <w:r w:rsidRPr="00802580">
        <w:t xml:space="preserve">; Male HH heads </w:t>
      </w:r>
      <w:r w:rsidRPr="00802580">
        <w:rPr>
          <w:rStyle w:val="Strong"/>
        </w:rPr>
        <w:t>50.7%</w:t>
      </w:r>
      <w:r w:rsidRPr="00802580">
        <w:t xml:space="preserve"> (about half for each).</w:t>
      </w:r>
    </w:p>
    <w:p w:rsidR="008912F6" w:rsidRPr="00802580" w:rsidRDefault="008912F6" w:rsidP="00B70D3C">
      <w:pPr>
        <w:pStyle w:val="NormalWeb"/>
        <w:spacing w:line="360" w:lineRule="auto"/>
      </w:pPr>
      <w:r>
        <w:rPr>
          <w:noProof/>
        </w:rPr>
        <w:lastRenderedPageBreak/>
        <w:drawing>
          <wp:inline distT="0" distB="0" distL="0" distR="0" wp14:anchorId="240BEC11" wp14:editId="786C01CB">
            <wp:extent cx="5943600" cy="396240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_4_25_time_category_pct_by_village_gender.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alpha val="98000"/>
                        </a:schemeClr>
                      </a:solidFill>
                    </a:ln>
                  </pic:spPr>
                </pic:pic>
              </a:graphicData>
            </a:graphic>
          </wp:inline>
        </w:drawing>
      </w:r>
    </w:p>
    <w:p w:rsidR="00B70D3C" w:rsidRDefault="00B70D3C" w:rsidP="001741E3">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4.30</w:t>
      </w:r>
      <w:r>
        <w:rPr>
          <w:rFonts w:ascii="Segoe UI" w:hAnsi="Segoe UI" w:cs="Segoe UI"/>
          <w:color w:val="0F1115"/>
        </w:rPr>
        <w:t xml:space="preserve"> Compared to before the project, how would you rate the quality of your </w:t>
      </w:r>
      <w:proofErr w:type="gramStart"/>
      <w:r>
        <w:rPr>
          <w:rFonts w:ascii="Segoe UI" w:hAnsi="Segoe UI" w:cs="Segoe UI"/>
          <w:color w:val="0F1115"/>
        </w:rPr>
        <w:t>household’s</w:t>
      </w:r>
      <w:proofErr w:type="gramEnd"/>
      <w:r>
        <w:rPr>
          <w:rFonts w:ascii="Segoe UI" w:hAnsi="Segoe UI" w:cs="Segoe UI"/>
          <w:color w:val="0F1115"/>
        </w:rPr>
        <w:t xml:space="preserve"> drinking water? </w:t>
      </w:r>
      <w:r>
        <w:rPr>
          <w:rFonts w:ascii="Segoe UI Symbol" w:hAnsi="Segoe UI Symbol" w:cs="Segoe UI Symbol"/>
          <w:color w:val="0F1115"/>
        </w:rPr>
        <w:t>☐</w:t>
      </w:r>
      <w:r>
        <w:rPr>
          <w:rFonts w:ascii="Segoe UI" w:hAnsi="Segoe UI" w:cs="Segoe UI"/>
          <w:color w:val="0F1115"/>
        </w:rPr>
        <w:t xml:space="preserve"> Improved (minimal salinity, clearer, fewer illnesses) </w:t>
      </w:r>
      <w:r>
        <w:rPr>
          <w:rFonts w:ascii="Segoe UI Symbol" w:hAnsi="Segoe UI Symbol" w:cs="Segoe UI Symbol"/>
          <w:color w:val="0F1115"/>
        </w:rPr>
        <w:t>☐</w:t>
      </w:r>
      <w:r>
        <w:rPr>
          <w:rFonts w:ascii="Segoe UI" w:hAnsi="Segoe UI" w:cs="Segoe UI"/>
          <w:color w:val="0F1115"/>
        </w:rPr>
        <w:t xml:space="preserve"> No change </w:t>
      </w:r>
      <w:r>
        <w:rPr>
          <w:rFonts w:ascii="Segoe UI Symbol" w:hAnsi="Segoe UI Symbol" w:cs="Segoe UI Symbol"/>
          <w:color w:val="0F1115"/>
        </w:rPr>
        <w:t>☐</w:t>
      </w:r>
      <w:r>
        <w:rPr>
          <w:rFonts w:ascii="Segoe UI" w:hAnsi="Segoe UI" w:cs="Segoe UI"/>
          <w:color w:val="0F1115"/>
        </w:rPr>
        <w:t xml:space="preserve"> Worse</w:t>
      </w:r>
    </w:p>
    <w:p w:rsidR="00CD2453" w:rsidRDefault="00CD2453" w:rsidP="00CD2453">
      <w:pPr>
        <w:pStyle w:val="ds-markdown-paragraph"/>
        <w:shd w:val="clear" w:color="auto" w:fill="FFFFFF"/>
        <w:spacing w:before="0" w:beforeAutospacing="0" w:after="0" w:afterAutospacing="0"/>
        <w:rPr>
          <w:rStyle w:val="Strong"/>
          <w:rFonts w:ascii="Segoe UI" w:hAnsi="Segoe UI" w:cs="Segoe UI"/>
          <w:color w:val="0F1115"/>
        </w:rPr>
      </w:pPr>
    </w:p>
    <w:p w:rsidR="00CD2453" w:rsidRDefault="00CD2453" w:rsidP="00CD2453">
      <w:pPr>
        <w:pStyle w:val="ds-markdown-paragraph"/>
        <w:shd w:val="clear" w:color="auto" w:fill="FFFFFF"/>
        <w:spacing w:before="0" w:beforeAutospacing="0" w:after="0" w:afterAutospacing="0"/>
        <w:rPr>
          <w:rStyle w:val="Strong"/>
          <w:rFonts w:ascii="Segoe UI" w:hAnsi="Segoe UI" w:cs="Segoe UI"/>
          <w:color w:val="0F1115"/>
        </w:rPr>
      </w:pPr>
    </w:p>
    <w:p w:rsidR="00CD2453" w:rsidRDefault="00CD2453" w:rsidP="00CD2453">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pict>
          <v:shape id="_x0000_i1085" type="#_x0000_t75" style="width:468pt;height:333.75pt" o:bordertopcolor="this" o:borderleftcolor="this" o:borderbottomcolor="this" o:borderrightcolor="this">
            <v:imagedata r:id="rId37" o:title="water_quality_change_bar"/>
            <w10:bordertop type="single" width="4"/>
            <w10:borderleft type="single" width="4"/>
            <w10:borderbottom type="single" width="4"/>
            <w10:borderright type="single" width="4"/>
          </v:shape>
        </w:pict>
      </w:r>
    </w:p>
    <w:p w:rsidR="0047212E" w:rsidRDefault="0047212E">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4.31</w:t>
      </w:r>
      <w:r>
        <w:rPr>
          <w:rFonts w:ascii="Segoe UI" w:hAnsi="Segoe UI" w:cs="Segoe UI"/>
          <w:color w:val="0F1115"/>
        </w:rPr>
        <w:t xml:space="preserve"> Is the Solar-Powered Borehole Functional?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(Reason: _________________________)</w:t>
      </w:r>
    </w:p>
    <w:p w:rsidR="00CD2453" w:rsidRDefault="00CD2453" w:rsidP="00CD2453">
      <w:pPr>
        <w:pStyle w:val="ds-markdown-paragraph"/>
        <w:shd w:val="clear" w:color="auto" w:fill="FFFFFF"/>
        <w:spacing w:before="0" w:beforeAutospacing="0" w:after="0" w:afterAutospacing="0"/>
        <w:rPr>
          <w:rStyle w:val="Strong"/>
          <w:rFonts w:ascii="Segoe UI" w:hAnsi="Segoe UI" w:cs="Segoe UI"/>
          <w:color w:val="0F1115"/>
        </w:rPr>
      </w:pPr>
    </w:p>
    <w:p w:rsidR="00CD2453" w:rsidRDefault="0047212E" w:rsidP="00CD2453">
      <w:pPr>
        <w:pStyle w:val="ds-markdown-paragraph"/>
        <w:shd w:val="clear" w:color="auto" w:fill="FFFFFF"/>
        <w:spacing w:before="0" w:beforeAutospacing="0" w:after="0" w:afterAutospacing="0"/>
        <w:rPr>
          <w:rStyle w:val="Strong"/>
          <w:rFonts w:ascii="Segoe UI" w:hAnsi="Segoe UI" w:cs="Segoe UI"/>
          <w:color w:val="0F1115"/>
        </w:rPr>
      </w:pPr>
      <w:r>
        <w:rPr>
          <w:rStyle w:val="Strong"/>
          <w:rFonts w:ascii="Segoe UI" w:hAnsi="Segoe UI" w:cs="Segoe UI"/>
          <w:color w:val="0F1115"/>
        </w:rPr>
        <w:pict>
          <v:shape id="_x0000_i1087" type="#_x0000_t75" style="width:468pt;height:333.75pt" o:bordertopcolor="this" o:borderleftcolor="this" o:borderbottomcolor="this" o:borderrightcolor="this">
            <v:imagedata r:id="rId38" o:title="borehole_functional_bar"/>
            <w10:bordertop type="single" width="4"/>
            <w10:borderleft type="single" width="4"/>
            <w10:borderbottom type="single" width="4"/>
            <w10:borderright type="single" width="4"/>
          </v:shape>
        </w:pict>
      </w:r>
    </w:p>
    <w:p w:rsidR="00C760B4" w:rsidRDefault="00C760B4" w:rsidP="00CD2453">
      <w:pPr>
        <w:pStyle w:val="ds-markdown-paragraph"/>
        <w:shd w:val="clear" w:color="auto" w:fill="FFFFFF"/>
        <w:spacing w:before="0" w:beforeAutospacing="0" w:after="0" w:afterAutospacing="0"/>
        <w:rPr>
          <w:rFonts w:ascii="Segoe UI" w:hAnsi="Segoe UI" w:cs="Segoe UI"/>
          <w:color w:val="0F1115"/>
        </w:rPr>
      </w:pPr>
      <w:r w:rsidRPr="00802580">
        <w:rPr>
          <w:b/>
          <w:noProof/>
        </w:rPr>
        <w:lastRenderedPageBreak/>
        <w:drawing>
          <wp:inline distT="0" distB="0" distL="0" distR="0" wp14:anchorId="020BDF84" wp14:editId="1C8A6C4C">
            <wp:extent cx="5943600" cy="445770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ectiveness_borehole_functional.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alpha val="98000"/>
                        </a:schemeClr>
                      </a:solidFill>
                    </a:ln>
                  </pic:spPr>
                </pic:pic>
              </a:graphicData>
            </a:graphic>
          </wp:inline>
        </w:drawing>
      </w:r>
    </w:p>
    <w:p w:rsidR="004069AC" w:rsidRDefault="004069AC" w:rsidP="004069AC">
      <w:pPr>
        <w:pStyle w:val="ds-markdown-paragraph"/>
        <w:numPr>
          <w:ilvl w:val="0"/>
          <w:numId w:val="6"/>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4.32</w:t>
      </w:r>
      <w:r>
        <w:rPr>
          <w:rFonts w:ascii="Segoe UI" w:hAnsi="Segoe UI" w:cs="Segoe UI"/>
          <w:color w:val="0F1115"/>
        </w:rPr>
        <w:t xml:space="preserve"> Do you experience water shortages or breakdowns in the system?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yes, how often do you experience breakdowns of the water system? </w:t>
      </w:r>
      <w:r>
        <w:rPr>
          <w:rFonts w:ascii="Segoe UI Symbol" w:hAnsi="Segoe UI Symbol" w:cs="Segoe UI Symbol"/>
          <w:color w:val="0F1115"/>
        </w:rPr>
        <w:t>☐</w:t>
      </w:r>
      <w:r>
        <w:rPr>
          <w:rFonts w:ascii="Segoe UI" w:hAnsi="Segoe UI" w:cs="Segoe UI"/>
          <w:color w:val="0F1115"/>
        </w:rPr>
        <w:t xml:space="preserve"> rarely (once every few months) </w:t>
      </w:r>
      <w:r>
        <w:rPr>
          <w:rFonts w:ascii="Segoe UI Symbol" w:hAnsi="Segoe UI Symbol" w:cs="Segoe UI Symbol"/>
          <w:color w:val="0F1115"/>
        </w:rPr>
        <w:t>☐</w:t>
      </w:r>
      <w:r>
        <w:rPr>
          <w:rFonts w:ascii="Segoe UI" w:hAnsi="Segoe UI" w:cs="Segoe UI"/>
          <w:color w:val="0F1115"/>
        </w:rPr>
        <w:t xml:space="preserve"> frequently (monthly or more)</w:t>
      </w:r>
    </w:p>
    <w:p w:rsidR="00C760B4" w:rsidRDefault="009F7568" w:rsidP="00C760B4">
      <w:pPr>
        <w:pStyle w:val="ds-markdown-paragraph"/>
        <w:shd w:val="clear" w:color="auto" w:fill="FFFFFF"/>
        <w:spacing w:before="0" w:beforeAutospacing="0" w:after="0" w:afterAutospacing="0"/>
        <w:rPr>
          <w:rStyle w:val="Strong"/>
          <w:rFonts w:ascii="Segoe UI" w:hAnsi="Segoe UI" w:cs="Segoe UI"/>
          <w:color w:val="0F1115"/>
        </w:rPr>
      </w:pPr>
      <w:r>
        <w:rPr>
          <w:rStyle w:val="Strong"/>
          <w:rFonts w:ascii="Segoe UI" w:hAnsi="Segoe UI" w:cs="Segoe UI"/>
          <w:color w:val="0F1115"/>
        </w:rPr>
        <w:lastRenderedPageBreak/>
        <w:pict>
          <v:shape id="_x0000_i1089" type="#_x0000_t75" style="width:468pt;height:333.75pt" o:bordertopcolor="this" o:borderleftcolor="this" o:borderbottomcolor="this" o:borderrightcolor="this">
            <v:imagedata r:id="rId40" o:title="borehole_breakdowns_bar"/>
            <w10:bordertop type="single" width="4"/>
            <w10:borderleft type="single" width="4"/>
            <w10:borderbottom type="single" width="4"/>
            <w10:borderright type="single" width="4"/>
          </v:shape>
        </w:pict>
      </w:r>
    </w:p>
    <w:p w:rsidR="009F7568" w:rsidRPr="00B65818" w:rsidRDefault="009F7568" w:rsidP="009F7568">
      <w:pPr>
        <w:numPr>
          <w:ilvl w:val="0"/>
          <w:numId w:val="26"/>
        </w:numPr>
        <w:spacing w:before="100" w:beforeAutospacing="1" w:after="100" w:afterAutospacing="1" w:line="360" w:lineRule="auto"/>
        <w:rPr>
          <w:rFonts w:ascii="Times New Roman" w:eastAsia="Times New Roman" w:hAnsi="Times New Roman" w:cs="Times New Roman"/>
        </w:rPr>
      </w:pPr>
      <w:proofErr w:type="gramStart"/>
      <w:r w:rsidRPr="00B65818">
        <w:rPr>
          <w:rFonts w:ascii="Times New Roman" w:eastAsia="Times New Roman" w:hAnsi="Times New Roman" w:cs="Times New Roman"/>
          <w:b/>
          <w:bCs/>
        </w:rPr>
        <w:t>60%</w:t>
      </w:r>
      <w:proofErr w:type="gramEnd"/>
      <w:r w:rsidRPr="00B65818">
        <w:rPr>
          <w:rFonts w:ascii="Times New Roman" w:eastAsia="Times New Roman" w:hAnsi="Times New Roman" w:cs="Times New Roman"/>
          <w:b/>
          <w:bCs/>
        </w:rPr>
        <w:t xml:space="preserve"> of households</w:t>
      </w:r>
      <w:r w:rsidRPr="00B65818">
        <w:rPr>
          <w:rFonts w:ascii="Times New Roman" w:eastAsia="Times New Roman" w:hAnsi="Times New Roman" w:cs="Times New Roman"/>
        </w:rPr>
        <w:t xml:space="preserve"> overall reported experiencing borehole/kiosk </w:t>
      </w:r>
      <w:r w:rsidRPr="00B65818">
        <w:rPr>
          <w:rFonts w:ascii="Times New Roman" w:eastAsia="Times New Roman" w:hAnsi="Times New Roman" w:cs="Times New Roman"/>
          <w:b/>
          <w:bCs/>
        </w:rPr>
        <w:t>shortages or breakdowns</w:t>
      </w:r>
      <w:r w:rsidRPr="00B65818">
        <w:rPr>
          <w:rFonts w:ascii="Times New Roman" w:eastAsia="Times New Roman" w:hAnsi="Times New Roman" w:cs="Times New Roman"/>
        </w:rPr>
        <w:t xml:space="preserve"> in the past year.</w:t>
      </w:r>
    </w:p>
    <w:p w:rsidR="009F7568" w:rsidRDefault="009F7568" w:rsidP="009F7568">
      <w:pPr>
        <w:numPr>
          <w:ilvl w:val="0"/>
          <w:numId w:val="26"/>
        </w:numPr>
        <w:spacing w:before="100" w:beforeAutospacing="1" w:after="100" w:afterAutospacing="1" w:line="360" w:lineRule="auto"/>
        <w:rPr>
          <w:rFonts w:ascii="Times New Roman" w:eastAsia="Times New Roman" w:hAnsi="Times New Roman" w:cs="Times New Roman"/>
        </w:rPr>
      </w:pPr>
      <w:r w:rsidRPr="00B65818">
        <w:rPr>
          <w:rFonts w:ascii="Times New Roman" w:eastAsia="Times New Roman" w:hAnsi="Times New Roman" w:cs="Times New Roman"/>
        </w:rPr>
        <w:t xml:space="preserve">Among those reporting, </w:t>
      </w:r>
      <w:r w:rsidRPr="00B65818">
        <w:rPr>
          <w:rFonts w:ascii="Times New Roman" w:eastAsia="Times New Roman" w:hAnsi="Times New Roman" w:cs="Times New Roman"/>
          <w:b/>
          <w:bCs/>
        </w:rPr>
        <w:t>99% said breakdowns were rare</w:t>
      </w:r>
      <w:r w:rsidRPr="00B65818">
        <w:rPr>
          <w:rFonts w:ascii="Times New Roman" w:eastAsia="Times New Roman" w:hAnsi="Times New Roman" w:cs="Times New Roman"/>
        </w:rPr>
        <w:t xml:space="preserve"> (only once every few months), while less than 1% cited frequent breakdowns.</w:t>
      </w:r>
    </w:p>
    <w:p w:rsidR="009F7568" w:rsidRPr="00B65818" w:rsidRDefault="00F75BF3" w:rsidP="009F7568">
      <w:pPr>
        <w:spacing w:before="100" w:beforeAutospacing="1" w:after="100" w:afterAutospacing="1" w:line="360" w:lineRule="auto"/>
        <w:ind w:left="360"/>
        <w:rPr>
          <w:rFonts w:ascii="Times New Roman" w:eastAsia="Times New Roman" w:hAnsi="Times New Roman" w:cs="Times New Roman"/>
        </w:rPr>
      </w:pPr>
      <w:r>
        <w:rPr>
          <w:rFonts w:ascii="Times New Roman" w:eastAsia="Times New Roman" w:hAnsi="Times New Roman" w:cs="Times New Roman"/>
        </w:rPr>
        <w:object w:dxaOrig="8871" w:dyaOrig="1760">
          <v:shape id="_x0000_i1105" type="#_x0000_t75" style="width:443.25pt;height:87.75pt" o:ole="">
            <v:imagedata r:id="rId41" o:title=""/>
          </v:shape>
          <o:OLEObject Type="Embed" ProgID="Excel.Sheet.12" ShapeID="_x0000_i1105" DrawAspect="Content" ObjectID="_1818876224" r:id="rId42"/>
        </w:object>
      </w:r>
    </w:p>
    <w:p w:rsidR="009F7568" w:rsidRPr="00B65818" w:rsidRDefault="009F7568" w:rsidP="009F7568">
      <w:pPr>
        <w:spacing w:before="100" w:beforeAutospacing="1" w:after="100" w:afterAutospacing="1" w:line="360" w:lineRule="auto"/>
        <w:rPr>
          <w:rFonts w:ascii="Times New Roman" w:eastAsia="Times New Roman" w:hAnsi="Times New Roman" w:cs="Times New Roman"/>
        </w:rPr>
      </w:pPr>
      <w:r w:rsidRPr="00B65818">
        <w:rPr>
          <w:rFonts w:ascii="Times New Roman" w:eastAsia="Times New Roman" w:hAnsi="Times New Roman" w:cs="Times New Roman"/>
        </w:rPr>
        <w:t xml:space="preserve">While breakdowns do occur, they are generally </w:t>
      </w:r>
      <w:r w:rsidRPr="00B65818">
        <w:rPr>
          <w:rFonts w:ascii="Times New Roman" w:eastAsia="Times New Roman" w:hAnsi="Times New Roman" w:cs="Times New Roman"/>
          <w:b/>
          <w:bCs/>
        </w:rPr>
        <w:t>infrequent and manageable</w:t>
      </w:r>
      <w:r w:rsidRPr="00B65818">
        <w:rPr>
          <w:rFonts w:ascii="Times New Roman" w:eastAsia="Times New Roman" w:hAnsi="Times New Roman" w:cs="Times New Roman"/>
        </w:rPr>
        <w:t xml:space="preserve">, showing a </w:t>
      </w:r>
      <w:r w:rsidRPr="00B65818">
        <w:rPr>
          <w:rFonts w:ascii="Times New Roman" w:eastAsia="Times New Roman" w:hAnsi="Times New Roman" w:cs="Times New Roman"/>
          <w:b/>
          <w:bCs/>
        </w:rPr>
        <w:t>robust but not flawless system</w:t>
      </w:r>
      <w:r w:rsidRPr="00B65818">
        <w:rPr>
          <w:rFonts w:ascii="Times New Roman" w:eastAsia="Times New Roman" w:hAnsi="Times New Roman" w:cs="Times New Roman"/>
        </w:rPr>
        <w:t>.</w:t>
      </w:r>
    </w:p>
    <w:p w:rsidR="009F7568" w:rsidRDefault="009F7568" w:rsidP="00C760B4">
      <w:pPr>
        <w:pStyle w:val="ds-markdown-paragraph"/>
        <w:shd w:val="clear" w:color="auto" w:fill="FFFFFF"/>
        <w:spacing w:before="0" w:beforeAutospacing="0" w:after="0" w:afterAutospacing="0"/>
        <w:rPr>
          <w:rFonts w:ascii="Segoe UI" w:hAnsi="Segoe UI" w:cs="Segoe UI"/>
          <w:color w:val="0F1115"/>
        </w:rPr>
      </w:pPr>
    </w:p>
    <w:p w:rsidR="00846B22" w:rsidRDefault="00846B22">
      <w:pPr>
        <w:spacing w:line="259" w:lineRule="auto"/>
        <w:rPr>
          <w:rFonts w:ascii="Segoe UI" w:eastAsia="Times New Roman" w:hAnsi="Segoe UI" w:cs="Segoe UI"/>
          <w:noProof/>
          <w:color w:val="0F1115"/>
          <w:kern w:val="0"/>
          <w14:ligatures w14:val="none"/>
        </w:rPr>
      </w:pPr>
      <w:r>
        <w:rPr>
          <w:rFonts w:ascii="Segoe UI" w:hAnsi="Segoe UI" w:cs="Segoe UI"/>
          <w:noProof/>
          <w:color w:val="0F1115"/>
        </w:rPr>
        <w:br w:type="page"/>
      </w:r>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Did the project lead to improved sanitation &amp; hygiene behaviors?</w:t>
      </w: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3.13</w:t>
      </w:r>
      <w:r>
        <w:rPr>
          <w:rFonts w:ascii="Segoe UI" w:hAnsi="Segoe UI" w:cs="Segoe UI"/>
          <w:color w:val="0F1115"/>
        </w:rPr>
        <w:t xml:space="preserve"> Do you have a handwashing station at home? [Yes/No]. If yes, what does it include? </w:t>
      </w:r>
      <w:r>
        <w:rPr>
          <w:rFonts w:ascii="Segoe UI Symbol" w:hAnsi="Segoe UI Symbol" w:cs="Segoe UI Symbol"/>
          <w:color w:val="0F1115"/>
        </w:rPr>
        <w:t>☐</w:t>
      </w:r>
      <w:r>
        <w:rPr>
          <w:rFonts w:ascii="Segoe UI" w:hAnsi="Segoe UI" w:cs="Segoe UI"/>
          <w:color w:val="0F1115"/>
        </w:rPr>
        <w:t xml:space="preserve"> Soap </w:t>
      </w:r>
      <w:r>
        <w:rPr>
          <w:rFonts w:ascii="Segoe UI Symbol" w:hAnsi="Segoe UI Symbol" w:cs="Segoe UI Symbol"/>
          <w:color w:val="0F1115"/>
        </w:rPr>
        <w:t>☐</w:t>
      </w:r>
      <w:r>
        <w:rPr>
          <w:rFonts w:ascii="Segoe UI" w:hAnsi="Segoe UI" w:cs="Segoe UI"/>
          <w:color w:val="0F1115"/>
        </w:rPr>
        <w:t xml:space="preserve"> Ash </w:t>
      </w:r>
      <w:r>
        <w:rPr>
          <w:rFonts w:ascii="Segoe UI Symbol" w:hAnsi="Segoe UI Symbol" w:cs="Segoe UI Symbol"/>
          <w:color w:val="0F1115"/>
        </w:rPr>
        <w:t>☐</w:t>
      </w:r>
      <w:r>
        <w:rPr>
          <w:rFonts w:ascii="Segoe UI" w:hAnsi="Segoe UI" w:cs="Segoe UI"/>
          <w:color w:val="0F1115"/>
        </w:rPr>
        <w:t xml:space="preserve"> Water only </w:t>
      </w:r>
      <w:r>
        <w:rPr>
          <w:rFonts w:ascii="Segoe UI Symbol" w:hAnsi="Segoe UI Symbol" w:cs="Segoe UI Symbol"/>
          <w:color w:val="0F1115"/>
        </w:rPr>
        <w:t>☐</w:t>
      </w:r>
      <w:r>
        <w:rPr>
          <w:rFonts w:ascii="Segoe UI" w:hAnsi="Segoe UI" w:cs="Segoe UI"/>
          <w:color w:val="0F1115"/>
        </w:rPr>
        <w:t xml:space="preserve"> Nothing</w:t>
      </w:r>
    </w:p>
    <w:p w:rsidR="00E47466" w:rsidRDefault="00E47466" w:rsidP="00E47466">
      <w:pPr>
        <w:pStyle w:val="ds-markdown-paragraph"/>
        <w:shd w:val="clear" w:color="auto" w:fill="FFFFFF"/>
        <w:spacing w:before="0" w:beforeAutospacing="0" w:after="0" w:afterAutospacing="0"/>
        <w:rPr>
          <w:rFonts w:ascii="Segoe UI" w:hAnsi="Segoe UI" w:cs="Segoe UI"/>
          <w:color w:val="0F1115"/>
        </w:rPr>
      </w:pPr>
    </w:p>
    <w:p w:rsidR="00E434AB" w:rsidRDefault="00E47466" w:rsidP="00E434AB">
      <w:pPr>
        <w:pStyle w:val="ds-markdown-paragraph"/>
        <w:shd w:val="clear" w:color="auto" w:fill="FFFFFF"/>
        <w:spacing w:before="0" w:beforeAutospacing="0" w:after="0" w:afterAutospacing="0"/>
        <w:rPr>
          <w:rFonts w:ascii="Segoe UI" w:hAnsi="Segoe UI" w:cs="Segoe UI"/>
          <w:color w:val="0F1115"/>
        </w:rPr>
      </w:pPr>
      <w:r w:rsidRPr="00802580">
        <w:rPr>
          <w:b/>
          <w:noProof/>
        </w:rPr>
        <w:drawing>
          <wp:inline distT="0" distB="0" distL="0" distR="0" wp14:anchorId="0E5F1F56" wp14:editId="7241DDC3">
            <wp:extent cx="5130800" cy="3848100"/>
            <wp:effectExtent l="19050" t="19050" r="1270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ffectiveness_handwashing.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30800" cy="3848100"/>
                    </a:xfrm>
                    <a:prstGeom prst="rect">
                      <a:avLst/>
                    </a:prstGeom>
                    <a:ln>
                      <a:solidFill>
                        <a:schemeClr val="tx1">
                          <a:alpha val="98000"/>
                        </a:schemeClr>
                      </a:solidFill>
                    </a:ln>
                  </pic:spPr>
                </pic:pic>
              </a:graphicData>
            </a:graphic>
          </wp:inline>
        </w:drawing>
      </w:r>
    </w:p>
    <w:p w:rsidR="00E47466" w:rsidRPr="00802580" w:rsidRDefault="00E47466" w:rsidP="00E47466">
      <w:pPr>
        <w:pStyle w:val="NormalWeb"/>
        <w:spacing w:line="360" w:lineRule="auto"/>
      </w:pPr>
      <w:r w:rsidRPr="00802580">
        <w:rPr>
          <w:rStyle w:val="Strong"/>
        </w:rPr>
        <w:t>Handwashing facilities are widespread:</w:t>
      </w:r>
      <w:r w:rsidRPr="00802580">
        <w:t xml:space="preserve"> place to wash hands </w:t>
      </w:r>
      <w:r w:rsidRPr="00802580">
        <w:rPr>
          <w:rStyle w:val="Strong"/>
        </w:rPr>
        <w:t>Yes = 264/280</w:t>
      </w:r>
      <w:proofErr w:type="gramStart"/>
      <w:r w:rsidRPr="00802580">
        <w:t>;</w:t>
      </w:r>
      <w:proofErr w:type="gramEnd"/>
      <w:r w:rsidRPr="00802580">
        <w:t xml:space="preserve"> where present, </w:t>
      </w:r>
      <w:r w:rsidRPr="00802580">
        <w:rPr>
          <w:rStyle w:val="Strong"/>
        </w:rPr>
        <w:t>soap available = 262</w:t>
      </w:r>
      <w:r w:rsidRPr="00802580">
        <w:t xml:space="preserve"> translating to </w:t>
      </w:r>
      <w:r w:rsidRPr="00802580">
        <w:rPr>
          <w:b/>
        </w:rPr>
        <w:t>93.6%.</w:t>
      </w:r>
    </w:p>
    <w:p w:rsidR="00E47466" w:rsidRDefault="00E47466" w:rsidP="00E434AB">
      <w:pPr>
        <w:pStyle w:val="ds-markdown-paragraph"/>
        <w:shd w:val="clear" w:color="auto" w:fill="FFFFFF"/>
        <w:spacing w:before="0" w:beforeAutospacing="0" w:after="0" w:afterAutospacing="0"/>
        <w:rPr>
          <w:rFonts w:ascii="Segoe UI" w:hAnsi="Segoe UI" w:cs="Segoe UI"/>
          <w:color w:val="0F1115"/>
        </w:rPr>
      </w:pPr>
    </w:p>
    <w:p w:rsidR="00E47466" w:rsidRDefault="00E47466" w:rsidP="00E434AB">
      <w:pPr>
        <w:pStyle w:val="ds-markdown-paragraph"/>
        <w:shd w:val="clear" w:color="auto" w:fill="FFFFFF"/>
        <w:spacing w:before="0" w:beforeAutospacing="0" w:after="0" w:afterAutospacing="0"/>
        <w:rPr>
          <w:rFonts w:ascii="Segoe UI" w:hAnsi="Segoe UI" w:cs="Segoe UI"/>
          <w:color w:val="0F1115"/>
        </w:rPr>
      </w:pPr>
      <w:r>
        <w:rPr>
          <w:rStyle w:val="Strong"/>
          <w:noProof/>
        </w:rPr>
        <w:lastRenderedPageBreak/>
        <w:drawing>
          <wp:inline distT="0" distB="0" distL="0" distR="0">
            <wp:extent cx="5943600" cy="4238625"/>
            <wp:effectExtent l="19050" t="19050" r="19050" b="28575"/>
            <wp:docPr id="17" name="Picture 17" descr="soap_available_toda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oap_available_today_ba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E47466" w:rsidRDefault="00E47466" w:rsidP="00E434AB">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3.14</w:t>
      </w:r>
      <w:r>
        <w:rPr>
          <w:rFonts w:ascii="Segoe UI" w:hAnsi="Segoe UI" w:cs="Segoe UI"/>
          <w:color w:val="0F1115"/>
        </w:rPr>
        <w:t xml:space="preserve"> When do you and your family wash hands? (Select all that apply) </w:t>
      </w:r>
      <w:r>
        <w:rPr>
          <w:rFonts w:ascii="Segoe UI Symbol" w:hAnsi="Segoe UI Symbol" w:cs="Segoe UI Symbol"/>
          <w:color w:val="0F1115"/>
        </w:rPr>
        <w:t>☐</w:t>
      </w:r>
      <w:r>
        <w:rPr>
          <w:rFonts w:ascii="Segoe UI" w:hAnsi="Segoe UI" w:cs="Segoe UI"/>
          <w:color w:val="0F1115"/>
        </w:rPr>
        <w:t xml:space="preserve"> After toilet use </w:t>
      </w:r>
      <w:r>
        <w:rPr>
          <w:rFonts w:ascii="Segoe UI Symbol" w:hAnsi="Segoe UI Symbol" w:cs="Segoe UI Symbol"/>
          <w:color w:val="0F1115"/>
        </w:rPr>
        <w:t>☐</w:t>
      </w:r>
      <w:r>
        <w:rPr>
          <w:rFonts w:ascii="Segoe UI" w:hAnsi="Segoe UI" w:cs="Segoe UI"/>
          <w:color w:val="0F1115"/>
        </w:rPr>
        <w:t xml:space="preserve"> Before eating </w:t>
      </w:r>
      <w:r>
        <w:rPr>
          <w:rFonts w:ascii="Segoe UI Symbol" w:hAnsi="Segoe UI Symbol" w:cs="Segoe UI Symbol"/>
          <w:color w:val="0F1115"/>
        </w:rPr>
        <w:t>☐</w:t>
      </w:r>
      <w:r>
        <w:rPr>
          <w:rFonts w:ascii="Segoe UI" w:hAnsi="Segoe UI" w:cs="Segoe UI"/>
          <w:color w:val="0F1115"/>
        </w:rPr>
        <w:t xml:space="preserve"> Before cooking </w:t>
      </w:r>
      <w:r>
        <w:rPr>
          <w:rFonts w:ascii="Segoe UI Symbol" w:hAnsi="Segoe UI Symbol" w:cs="Segoe UI Symbol"/>
          <w:color w:val="0F1115"/>
        </w:rPr>
        <w:t>☐</w:t>
      </w:r>
      <w:r>
        <w:rPr>
          <w:rFonts w:ascii="Segoe UI" w:hAnsi="Segoe UI" w:cs="Segoe UI"/>
          <w:color w:val="0F1115"/>
        </w:rPr>
        <w:t xml:space="preserve"> After handling waste </w:t>
      </w:r>
      <w:r>
        <w:rPr>
          <w:rFonts w:ascii="Segoe UI Symbol" w:hAnsi="Segoe UI Symbol" w:cs="Segoe UI Symbol"/>
          <w:color w:val="0F1115"/>
        </w:rPr>
        <w:t>☐</w:t>
      </w:r>
      <w:r>
        <w:rPr>
          <w:rFonts w:ascii="Segoe UI" w:hAnsi="Segoe UI" w:cs="Segoe UI"/>
          <w:color w:val="0F1115"/>
        </w:rPr>
        <w:t xml:space="preserve"> After cleaning the environment </w:t>
      </w:r>
      <w:r>
        <w:rPr>
          <w:rFonts w:ascii="Segoe UI Symbol" w:hAnsi="Segoe UI Symbol" w:cs="Segoe UI Symbol"/>
          <w:color w:val="0F1115"/>
        </w:rPr>
        <w:t>☐</w:t>
      </w:r>
      <w:r>
        <w:rPr>
          <w:rFonts w:ascii="Segoe UI" w:hAnsi="Segoe UI" w:cs="Segoe UI"/>
          <w:color w:val="0F1115"/>
        </w:rPr>
        <w:t xml:space="preserve"> Other: _______________</w:t>
      </w:r>
    </w:p>
    <w:p w:rsidR="008629A6" w:rsidRPr="008629A6" w:rsidRDefault="008629A6" w:rsidP="008629A6">
      <w:pPr>
        <w:pStyle w:val="Heading2"/>
        <w:shd w:val="clear" w:color="auto" w:fill="FFFFFF"/>
        <w:spacing w:before="480" w:after="240" w:line="480" w:lineRule="atLeast"/>
        <w:rPr>
          <w:rFonts w:ascii="Segoe UI" w:hAnsi="Segoe UI" w:cs="Segoe UI"/>
          <w:b/>
          <w:color w:val="0F1115"/>
          <w:kern w:val="0"/>
          <w:sz w:val="33"/>
          <w:szCs w:val="33"/>
          <w14:ligatures w14:val="none"/>
        </w:rPr>
      </w:pPr>
      <w:r w:rsidRPr="008629A6">
        <w:rPr>
          <w:rFonts w:ascii="Segoe UI" w:hAnsi="Segoe UI" w:cs="Segoe UI"/>
          <w:b/>
          <w:color w:val="0F1115"/>
          <w:sz w:val="33"/>
          <w:szCs w:val="33"/>
        </w:rPr>
        <w:t>Handwashing Behavior Frequency Analysis</w:t>
      </w:r>
    </w:p>
    <w:p w:rsidR="008629A6" w:rsidRDefault="008629A6" w:rsidP="008629A6">
      <w:pPr>
        <w:pStyle w:val="Heading3"/>
        <w:shd w:val="clear" w:color="auto" w:fill="FFFFFF"/>
        <w:spacing w:before="480" w:after="240" w:line="450" w:lineRule="atLeast"/>
        <w:rPr>
          <w:rFonts w:ascii="Segoe UI" w:hAnsi="Segoe UI" w:cs="Segoe UI"/>
          <w:b/>
          <w:color w:val="0F1115"/>
          <w:sz w:val="30"/>
          <w:szCs w:val="30"/>
        </w:rPr>
      </w:pPr>
      <w:r w:rsidRPr="008629A6">
        <w:rPr>
          <w:rFonts w:ascii="Segoe UI" w:hAnsi="Segoe UI" w:cs="Segoe UI"/>
          <w:b/>
          <w:color w:val="0F1115"/>
          <w:sz w:val="30"/>
          <w:szCs w:val="30"/>
        </w:rPr>
        <w:t>Table 1: Overall Handwashing Occasion Awareness</w:t>
      </w:r>
    </w:p>
    <w:tbl>
      <w:tblPr>
        <w:tblW w:w="6340" w:type="dxa"/>
        <w:tblInd w:w="-10" w:type="dxa"/>
        <w:tblLook w:val="04A0" w:firstRow="1" w:lastRow="0" w:firstColumn="1" w:lastColumn="0" w:noHBand="0" w:noVBand="1"/>
      </w:tblPr>
      <w:tblGrid>
        <w:gridCol w:w="3120"/>
        <w:gridCol w:w="1728"/>
        <w:gridCol w:w="1523"/>
      </w:tblGrid>
      <w:tr w:rsidR="003E6B06" w:rsidRPr="003E6B06" w:rsidTr="003E6B06">
        <w:trPr>
          <w:trHeight w:val="375"/>
        </w:trPr>
        <w:tc>
          <w:tcPr>
            <w:tcW w:w="3120" w:type="dxa"/>
            <w:tcBorders>
              <w:top w:val="single" w:sz="8" w:space="0" w:color="auto"/>
              <w:left w:val="single" w:sz="8" w:space="0" w:color="auto"/>
              <w:bottom w:val="nil"/>
              <w:right w:val="nil"/>
            </w:tcBorders>
            <w:shd w:val="clear" w:color="000000" w:fill="9BC2E6"/>
            <w:noWrap/>
            <w:vAlign w:val="bottom"/>
            <w:hideMark/>
          </w:tcPr>
          <w:p w:rsidR="003E6B06" w:rsidRPr="003E6B06" w:rsidRDefault="003E6B06" w:rsidP="003E6B06">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Handwashing Occasion</w:t>
            </w:r>
          </w:p>
        </w:tc>
        <w:tc>
          <w:tcPr>
            <w:tcW w:w="1720" w:type="dxa"/>
            <w:tcBorders>
              <w:top w:val="single" w:sz="8" w:space="0" w:color="auto"/>
              <w:left w:val="nil"/>
              <w:bottom w:val="nil"/>
              <w:right w:val="nil"/>
            </w:tcBorders>
            <w:shd w:val="clear" w:color="000000" w:fill="9BC2E6"/>
            <w:noWrap/>
            <w:vAlign w:val="bottom"/>
            <w:hideMark/>
          </w:tcPr>
          <w:p w:rsidR="003E6B06" w:rsidRPr="003E6B06" w:rsidRDefault="003E6B06" w:rsidP="003E6B06">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Respondents</w:t>
            </w:r>
          </w:p>
        </w:tc>
        <w:tc>
          <w:tcPr>
            <w:tcW w:w="1500" w:type="dxa"/>
            <w:tcBorders>
              <w:top w:val="single" w:sz="8" w:space="0" w:color="auto"/>
              <w:left w:val="nil"/>
              <w:bottom w:val="nil"/>
              <w:right w:val="single" w:sz="8" w:space="0" w:color="auto"/>
            </w:tcBorders>
            <w:shd w:val="clear" w:color="000000" w:fill="9BC2E6"/>
            <w:noWrap/>
            <w:vAlign w:val="bottom"/>
            <w:hideMark/>
          </w:tcPr>
          <w:p w:rsidR="003E6B06" w:rsidRPr="003E6B06" w:rsidRDefault="003E6B06" w:rsidP="003E6B06">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Percentage</w:t>
            </w:r>
          </w:p>
        </w:tc>
      </w:tr>
      <w:tr w:rsidR="003E6B06" w:rsidRPr="003E6B06" w:rsidTr="003E6B06">
        <w:trPr>
          <w:trHeight w:val="300"/>
        </w:trPr>
        <w:tc>
          <w:tcPr>
            <w:tcW w:w="3120" w:type="dxa"/>
            <w:tcBorders>
              <w:top w:val="nil"/>
              <w:left w:val="single" w:sz="8" w:space="0" w:color="auto"/>
              <w:bottom w:val="nil"/>
              <w:right w:val="nil"/>
            </w:tcBorders>
            <w:shd w:val="clear" w:color="auto" w:fill="auto"/>
            <w:noWrap/>
            <w:vAlign w:val="bottom"/>
            <w:hideMark/>
          </w:tcPr>
          <w:p w:rsidR="003E6B06" w:rsidRPr="003E6B06" w:rsidRDefault="003E6B06" w:rsidP="003E6B06">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defecation</w:t>
            </w:r>
          </w:p>
        </w:tc>
        <w:tc>
          <w:tcPr>
            <w:tcW w:w="1720" w:type="dxa"/>
            <w:tcBorders>
              <w:top w:val="nil"/>
              <w:left w:val="nil"/>
              <w:bottom w:val="nil"/>
              <w:right w:val="nil"/>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235</w:t>
            </w:r>
          </w:p>
        </w:tc>
        <w:tc>
          <w:tcPr>
            <w:tcW w:w="1500" w:type="dxa"/>
            <w:tcBorders>
              <w:top w:val="nil"/>
              <w:left w:val="nil"/>
              <w:bottom w:val="nil"/>
              <w:right w:val="single" w:sz="8" w:space="0" w:color="auto"/>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0.839</w:t>
            </w:r>
          </w:p>
        </w:tc>
      </w:tr>
      <w:tr w:rsidR="003E6B06" w:rsidRPr="003E6B06" w:rsidTr="003E6B06">
        <w:trPr>
          <w:trHeight w:val="300"/>
        </w:trPr>
        <w:tc>
          <w:tcPr>
            <w:tcW w:w="3120" w:type="dxa"/>
            <w:tcBorders>
              <w:top w:val="nil"/>
              <w:left w:val="single" w:sz="8" w:space="0" w:color="auto"/>
              <w:bottom w:val="nil"/>
              <w:right w:val="nil"/>
            </w:tcBorders>
            <w:shd w:val="clear" w:color="auto" w:fill="auto"/>
            <w:noWrap/>
            <w:vAlign w:val="bottom"/>
            <w:hideMark/>
          </w:tcPr>
          <w:p w:rsidR="003E6B06" w:rsidRPr="003E6B06" w:rsidRDefault="003E6B06" w:rsidP="003E6B06">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Before eating food</w:t>
            </w:r>
          </w:p>
        </w:tc>
        <w:tc>
          <w:tcPr>
            <w:tcW w:w="1720" w:type="dxa"/>
            <w:tcBorders>
              <w:top w:val="nil"/>
              <w:left w:val="nil"/>
              <w:bottom w:val="nil"/>
              <w:right w:val="nil"/>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262</w:t>
            </w:r>
          </w:p>
        </w:tc>
        <w:tc>
          <w:tcPr>
            <w:tcW w:w="1500" w:type="dxa"/>
            <w:tcBorders>
              <w:top w:val="nil"/>
              <w:left w:val="nil"/>
              <w:bottom w:val="nil"/>
              <w:right w:val="single" w:sz="8" w:space="0" w:color="auto"/>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0.936</w:t>
            </w:r>
          </w:p>
        </w:tc>
      </w:tr>
      <w:tr w:rsidR="003E6B06" w:rsidRPr="003E6B06" w:rsidTr="003E6B06">
        <w:trPr>
          <w:trHeight w:val="300"/>
        </w:trPr>
        <w:tc>
          <w:tcPr>
            <w:tcW w:w="3120" w:type="dxa"/>
            <w:tcBorders>
              <w:top w:val="nil"/>
              <w:left w:val="single" w:sz="8" w:space="0" w:color="auto"/>
              <w:bottom w:val="nil"/>
              <w:right w:val="nil"/>
            </w:tcBorders>
            <w:shd w:val="clear" w:color="auto" w:fill="auto"/>
            <w:noWrap/>
            <w:vAlign w:val="bottom"/>
            <w:hideMark/>
          </w:tcPr>
          <w:p w:rsidR="003E6B06" w:rsidRPr="003E6B06" w:rsidRDefault="003E6B06" w:rsidP="003E6B06">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Before preparing food</w:t>
            </w:r>
          </w:p>
        </w:tc>
        <w:tc>
          <w:tcPr>
            <w:tcW w:w="1720" w:type="dxa"/>
            <w:tcBorders>
              <w:top w:val="nil"/>
              <w:left w:val="nil"/>
              <w:bottom w:val="nil"/>
              <w:right w:val="nil"/>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244</w:t>
            </w:r>
          </w:p>
        </w:tc>
        <w:tc>
          <w:tcPr>
            <w:tcW w:w="1500" w:type="dxa"/>
            <w:tcBorders>
              <w:top w:val="nil"/>
              <w:left w:val="nil"/>
              <w:bottom w:val="nil"/>
              <w:right w:val="single" w:sz="8" w:space="0" w:color="auto"/>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0.871</w:t>
            </w:r>
          </w:p>
        </w:tc>
      </w:tr>
      <w:tr w:rsidR="003E6B06" w:rsidRPr="003E6B06" w:rsidTr="003E6B06">
        <w:trPr>
          <w:trHeight w:val="300"/>
        </w:trPr>
        <w:tc>
          <w:tcPr>
            <w:tcW w:w="3120" w:type="dxa"/>
            <w:tcBorders>
              <w:top w:val="nil"/>
              <w:left w:val="single" w:sz="8" w:space="0" w:color="auto"/>
              <w:bottom w:val="nil"/>
              <w:right w:val="nil"/>
            </w:tcBorders>
            <w:shd w:val="clear" w:color="auto" w:fill="auto"/>
            <w:noWrap/>
            <w:vAlign w:val="bottom"/>
            <w:hideMark/>
          </w:tcPr>
          <w:p w:rsidR="003E6B06" w:rsidRPr="003E6B06" w:rsidRDefault="003E6B06" w:rsidP="003E6B06">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cleaning environment</w:t>
            </w:r>
          </w:p>
        </w:tc>
        <w:tc>
          <w:tcPr>
            <w:tcW w:w="1720" w:type="dxa"/>
            <w:tcBorders>
              <w:top w:val="nil"/>
              <w:left w:val="nil"/>
              <w:bottom w:val="nil"/>
              <w:right w:val="nil"/>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244</w:t>
            </w:r>
          </w:p>
        </w:tc>
        <w:tc>
          <w:tcPr>
            <w:tcW w:w="1500" w:type="dxa"/>
            <w:tcBorders>
              <w:top w:val="nil"/>
              <w:left w:val="nil"/>
              <w:bottom w:val="nil"/>
              <w:right w:val="single" w:sz="8" w:space="0" w:color="auto"/>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0.871</w:t>
            </w:r>
          </w:p>
        </w:tc>
      </w:tr>
      <w:tr w:rsidR="003E6B06" w:rsidRPr="003E6B06" w:rsidTr="003E6B06">
        <w:trPr>
          <w:trHeight w:val="315"/>
        </w:trPr>
        <w:tc>
          <w:tcPr>
            <w:tcW w:w="3120" w:type="dxa"/>
            <w:tcBorders>
              <w:top w:val="nil"/>
              <w:left w:val="single" w:sz="8" w:space="0" w:color="auto"/>
              <w:bottom w:val="single" w:sz="8" w:space="0" w:color="auto"/>
              <w:right w:val="nil"/>
            </w:tcBorders>
            <w:shd w:val="clear" w:color="auto" w:fill="auto"/>
            <w:noWrap/>
            <w:vAlign w:val="bottom"/>
            <w:hideMark/>
          </w:tcPr>
          <w:p w:rsidR="003E6B06" w:rsidRPr="003E6B06" w:rsidRDefault="003E6B06" w:rsidP="003E6B06">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handling child/adult feces</w:t>
            </w:r>
          </w:p>
        </w:tc>
        <w:tc>
          <w:tcPr>
            <w:tcW w:w="1720" w:type="dxa"/>
            <w:tcBorders>
              <w:top w:val="nil"/>
              <w:left w:val="nil"/>
              <w:bottom w:val="single" w:sz="8" w:space="0" w:color="auto"/>
              <w:right w:val="nil"/>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235</w:t>
            </w:r>
          </w:p>
        </w:tc>
        <w:tc>
          <w:tcPr>
            <w:tcW w:w="1500" w:type="dxa"/>
            <w:tcBorders>
              <w:top w:val="nil"/>
              <w:left w:val="nil"/>
              <w:bottom w:val="single" w:sz="8" w:space="0" w:color="auto"/>
              <w:right w:val="single" w:sz="8" w:space="0" w:color="auto"/>
            </w:tcBorders>
            <w:shd w:val="clear" w:color="auto" w:fill="auto"/>
            <w:noWrap/>
            <w:vAlign w:val="bottom"/>
            <w:hideMark/>
          </w:tcPr>
          <w:p w:rsidR="003E6B06" w:rsidRPr="003E6B06" w:rsidRDefault="003E6B06" w:rsidP="003E6B06">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0.839</w:t>
            </w:r>
          </w:p>
        </w:tc>
      </w:tr>
    </w:tbl>
    <w:p w:rsidR="003E6B06" w:rsidRPr="003E6B06" w:rsidRDefault="003E6B06" w:rsidP="003E6B06"/>
    <w:p w:rsidR="008629A6" w:rsidRDefault="008629A6">
      <w:r>
        <w:br w:type="page"/>
      </w:r>
    </w:p>
    <w:p w:rsidR="008629A6" w:rsidRPr="00A461A2" w:rsidRDefault="008629A6" w:rsidP="008629A6">
      <w:pPr>
        <w:pStyle w:val="Heading3"/>
        <w:shd w:val="clear" w:color="auto" w:fill="FFFFFF"/>
        <w:spacing w:before="480" w:after="240" w:line="450" w:lineRule="atLeast"/>
        <w:rPr>
          <w:rFonts w:ascii="Segoe UI" w:hAnsi="Segoe UI" w:cs="Segoe UI"/>
          <w:b/>
          <w:color w:val="0F1115"/>
          <w:sz w:val="30"/>
          <w:szCs w:val="30"/>
        </w:rPr>
      </w:pPr>
      <w:r w:rsidRPr="00A461A2">
        <w:rPr>
          <w:rFonts w:ascii="Segoe UI" w:hAnsi="Segoe UI" w:cs="Segoe UI"/>
          <w:b/>
          <w:color w:val="0F1115"/>
          <w:sz w:val="30"/>
          <w:szCs w:val="30"/>
        </w:rPr>
        <w:lastRenderedPageBreak/>
        <w:t>Table 2: Combination Patterns (Top 5 Most Common)</w:t>
      </w:r>
    </w:p>
    <w:tbl>
      <w:tblPr>
        <w:tblW w:w="5880" w:type="dxa"/>
        <w:tblInd w:w="-10" w:type="dxa"/>
        <w:tblLook w:val="04A0" w:firstRow="1" w:lastRow="0" w:firstColumn="1" w:lastColumn="0" w:noHBand="0" w:noVBand="1"/>
      </w:tblPr>
      <w:tblGrid>
        <w:gridCol w:w="2660"/>
        <w:gridCol w:w="1728"/>
        <w:gridCol w:w="1523"/>
      </w:tblGrid>
      <w:tr w:rsidR="00A461A2" w:rsidRPr="00A461A2" w:rsidTr="00A461A2">
        <w:trPr>
          <w:trHeight w:val="375"/>
        </w:trPr>
        <w:tc>
          <w:tcPr>
            <w:tcW w:w="2660" w:type="dxa"/>
            <w:tcBorders>
              <w:top w:val="single" w:sz="8" w:space="0" w:color="auto"/>
              <w:left w:val="single" w:sz="8" w:space="0" w:color="auto"/>
              <w:bottom w:val="nil"/>
              <w:right w:val="nil"/>
            </w:tcBorders>
            <w:shd w:val="clear" w:color="000000" w:fill="9BC2E6"/>
            <w:noWrap/>
            <w:vAlign w:val="bottom"/>
            <w:hideMark/>
          </w:tcPr>
          <w:p w:rsidR="00A461A2" w:rsidRPr="00A461A2" w:rsidRDefault="00A461A2" w:rsidP="00A461A2">
            <w:pPr>
              <w:spacing w:after="0" w:line="240" w:lineRule="auto"/>
              <w:rPr>
                <w:rFonts w:ascii="Calibri" w:eastAsia="Times New Roman" w:hAnsi="Calibri" w:cs="Calibri"/>
                <w:b/>
                <w:bCs/>
                <w:color w:val="000000"/>
                <w:kern w:val="0"/>
                <w:sz w:val="28"/>
                <w:szCs w:val="28"/>
                <w14:ligatures w14:val="none"/>
              </w:rPr>
            </w:pPr>
            <w:r w:rsidRPr="00A461A2">
              <w:rPr>
                <w:rFonts w:ascii="Calibri" w:eastAsia="Times New Roman" w:hAnsi="Calibri" w:cs="Calibri"/>
                <w:b/>
                <w:bCs/>
                <w:color w:val="000000"/>
                <w:kern w:val="0"/>
                <w:sz w:val="28"/>
                <w:szCs w:val="28"/>
                <w14:ligatures w14:val="none"/>
              </w:rPr>
              <w:t>Combination Pattern</w:t>
            </w:r>
          </w:p>
        </w:tc>
        <w:tc>
          <w:tcPr>
            <w:tcW w:w="1720" w:type="dxa"/>
            <w:tcBorders>
              <w:top w:val="single" w:sz="8" w:space="0" w:color="auto"/>
              <w:left w:val="nil"/>
              <w:bottom w:val="nil"/>
              <w:right w:val="nil"/>
            </w:tcBorders>
            <w:shd w:val="clear" w:color="000000" w:fill="9BC2E6"/>
            <w:noWrap/>
            <w:vAlign w:val="bottom"/>
            <w:hideMark/>
          </w:tcPr>
          <w:p w:rsidR="00A461A2" w:rsidRPr="00A461A2" w:rsidRDefault="00A461A2" w:rsidP="00A461A2">
            <w:pPr>
              <w:spacing w:after="0" w:line="240" w:lineRule="auto"/>
              <w:rPr>
                <w:rFonts w:ascii="Calibri" w:eastAsia="Times New Roman" w:hAnsi="Calibri" w:cs="Calibri"/>
                <w:b/>
                <w:bCs/>
                <w:color w:val="000000"/>
                <w:kern w:val="0"/>
                <w:sz w:val="28"/>
                <w:szCs w:val="28"/>
                <w14:ligatures w14:val="none"/>
              </w:rPr>
            </w:pPr>
            <w:r w:rsidRPr="00A461A2">
              <w:rPr>
                <w:rFonts w:ascii="Calibri" w:eastAsia="Times New Roman" w:hAnsi="Calibri" w:cs="Calibri"/>
                <w:b/>
                <w:bCs/>
                <w:color w:val="000000"/>
                <w:kern w:val="0"/>
                <w:sz w:val="28"/>
                <w:szCs w:val="28"/>
                <w14:ligatures w14:val="none"/>
              </w:rPr>
              <w:t>Respondents</w:t>
            </w:r>
          </w:p>
        </w:tc>
        <w:tc>
          <w:tcPr>
            <w:tcW w:w="1500" w:type="dxa"/>
            <w:tcBorders>
              <w:top w:val="single" w:sz="8" w:space="0" w:color="auto"/>
              <w:left w:val="nil"/>
              <w:bottom w:val="nil"/>
              <w:right w:val="single" w:sz="8" w:space="0" w:color="auto"/>
            </w:tcBorders>
            <w:shd w:val="clear" w:color="000000" w:fill="9BC2E6"/>
            <w:noWrap/>
            <w:vAlign w:val="bottom"/>
            <w:hideMark/>
          </w:tcPr>
          <w:p w:rsidR="00A461A2" w:rsidRPr="00A461A2" w:rsidRDefault="00A461A2" w:rsidP="00A461A2">
            <w:pPr>
              <w:spacing w:after="0" w:line="240" w:lineRule="auto"/>
              <w:rPr>
                <w:rFonts w:ascii="Calibri" w:eastAsia="Times New Roman" w:hAnsi="Calibri" w:cs="Calibri"/>
                <w:b/>
                <w:bCs/>
                <w:color w:val="000000"/>
                <w:kern w:val="0"/>
                <w:sz w:val="28"/>
                <w:szCs w:val="28"/>
                <w14:ligatures w14:val="none"/>
              </w:rPr>
            </w:pPr>
            <w:r w:rsidRPr="00A461A2">
              <w:rPr>
                <w:rFonts w:ascii="Calibri" w:eastAsia="Times New Roman" w:hAnsi="Calibri" w:cs="Calibri"/>
                <w:b/>
                <w:bCs/>
                <w:color w:val="000000"/>
                <w:kern w:val="0"/>
                <w:sz w:val="28"/>
                <w:szCs w:val="28"/>
                <w14:ligatures w14:val="none"/>
              </w:rPr>
              <w:t>Percentage</w:t>
            </w:r>
          </w:p>
        </w:tc>
      </w:tr>
      <w:tr w:rsidR="00A461A2" w:rsidRPr="00A461A2" w:rsidTr="00A461A2">
        <w:trPr>
          <w:trHeight w:val="315"/>
        </w:trPr>
        <w:tc>
          <w:tcPr>
            <w:tcW w:w="2660" w:type="dxa"/>
            <w:tcBorders>
              <w:top w:val="nil"/>
              <w:left w:val="single" w:sz="8" w:space="0" w:color="auto"/>
              <w:bottom w:val="nil"/>
              <w:right w:val="nil"/>
            </w:tcBorders>
            <w:shd w:val="clear" w:color="auto" w:fill="auto"/>
            <w:noWrap/>
            <w:vAlign w:val="bottom"/>
            <w:hideMark/>
          </w:tcPr>
          <w:p w:rsidR="00A461A2" w:rsidRPr="00A461A2" w:rsidRDefault="00A461A2" w:rsidP="00A461A2">
            <w:pPr>
              <w:spacing w:after="0" w:line="240" w:lineRule="auto"/>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All 5 occasions</w:t>
            </w:r>
          </w:p>
        </w:tc>
        <w:tc>
          <w:tcPr>
            <w:tcW w:w="1720" w:type="dxa"/>
            <w:tcBorders>
              <w:top w:val="nil"/>
              <w:left w:val="nil"/>
              <w:bottom w:val="nil"/>
              <w:right w:val="nil"/>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186</w:t>
            </w:r>
          </w:p>
        </w:tc>
        <w:tc>
          <w:tcPr>
            <w:tcW w:w="1500" w:type="dxa"/>
            <w:tcBorders>
              <w:top w:val="nil"/>
              <w:left w:val="nil"/>
              <w:bottom w:val="nil"/>
              <w:right w:val="single" w:sz="8" w:space="0" w:color="auto"/>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0.664</w:t>
            </w:r>
          </w:p>
        </w:tc>
      </w:tr>
      <w:tr w:rsidR="00A461A2" w:rsidRPr="00A461A2" w:rsidTr="00A461A2">
        <w:trPr>
          <w:trHeight w:val="315"/>
        </w:trPr>
        <w:tc>
          <w:tcPr>
            <w:tcW w:w="2660" w:type="dxa"/>
            <w:tcBorders>
              <w:top w:val="nil"/>
              <w:left w:val="single" w:sz="8" w:space="0" w:color="auto"/>
              <w:bottom w:val="nil"/>
              <w:right w:val="nil"/>
            </w:tcBorders>
            <w:shd w:val="clear" w:color="auto" w:fill="auto"/>
            <w:noWrap/>
            <w:vAlign w:val="bottom"/>
            <w:hideMark/>
          </w:tcPr>
          <w:p w:rsidR="00A461A2" w:rsidRPr="00A461A2" w:rsidRDefault="00A461A2" w:rsidP="00A461A2">
            <w:pPr>
              <w:spacing w:after="0" w:line="240" w:lineRule="auto"/>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4 out of 5 occasions</w:t>
            </w:r>
          </w:p>
        </w:tc>
        <w:tc>
          <w:tcPr>
            <w:tcW w:w="1720" w:type="dxa"/>
            <w:tcBorders>
              <w:top w:val="nil"/>
              <w:left w:val="nil"/>
              <w:bottom w:val="nil"/>
              <w:right w:val="nil"/>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42</w:t>
            </w:r>
          </w:p>
        </w:tc>
        <w:tc>
          <w:tcPr>
            <w:tcW w:w="1500" w:type="dxa"/>
            <w:tcBorders>
              <w:top w:val="nil"/>
              <w:left w:val="nil"/>
              <w:bottom w:val="nil"/>
              <w:right w:val="single" w:sz="8" w:space="0" w:color="auto"/>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0.15</w:t>
            </w:r>
          </w:p>
        </w:tc>
      </w:tr>
      <w:tr w:rsidR="00A461A2" w:rsidRPr="00A461A2" w:rsidTr="00A461A2">
        <w:trPr>
          <w:trHeight w:val="315"/>
        </w:trPr>
        <w:tc>
          <w:tcPr>
            <w:tcW w:w="2660" w:type="dxa"/>
            <w:tcBorders>
              <w:top w:val="nil"/>
              <w:left w:val="single" w:sz="8" w:space="0" w:color="auto"/>
              <w:bottom w:val="nil"/>
              <w:right w:val="nil"/>
            </w:tcBorders>
            <w:shd w:val="clear" w:color="auto" w:fill="auto"/>
            <w:noWrap/>
            <w:vAlign w:val="bottom"/>
            <w:hideMark/>
          </w:tcPr>
          <w:p w:rsidR="00A461A2" w:rsidRPr="00A461A2" w:rsidRDefault="00A461A2" w:rsidP="00A461A2">
            <w:pPr>
              <w:spacing w:after="0" w:line="240" w:lineRule="auto"/>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3 out of 5 occasions</w:t>
            </w:r>
          </w:p>
        </w:tc>
        <w:tc>
          <w:tcPr>
            <w:tcW w:w="1720" w:type="dxa"/>
            <w:tcBorders>
              <w:top w:val="nil"/>
              <w:left w:val="nil"/>
              <w:bottom w:val="nil"/>
              <w:right w:val="nil"/>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28</w:t>
            </w:r>
          </w:p>
        </w:tc>
        <w:tc>
          <w:tcPr>
            <w:tcW w:w="1500" w:type="dxa"/>
            <w:tcBorders>
              <w:top w:val="nil"/>
              <w:left w:val="nil"/>
              <w:bottom w:val="nil"/>
              <w:right w:val="single" w:sz="8" w:space="0" w:color="auto"/>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0.1</w:t>
            </w:r>
          </w:p>
        </w:tc>
      </w:tr>
      <w:tr w:rsidR="00A461A2" w:rsidRPr="00A461A2" w:rsidTr="00A461A2">
        <w:trPr>
          <w:trHeight w:val="315"/>
        </w:trPr>
        <w:tc>
          <w:tcPr>
            <w:tcW w:w="2660" w:type="dxa"/>
            <w:tcBorders>
              <w:top w:val="nil"/>
              <w:left w:val="single" w:sz="8" w:space="0" w:color="auto"/>
              <w:bottom w:val="nil"/>
              <w:right w:val="nil"/>
            </w:tcBorders>
            <w:shd w:val="clear" w:color="auto" w:fill="auto"/>
            <w:noWrap/>
            <w:vAlign w:val="bottom"/>
            <w:hideMark/>
          </w:tcPr>
          <w:p w:rsidR="00A461A2" w:rsidRPr="00A461A2" w:rsidRDefault="00A461A2" w:rsidP="00A461A2">
            <w:pPr>
              <w:spacing w:after="0" w:line="240" w:lineRule="auto"/>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2 out of 5 occasions</w:t>
            </w:r>
          </w:p>
        </w:tc>
        <w:tc>
          <w:tcPr>
            <w:tcW w:w="1720" w:type="dxa"/>
            <w:tcBorders>
              <w:top w:val="nil"/>
              <w:left w:val="nil"/>
              <w:bottom w:val="nil"/>
              <w:right w:val="nil"/>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16</w:t>
            </w:r>
          </w:p>
        </w:tc>
        <w:tc>
          <w:tcPr>
            <w:tcW w:w="1500" w:type="dxa"/>
            <w:tcBorders>
              <w:top w:val="nil"/>
              <w:left w:val="nil"/>
              <w:bottom w:val="nil"/>
              <w:right w:val="single" w:sz="8" w:space="0" w:color="auto"/>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0.057</w:t>
            </w:r>
          </w:p>
        </w:tc>
      </w:tr>
      <w:tr w:rsidR="00A461A2" w:rsidRPr="00A461A2" w:rsidTr="00A461A2">
        <w:trPr>
          <w:trHeight w:val="330"/>
        </w:trPr>
        <w:tc>
          <w:tcPr>
            <w:tcW w:w="2660" w:type="dxa"/>
            <w:tcBorders>
              <w:top w:val="nil"/>
              <w:left w:val="single" w:sz="8" w:space="0" w:color="auto"/>
              <w:bottom w:val="single" w:sz="8" w:space="0" w:color="auto"/>
              <w:right w:val="nil"/>
            </w:tcBorders>
            <w:shd w:val="clear" w:color="auto" w:fill="auto"/>
            <w:noWrap/>
            <w:vAlign w:val="bottom"/>
            <w:hideMark/>
          </w:tcPr>
          <w:p w:rsidR="00A461A2" w:rsidRPr="00A461A2" w:rsidRDefault="00A461A2" w:rsidP="00A461A2">
            <w:pPr>
              <w:spacing w:after="0" w:line="240" w:lineRule="auto"/>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1 occasion only</w:t>
            </w:r>
          </w:p>
        </w:tc>
        <w:tc>
          <w:tcPr>
            <w:tcW w:w="1720" w:type="dxa"/>
            <w:tcBorders>
              <w:top w:val="nil"/>
              <w:left w:val="nil"/>
              <w:bottom w:val="single" w:sz="8" w:space="0" w:color="auto"/>
              <w:right w:val="nil"/>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8</w:t>
            </w:r>
          </w:p>
        </w:tc>
        <w:tc>
          <w:tcPr>
            <w:tcW w:w="1500" w:type="dxa"/>
            <w:tcBorders>
              <w:top w:val="nil"/>
              <w:left w:val="nil"/>
              <w:bottom w:val="single" w:sz="8" w:space="0" w:color="auto"/>
              <w:right w:val="single" w:sz="8" w:space="0" w:color="auto"/>
            </w:tcBorders>
            <w:shd w:val="clear" w:color="auto" w:fill="auto"/>
            <w:noWrap/>
            <w:vAlign w:val="bottom"/>
            <w:hideMark/>
          </w:tcPr>
          <w:p w:rsidR="00A461A2" w:rsidRPr="00A461A2" w:rsidRDefault="00A461A2" w:rsidP="00A461A2">
            <w:pPr>
              <w:spacing w:after="0" w:line="240" w:lineRule="auto"/>
              <w:jc w:val="right"/>
              <w:rPr>
                <w:rFonts w:ascii="Calibri" w:eastAsia="Times New Roman" w:hAnsi="Calibri" w:cs="Calibri"/>
                <w:color w:val="000000"/>
                <w:kern w:val="0"/>
                <w14:ligatures w14:val="none"/>
              </w:rPr>
            </w:pPr>
            <w:r w:rsidRPr="00A461A2">
              <w:rPr>
                <w:rFonts w:ascii="Calibri" w:eastAsia="Times New Roman" w:hAnsi="Calibri" w:cs="Calibri"/>
                <w:color w:val="000000"/>
                <w:kern w:val="0"/>
                <w14:ligatures w14:val="none"/>
              </w:rPr>
              <w:t>0.029</w:t>
            </w:r>
          </w:p>
        </w:tc>
      </w:tr>
    </w:tbl>
    <w:p w:rsidR="008629A6" w:rsidRPr="00983E11" w:rsidRDefault="008629A6" w:rsidP="008629A6">
      <w:pPr>
        <w:pStyle w:val="Heading3"/>
        <w:shd w:val="clear" w:color="auto" w:fill="FFFFFF"/>
        <w:spacing w:before="480" w:after="240" w:line="450" w:lineRule="atLeast"/>
        <w:rPr>
          <w:rFonts w:ascii="Segoe UI" w:hAnsi="Segoe UI" w:cs="Segoe UI"/>
          <w:b/>
          <w:color w:val="0F1115"/>
          <w:szCs w:val="30"/>
        </w:rPr>
      </w:pPr>
      <w:r w:rsidRPr="00983E11">
        <w:rPr>
          <w:rFonts w:ascii="Segoe UI" w:hAnsi="Segoe UI" w:cs="Segoe UI"/>
          <w:b/>
          <w:color w:val="0F1115"/>
          <w:szCs w:val="30"/>
        </w:rPr>
        <w:t>Table 3: Specific Missing Components (Among Those Not Selecting All 5)</w:t>
      </w:r>
    </w:p>
    <w:tbl>
      <w:tblPr>
        <w:tblW w:w="7440" w:type="dxa"/>
        <w:tblInd w:w="-10" w:type="dxa"/>
        <w:tblLook w:val="04A0" w:firstRow="1" w:lastRow="0" w:firstColumn="1" w:lastColumn="0" w:noHBand="0" w:noVBand="1"/>
      </w:tblPr>
      <w:tblGrid>
        <w:gridCol w:w="3160"/>
        <w:gridCol w:w="1720"/>
        <w:gridCol w:w="2560"/>
      </w:tblGrid>
      <w:tr w:rsidR="00983E11" w:rsidRPr="00983E11" w:rsidTr="00983E11">
        <w:trPr>
          <w:trHeight w:val="645"/>
        </w:trPr>
        <w:tc>
          <w:tcPr>
            <w:tcW w:w="3160" w:type="dxa"/>
            <w:tcBorders>
              <w:top w:val="single" w:sz="8" w:space="0" w:color="auto"/>
              <w:left w:val="single" w:sz="8" w:space="0" w:color="auto"/>
              <w:bottom w:val="single" w:sz="8" w:space="0" w:color="auto"/>
              <w:right w:val="nil"/>
            </w:tcBorders>
            <w:shd w:val="clear" w:color="000000" w:fill="9BC2E6"/>
            <w:noWrap/>
            <w:hideMark/>
          </w:tcPr>
          <w:p w:rsidR="00983E11" w:rsidRPr="00983E11" w:rsidRDefault="00983E11" w:rsidP="00983E11">
            <w:pPr>
              <w:spacing w:after="0" w:line="240" w:lineRule="auto"/>
              <w:rPr>
                <w:rFonts w:ascii="Calibri" w:eastAsia="Times New Roman" w:hAnsi="Calibri" w:cs="Calibri"/>
                <w:b/>
                <w:bCs/>
                <w:color w:val="000000"/>
                <w:kern w:val="0"/>
                <w14:ligatures w14:val="none"/>
              </w:rPr>
            </w:pPr>
            <w:r w:rsidRPr="00983E11">
              <w:rPr>
                <w:rFonts w:ascii="Calibri" w:eastAsia="Times New Roman" w:hAnsi="Calibri" w:cs="Calibri"/>
                <w:b/>
                <w:bCs/>
                <w:color w:val="000000"/>
                <w:kern w:val="0"/>
                <w14:ligatures w14:val="none"/>
              </w:rPr>
              <w:t>Missing Component</w:t>
            </w:r>
          </w:p>
        </w:tc>
        <w:tc>
          <w:tcPr>
            <w:tcW w:w="1720" w:type="dxa"/>
            <w:tcBorders>
              <w:top w:val="single" w:sz="8" w:space="0" w:color="auto"/>
              <w:left w:val="nil"/>
              <w:bottom w:val="single" w:sz="8" w:space="0" w:color="auto"/>
              <w:right w:val="nil"/>
            </w:tcBorders>
            <w:shd w:val="clear" w:color="000000" w:fill="9BC2E6"/>
            <w:noWrap/>
            <w:hideMark/>
          </w:tcPr>
          <w:p w:rsidR="00983E11" w:rsidRPr="00983E11" w:rsidRDefault="00983E11" w:rsidP="00983E11">
            <w:pPr>
              <w:spacing w:after="0" w:line="240" w:lineRule="auto"/>
              <w:rPr>
                <w:rFonts w:ascii="Calibri" w:eastAsia="Times New Roman" w:hAnsi="Calibri" w:cs="Calibri"/>
                <w:b/>
                <w:bCs/>
                <w:color w:val="000000"/>
                <w:kern w:val="0"/>
                <w14:ligatures w14:val="none"/>
              </w:rPr>
            </w:pPr>
            <w:r w:rsidRPr="00983E11">
              <w:rPr>
                <w:rFonts w:ascii="Calibri" w:eastAsia="Times New Roman" w:hAnsi="Calibri" w:cs="Calibri"/>
                <w:b/>
                <w:bCs/>
                <w:color w:val="000000"/>
                <w:kern w:val="0"/>
                <w14:ligatures w14:val="none"/>
              </w:rPr>
              <w:t>Respondents</w:t>
            </w:r>
          </w:p>
        </w:tc>
        <w:tc>
          <w:tcPr>
            <w:tcW w:w="2560" w:type="dxa"/>
            <w:tcBorders>
              <w:top w:val="single" w:sz="8" w:space="0" w:color="auto"/>
              <w:left w:val="nil"/>
              <w:bottom w:val="single" w:sz="8" w:space="0" w:color="auto"/>
              <w:right w:val="single" w:sz="8" w:space="0" w:color="auto"/>
            </w:tcBorders>
            <w:shd w:val="clear" w:color="000000" w:fill="9BC2E6"/>
            <w:hideMark/>
          </w:tcPr>
          <w:p w:rsidR="00983E11" w:rsidRPr="00983E11" w:rsidRDefault="00983E11" w:rsidP="00983E11">
            <w:pPr>
              <w:spacing w:after="0" w:line="240" w:lineRule="auto"/>
              <w:rPr>
                <w:rFonts w:ascii="Calibri" w:eastAsia="Times New Roman" w:hAnsi="Calibri" w:cs="Calibri"/>
                <w:b/>
                <w:bCs/>
                <w:color w:val="000000"/>
                <w:kern w:val="0"/>
                <w14:ligatures w14:val="none"/>
              </w:rPr>
            </w:pPr>
            <w:r w:rsidRPr="00983E11">
              <w:rPr>
                <w:rFonts w:ascii="Calibri" w:eastAsia="Times New Roman" w:hAnsi="Calibri" w:cs="Calibri"/>
                <w:b/>
                <w:bCs/>
                <w:color w:val="000000"/>
                <w:kern w:val="0"/>
                <w14:ligatures w14:val="none"/>
              </w:rPr>
              <w:t>Percentage of Incomplete Responses</w:t>
            </w:r>
          </w:p>
        </w:tc>
      </w:tr>
      <w:tr w:rsidR="00983E11" w:rsidRPr="00983E11" w:rsidTr="00983E11">
        <w:trPr>
          <w:trHeight w:val="315"/>
        </w:trPr>
        <w:tc>
          <w:tcPr>
            <w:tcW w:w="3160" w:type="dxa"/>
            <w:tcBorders>
              <w:top w:val="nil"/>
              <w:left w:val="single" w:sz="8" w:space="0" w:color="auto"/>
              <w:bottom w:val="nil"/>
              <w:right w:val="nil"/>
            </w:tcBorders>
            <w:shd w:val="clear" w:color="auto" w:fill="auto"/>
            <w:noWrap/>
            <w:vAlign w:val="bottom"/>
            <w:hideMark/>
          </w:tcPr>
          <w:p w:rsidR="00983E11" w:rsidRPr="00983E11" w:rsidRDefault="00983E11" w:rsidP="00983E11">
            <w:pPr>
              <w:spacing w:after="0" w:line="240" w:lineRule="auto"/>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After handling child/adult feces</w:t>
            </w:r>
          </w:p>
        </w:tc>
        <w:tc>
          <w:tcPr>
            <w:tcW w:w="1720" w:type="dxa"/>
            <w:tcBorders>
              <w:top w:val="nil"/>
              <w:left w:val="nil"/>
              <w:bottom w:val="nil"/>
              <w:right w:val="nil"/>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32</w:t>
            </w:r>
          </w:p>
        </w:tc>
        <w:tc>
          <w:tcPr>
            <w:tcW w:w="2560" w:type="dxa"/>
            <w:tcBorders>
              <w:top w:val="nil"/>
              <w:left w:val="nil"/>
              <w:bottom w:val="nil"/>
              <w:right w:val="single" w:sz="8" w:space="0" w:color="auto"/>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0.34</w:t>
            </w:r>
          </w:p>
        </w:tc>
      </w:tr>
      <w:tr w:rsidR="00983E11" w:rsidRPr="00983E11" w:rsidTr="00983E11">
        <w:trPr>
          <w:trHeight w:val="315"/>
        </w:trPr>
        <w:tc>
          <w:tcPr>
            <w:tcW w:w="3160" w:type="dxa"/>
            <w:tcBorders>
              <w:top w:val="nil"/>
              <w:left w:val="single" w:sz="8" w:space="0" w:color="auto"/>
              <w:bottom w:val="nil"/>
              <w:right w:val="nil"/>
            </w:tcBorders>
            <w:shd w:val="clear" w:color="auto" w:fill="auto"/>
            <w:noWrap/>
            <w:vAlign w:val="bottom"/>
            <w:hideMark/>
          </w:tcPr>
          <w:p w:rsidR="00983E11" w:rsidRPr="00983E11" w:rsidRDefault="00983E11" w:rsidP="00983E11">
            <w:pPr>
              <w:spacing w:after="0" w:line="240" w:lineRule="auto"/>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After defecation</w:t>
            </w:r>
          </w:p>
        </w:tc>
        <w:tc>
          <w:tcPr>
            <w:tcW w:w="1720" w:type="dxa"/>
            <w:tcBorders>
              <w:top w:val="nil"/>
              <w:left w:val="nil"/>
              <w:bottom w:val="nil"/>
              <w:right w:val="nil"/>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28</w:t>
            </w:r>
          </w:p>
        </w:tc>
        <w:tc>
          <w:tcPr>
            <w:tcW w:w="2560" w:type="dxa"/>
            <w:tcBorders>
              <w:top w:val="nil"/>
              <w:left w:val="nil"/>
              <w:bottom w:val="nil"/>
              <w:right w:val="single" w:sz="8" w:space="0" w:color="auto"/>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0.298</w:t>
            </w:r>
          </w:p>
        </w:tc>
      </w:tr>
      <w:tr w:rsidR="00983E11" w:rsidRPr="00983E11" w:rsidTr="00983E11">
        <w:trPr>
          <w:trHeight w:val="315"/>
        </w:trPr>
        <w:tc>
          <w:tcPr>
            <w:tcW w:w="3160" w:type="dxa"/>
            <w:tcBorders>
              <w:top w:val="nil"/>
              <w:left w:val="single" w:sz="8" w:space="0" w:color="auto"/>
              <w:bottom w:val="nil"/>
              <w:right w:val="nil"/>
            </w:tcBorders>
            <w:shd w:val="clear" w:color="auto" w:fill="auto"/>
            <w:noWrap/>
            <w:vAlign w:val="bottom"/>
            <w:hideMark/>
          </w:tcPr>
          <w:p w:rsidR="00983E11" w:rsidRPr="00983E11" w:rsidRDefault="00983E11" w:rsidP="00983E11">
            <w:pPr>
              <w:spacing w:after="0" w:line="240" w:lineRule="auto"/>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After cleaning environment</w:t>
            </w:r>
          </w:p>
        </w:tc>
        <w:tc>
          <w:tcPr>
            <w:tcW w:w="1720" w:type="dxa"/>
            <w:tcBorders>
              <w:top w:val="nil"/>
              <w:left w:val="nil"/>
              <w:bottom w:val="nil"/>
              <w:right w:val="nil"/>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18</w:t>
            </w:r>
          </w:p>
        </w:tc>
        <w:tc>
          <w:tcPr>
            <w:tcW w:w="2560" w:type="dxa"/>
            <w:tcBorders>
              <w:top w:val="nil"/>
              <w:left w:val="nil"/>
              <w:bottom w:val="nil"/>
              <w:right w:val="single" w:sz="8" w:space="0" w:color="auto"/>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0.191</w:t>
            </w:r>
          </w:p>
        </w:tc>
      </w:tr>
      <w:tr w:rsidR="00983E11" w:rsidRPr="00983E11" w:rsidTr="00983E11">
        <w:trPr>
          <w:trHeight w:val="315"/>
        </w:trPr>
        <w:tc>
          <w:tcPr>
            <w:tcW w:w="3160" w:type="dxa"/>
            <w:tcBorders>
              <w:top w:val="nil"/>
              <w:left w:val="single" w:sz="8" w:space="0" w:color="auto"/>
              <w:bottom w:val="nil"/>
              <w:right w:val="nil"/>
            </w:tcBorders>
            <w:shd w:val="clear" w:color="auto" w:fill="auto"/>
            <w:noWrap/>
            <w:vAlign w:val="bottom"/>
            <w:hideMark/>
          </w:tcPr>
          <w:p w:rsidR="00983E11" w:rsidRPr="00983E11" w:rsidRDefault="00983E11" w:rsidP="00983E11">
            <w:pPr>
              <w:spacing w:after="0" w:line="240" w:lineRule="auto"/>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Before preparing food</w:t>
            </w:r>
          </w:p>
        </w:tc>
        <w:tc>
          <w:tcPr>
            <w:tcW w:w="1720" w:type="dxa"/>
            <w:tcBorders>
              <w:top w:val="nil"/>
              <w:left w:val="nil"/>
              <w:bottom w:val="nil"/>
              <w:right w:val="nil"/>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16</w:t>
            </w:r>
          </w:p>
        </w:tc>
        <w:tc>
          <w:tcPr>
            <w:tcW w:w="2560" w:type="dxa"/>
            <w:tcBorders>
              <w:top w:val="nil"/>
              <w:left w:val="nil"/>
              <w:bottom w:val="nil"/>
              <w:right w:val="single" w:sz="8" w:space="0" w:color="auto"/>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0.17</w:t>
            </w:r>
          </w:p>
        </w:tc>
      </w:tr>
      <w:tr w:rsidR="00983E11" w:rsidRPr="00983E11" w:rsidTr="00983E11">
        <w:trPr>
          <w:trHeight w:val="330"/>
        </w:trPr>
        <w:tc>
          <w:tcPr>
            <w:tcW w:w="3160" w:type="dxa"/>
            <w:tcBorders>
              <w:top w:val="nil"/>
              <w:left w:val="single" w:sz="8" w:space="0" w:color="auto"/>
              <w:bottom w:val="single" w:sz="8" w:space="0" w:color="auto"/>
              <w:right w:val="nil"/>
            </w:tcBorders>
            <w:shd w:val="clear" w:color="auto" w:fill="auto"/>
            <w:noWrap/>
            <w:vAlign w:val="bottom"/>
            <w:hideMark/>
          </w:tcPr>
          <w:p w:rsidR="00983E11" w:rsidRPr="00983E11" w:rsidRDefault="00983E11" w:rsidP="00983E11">
            <w:pPr>
              <w:spacing w:after="0" w:line="240" w:lineRule="auto"/>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Before eating food</w:t>
            </w:r>
          </w:p>
        </w:tc>
        <w:tc>
          <w:tcPr>
            <w:tcW w:w="1720" w:type="dxa"/>
            <w:tcBorders>
              <w:top w:val="nil"/>
              <w:left w:val="nil"/>
              <w:bottom w:val="single" w:sz="8" w:space="0" w:color="auto"/>
              <w:right w:val="nil"/>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12</w:t>
            </w:r>
          </w:p>
        </w:tc>
        <w:tc>
          <w:tcPr>
            <w:tcW w:w="2560" w:type="dxa"/>
            <w:tcBorders>
              <w:top w:val="nil"/>
              <w:left w:val="nil"/>
              <w:bottom w:val="single" w:sz="8" w:space="0" w:color="auto"/>
              <w:right w:val="single" w:sz="8" w:space="0" w:color="auto"/>
            </w:tcBorders>
            <w:shd w:val="clear" w:color="auto" w:fill="auto"/>
            <w:noWrap/>
            <w:vAlign w:val="bottom"/>
            <w:hideMark/>
          </w:tcPr>
          <w:p w:rsidR="00983E11" w:rsidRPr="00983E11" w:rsidRDefault="00983E11" w:rsidP="00983E11">
            <w:pPr>
              <w:spacing w:after="0" w:line="240" w:lineRule="auto"/>
              <w:jc w:val="right"/>
              <w:rPr>
                <w:rFonts w:ascii="Calibri" w:eastAsia="Times New Roman" w:hAnsi="Calibri" w:cs="Calibri"/>
                <w:color w:val="000000"/>
                <w:kern w:val="0"/>
                <w14:ligatures w14:val="none"/>
              </w:rPr>
            </w:pPr>
            <w:r w:rsidRPr="00983E11">
              <w:rPr>
                <w:rFonts w:ascii="Calibri" w:eastAsia="Times New Roman" w:hAnsi="Calibri" w:cs="Calibri"/>
                <w:color w:val="000000"/>
                <w:kern w:val="0"/>
                <w14:ligatures w14:val="none"/>
              </w:rPr>
              <w:t>0.128</w:t>
            </w:r>
          </w:p>
        </w:tc>
      </w:tr>
    </w:tbl>
    <w:p w:rsidR="00983E11" w:rsidRDefault="00983E11" w:rsidP="008629A6">
      <w:pPr>
        <w:pStyle w:val="Heading3"/>
        <w:shd w:val="clear" w:color="auto" w:fill="FFFFFF"/>
        <w:spacing w:before="480" w:after="240" w:line="450" w:lineRule="atLeast"/>
        <w:rPr>
          <w:rFonts w:ascii="Segoe UI" w:hAnsi="Segoe UI" w:cs="Segoe UI"/>
          <w:color w:val="0F1115"/>
          <w:sz w:val="30"/>
          <w:szCs w:val="30"/>
        </w:rPr>
      </w:pPr>
    </w:p>
    <w:p w:rsidR="008629A6" w:rsidRPr="00554DD5" w:rsidRDefault="008629A6" w:rsidP="008629A6">
      <w:pPr>
        <w:pStyle w:val="Heading3"/>
        <w:shd w:val="clear" w:color="auto" w:fill="FFFFFF"/>
        <w:spacing w:before="480" w:after="240" w:line="450" w:lineRule="atLeast"/>
        <w:rPr>
          <w:rFonts w:ascii="Segoe UI" w:hAnsi="Segoe UI" w:cs="Segoe UI"/>
          <w:b/>
          <w:color w:val="0F1115"/>
          <w:sz w:val="30"/>
          <w:szCs w:val="30"/>
        </w:rPr>
      </w:pPr>
      <w:r w:rsidRPr="00554DD5">
        <w:rPr>
          <w:rFonts w:ascii="Segoe UI" w:hAnsi="Segoe UI" w:cs="Segoe UI"/>
          <w:b/>
          <w:color w:val="0F1115"/>
          <w:sz w:val="30"/>
          <w:szCs w:val="30"/>
        </w:rPr>
        <w:t>Table 4: Minimal Handwashing Practices</w:t>
      </w:r>
    </w:p>
    <w:tbl>
      <w:tblPr>
        <w:tblW w:w="8060" w:type="dxa"/>
        <w:tblInd w:w="-10" w:type="dxa"/>
        <w:tblLook w:val="04A0" w:firstRow="1" w:lastRow="0" w:firstColumn="1" w:lastColumn="0" w:noHBand="0" w:noVBand="1"/>
      </w:tblPr>
      <w:tblGrid>
        <w:gridCol w:w="3680"/>
        <w:gridCol w:w="2660"/>
        <w:gridCol w:w="1720"/>
      </w:tblGrid>
      <w:tr w:rsidR="00554DD5" w:rsidRPr="00554DD5" w:rsidTr="00554DD5">
        <w:trPr>
          <w:trHeight w:val="315"/>
        </w:trPr>
        <w:tc>
          <w:tcPr>
            <w:tcW w:w="3680" w:type="dxa"/>
            <w:tcBorders>
              <w:top w:val="single" w:sz="8" w:space="0" w:color="auto"/>
              <w:left w:val="single" w:sz="8" w:space="0" w:color="auto"/>
              <w:bottom w:val="nil"/>
              <w:right w:val="nil"/>
            </w:tcBorders>
            <w:shd w:val="clear" w:color="000000" w:fill="9BC2E6"/>
            <w:noWrap/>
            <w:vAlign w:val="bottom"/>
            <w:hideMark/>
          </w:tcPr>
          <w:p w:rsidR="00554DD5" w:rsidRPr="00554DD5" w:rsidRDefault="00554DD5" w:rsidP="00554DD5">
            <w:pPr>
              <w:spacing w:after="0" w:line="240" w:lineRule="auto"/>
              <w:rPr>
                <w:rFonts w:ascii="Calibri" w:eastAsia="Times New Roman" w:hAnsi="Calibri" w:cs="Calibri"/>
                <w:b/>
                <w:bCs/>
                <w:color w:val="000000"/>
                <w:kern w:val="0"/>
                <w14:ligatures w14:val="none"/>
              </w:rPr>
            </w:pPr>
            <w:r w:rsidRPr="00554DD5">
              <w:rPr>
                <w:rFonts w:ascii="Calibri" w:eastAsia="Times New Roman" w:hAnsi="Calibri" w:cs="Calibri"/>
                <w:b/>
                <w:bCs/>
                <w:color w:val="000000"/>
                <w:kern w:val="0"/>
                <w14:ligatures w14:val="none"/>
              </w:rPr>
              <w:t>Practice Pattern</w:t>
            </w:r>
          </w:p>
        </w:tc>
        <w:tc>
          <w:tcPr>
            <w:tcW w:w="2660" w:type="dxa"/>
            <w:tcBorders>
              <w:top w:val="single" w:sz="8" w:space="0" w:color="auto"/>
              <w:left w:val="nil"/>
              <w:bottom w:val="nil"/>
              <w:right w:val="nil"/>
            </w:tcBorders>
            <w:shd w:val="clear" w:color="000000" w:fill="9BC2E6"/>
            <w:noWrap/>
            <w:vAlign w:val="bottom"/>
            <w:hideMark/>
          </w:tcPr>
          <w:p w:rsidR="00554DD5" w:rsidRPr="00554DD5" w:rsidRDefault="00554DD5" w:rsidP="00554DD5">
            <w:pPr>
              <w:spacing w:after="0" w:line="240" w:lineRule="auto"/>
              <w:rPr>
                <w:rFonts w:ascii="Calibri" w:eastAsia="Times New Roman" w:hAnsi="Calibri" w:cs="Calibri"/>
                <w:b/>
                <w:bCs/>
                <w:color w:val="000000"/>
                <w:kern w:val="0"/>
                <w14:ligatures w14:val="none"/>
              </w:rPr>
            </w:pPr>
            <w:r w:rsidRPr="00554DD5">
              <w:rPr>
                <w:rFonts w:ascii="Calibri" w:eastAsia="Times New Roman" w:hAnsi="Calibri" w:cs="Calibri"/>
                <w:b/>
                <w:bCs/>
                <w:color w:val="000000"/>
                <w:kern w:val="0"/>
                <w14:ligatures w14:val="none"/>
              </w:rPr>
              <w:t>Respondents</w:t>
            </w:r>
          </w:p>
        </w:tc>
        <w:tc>
          <w:tcPr>
            <w:tcW w:w="1720" w:type="dxa"/>
            <w:tcBorders>
              <w:top w:val="single" w:sz="8" w:space="0" w:color="auto"/>
              <w:left w:val="nil"/>
              <w:bottom w:val="nil"/>
              <w:right w:val="single" w:sz="8" w:space="0" w:color="auto"/>
            </w:tcBorders>
            <w:shd w:val="clear" w:color="000000" w:fill="9BC2E6"/>
            <w:noWrap/>
            <w:vAlign w:val="bottom"/>
            <w:hideMark/>
          </w:tcPr>
          <w:p w:rsidR="00554DD5" w:rsidRPr="00554DD5" w:rsidRDefault="00554DD5" w:rsidP="00554DD5">
            <w:pPr>
              <w:spacing w:after="0" w:line="240" w:lineRule="auto"/>
              <w:rPr>
                <w:rFonts w:ascii="Calibri" w:eastAsia="Times New Roman" w:hAnsi="Calibri" w:cs="Calibri"/>
                <w:b/>
                <w:bCs/>
                <w:color w:val="000000"/>
                <w:kern w:val="0"/>
                <w14:ligatures w14:val="none"/>
              </w:rPr>
            </w:pPr>
            <w:r w:rsidRPr="00554DD5">
              <w:rPr>
                <w:rFonts w:ascii="Calibri" w:eastAsia="Times New Roman" w:hAnsi="Calibri" w:cs="Calibri"/>
                <w:b/>
                <w:bCs/>
                <w:color w:val="000000"/>
                <w:kern w:val="0"/>
                <w14:ligatures w14:val="none"/>
              </w:rPr>
              <w:t>Percentage</w:t>
            </w:r>
          </w:p>
        </w:tc>
      </w:tr>
      <w:tr w:rsidR="00554DD5" w:rsidRPr="00554DD5" w:rsidTr="00554DD5">
        <w:trPr>
          <w:trHeight w:val="300"/>
        </w:trPr>
        <w:tc>
          <w:tcPr>
            <w:tcW w:w="3680" w:type="dxa"/>
            <w:tcBorders>
              <w:top w:val="nil"/>
              <w:left w:val="single" w:sz="8" w:space="0" w:color="auto"/>
              <w:bottom w:val="nil"/>
              <w:right w:val="nil"/>
            </w:tcBorders>
            <w:shd w:val="clear" w:color="auto" w:fill="auto"/>
            <w:noWrap/>
            <w:vAlign w:val="bottom"/>
            <w:hideMark/>
          </w:tcPr>
          <w:p w:rsidR="00554DD5" w:rsidRPr="00554DD5" w:rsidRDefault="00554DD5" w:rsidP="00554DD5">
            <w:pPr>
              <w:spacing w:after="0" w:line="240" w:lineRule="auto"/>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Before eating + Before preparing only</w:t>
            </w:r>
          </w:p>
        </w:tc>
        <w:tc>
          <w:tcPr>
            <w:tcW w:w="2660" w:type="dxa"/>
            <w:tcBorders>
              <w:top w:val="nil"/>
              <w:left w:val="nil"/>
              <w:bottom w:val="nil"/>
              <w:right w:val="nil"/>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12</w:t>
            </w:r>
          </w:p>
        </w:tc>
        <w:tc>
          <w:tcPr>
            <w:tcW w:w="1720" w:type="dxa"/>
            <w:tcBorders>
              <w:top w:val="nil"/>
              <w:left w:val="nil"/>
              <w:bottom w:val="nil"/>
              <w:right w:val="single" w:sz="8" w:space="0" w:color="auto"/>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0.043</w:t>
            </w:r>
          </w:p>
        </w:tc>
      </w:tr>
      <w:tr w:rsidR="00554DD5" w:rsidRPr="00554DD5" w:rsidTr="00554DD5">
        <w:trPr>
          <w:trHeight w:val="300"/>
        </w:trPr>
        <w:tc>
          <w:tcPr>
            <w:tcW w:w="3680" w:type="dxa"/>
            <w:tcBorders>
              <w:top w:val="nil"/>
              <w:left w:val="single" w:sz="8" w:space="0" w:color="auto"/>
              <w:bottom w:val="nil"/>
              <w:right w:val="nil"/>
            </w:tcBorders>
            <w:shd w:val="clear" w:color="auto" w:fill="auto"/>
            <w:noWrap/>
            <w:vAlign w:val="bottom"/>
            <w:hideMark/>
          </w:tcPr>
          <w:p w:rsidR="00554DD5" w:rsidRPr="00554DD5" w:rsidRDefault="00554DD5" w:rsidP="00554DD5">
            <w:pPr>
              <w:spacing w:after="0" w:line="240" w:lineRule="auto"/>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After defecation only</w:t>
            </w:r>
          </w:p>
        </w:tc>
        <w:tc>
          <w:tcPr>
            <w:tcW w:w="2660" w:type="dxa"/>
            <w:tcBorders>
              <w:top w:val="nil"/>
              <w:left w:val="nil"/>
              <w:bottom w:val="nil"/>
              <w:right w:val="nil"/>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4</w:t>
            </w:r>
          </w:p>
        </w:tc>
        <w:tc>
          <w:tcPr>
            <w:tcW w:w="1720" w:type="dxa"/>
            <w:tcBorders>
              <w:top w:val="nil"/>
              <w:left w:val="nil"/>
              <w:bottom w:val="nil"/>
              <w:right w:val="single" w:sz="8" w:space="0" w:color="auto"/>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0.014</w:t>
            </w:r>
          </w:p>
        </w:tc>
      </w:tr>
      <w:tr w:rsidR="00554DD5" w:rsidRPr="00554DD5" w:rsidTr="00554DD5">
        <w:trPr>
          <w:trHeight w:val="300"/>
        </w:trPr>
        <w:tc>
          <w:tcPr>
            <w:tcW w:w="3680" w:type="dxa"/>
            <w:tcBorders>
              <w:top w:val="nil"/>
              <w:left w:val="single" w:sz="8" w:space="0" w:color="auto"/>
              <w:bottom w:val="nil"/>
              <w:right w:val="nil"/>
            </w:tcBorders>
            <w:shd w:val="clear" w:color="auto" w:fill="auto"/>
            <w:noWrap/>
            <w:vAlign w:val="bottom"/>
            <w:hideMark/>
          </w:tcPr>
          <w:p w:rsidR="00554DD5" w:rsidRPr="00554DD5" w:rsidRDefault="00554DD5" w:rsidP="00554DD5">
            <w:pPr>
              <w:spacing w:after="0" w:line="240" w:lineRule="auto"/>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Before eating only</w:t>
            </w:r>
          </w:p>
        </w:tc>
        <w:tc>
          <w:tcPr>
            <w:tcW w:w="2660" w:type="dxa"/>
            <w:tcBorders>
              <w:top w:val="nil"/>
              <w:left w:val="nil"/>
              <w:bottom w:val="nil"/>
              <w:right w:val="nil"/>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2</w:t>
            </w:r>
          </w:p>
        </w:tc>
        <w:tc>
          <w:tcPr>
            <w:tcW w:w="1720" w:type="dxa"/>
            <w:tcBorders>
              <w:top w:val="nil"/>
              <w:left w:val="nil"/>
              <w:bottom w:val="nil"/>
              <w:right w:val="single" w:sz="8" w:space="0" w:color="auto"/>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0.007</w:t>
            </w:r>
          </w:p>
        </w:tc>
      </w:tr>
      <w:tr w:rsidR="00554DD5" w:rsidRPr="00554DD5" w:rsidTr="00554DD5">
        <w:trPr>
          <w:trHeight w:val="315"/>
        </w:trPr>
        <w:tc>
          <w:tcPr>
            <w:tcW w:w="3680" w:type="dxa"/>
            <w:tcBorders>
              <w:top w:val="nil"/>
              <w:left w:val="single" w:sz="8" w:space="0" w:color="auto"/>
              <w:bottom w:val="single" w:sz="8" w:space="0" w:color="auto"/>
              <w:right w:val="nil"/>
            </w:tcBorders>
            <w:shd w:val="clear" w:color="auto" w:fill="auto"/>
            <w:noWrap/>
            <w:vAlign w:val="bottom"/>
            <w:hideMark/>
          </w:tcPr>
          <w:p w:rsidR="00554DD5" w:rsidRPr="00554DD5" w:rsidRDefault="00554DD5" w:rsidP="00554DD5">
            <w:pPr>
              <w:spacing w:after="0" w:line="240" w:lineRule="auto"/>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After cleaning only</w:t>
            </w:r>
          </w:p>
        </w:tc>
        <w:tc>
          <w:tcPr>
            <w:tcW w:w="2660" w:type="dxa"/>
            <w:tcBorders>
              <w:top w:val="nil"/>
              <w:left w:val="nil"/>
              <w:bottom w:val="single" w:sz="8" w:space="0" w:color="auto"/>
              <w:right w:val="nil"/>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2</w:t>
            </w:r>
          </w:p>
        </w:tc>
        <w:tc>
          <w:tcPr>
            <w:tcW w:w="1720" w:type="dxa"/>
            <w:tcBorders>
              <w:top w:val="nil"/>
              <w:left w:val="nil"/>
              <w:bottom w:val="single" w:sz="8" w:space="0" w:color="auto"/>
              <w:right w:val="single" w:sz="8" w:space="0" w:color="auto"/>
            </w:tcBorders>
            <w:shd w:val="clear" w:color="auto" w:fill="auto"/>
            <w:noWrap/>
            <w:vAlign w:val="bottom"/>
            <w:hideMark/>
          </w:tcPr>
          <w:p w:rsidR="00554DD5" w:rsidRPr="00554DD5" w:rsidRDefault="00554DD5" w:rsidP="00554DD5">
            <w:pPr>
              <w:spacing w:after="0" w:line="240" w:lineRule="auto"/>
              <w:jc w:val="right"/>
              <w:rPr>
                <w:rFonts w:ascii="Calibri" w:eastAsia="Times New Roman" w:hAnsi="Calibri" w:cs="Calibri"/>
                <w:color w:val="000000"/>
                <w:kern w:val="0"/>
                <w:sz w:val="22"/>
                <w:szCs w:val="22"/>
                <w14:ligatures w14:val="none"/>
              </w:rPr>
            </w:pPr>
            <w:r w:rsidRPr="00554DD5">
              <w:rPr>
                <w:rFonts w:ascii="Calibri" w:eastAsia="Times New Roman" w:hAnsi="Calibri" w:cs="Calibri"/>
                <w:color w:val="000000"/>
                <w:kern w:val="0"/>
                <w:sz w:val="22"/>
                <w:szCs w:val="22"/>
                <w14:ligatures w14:val="none"/>
              </w:rPr>
              <w:t>0.007</w:t>
            </w:r>
          </w:p>
        </w:tc>
      </w:tr>
    </w:tbl>
    <w:p w:rsidR="008629A6" w:rsidRDefault="008629A6" w:rsidP="008629A6">
      <w:pPr>
        <w:pStyle w:val="ds-markdown-paragraph"/>
        <w:shd w:val="clear" w:color="auto" w:fill="FFFFFF"/>
        <w:spacing w:before="0" w:beforeAutospacing="0" w:after="0" w:afterAutospacing="0"/>
        <w:rPr>
          <w:rFonts w:ascii="Segoe UI" w:hAnsi="Segoe UI" w:cs="Segoe UI"/>
          <w:color w:val="0F1115"/>
        </w:rPr>
      </w:pPr>
    </w:p>
    <w:p w:rsidR="008629A6" w:rsidRDefault="008629A6" w:rsidP="008629A6">
      <w:pPr>
        <w:pStyle w:val="ds-markdown-paragraph"/>
        <w:shd w:val="clear" w:color="auto" w:fill="FFFFFF"/>
        <w:spacing w:before="0" w:beforeAutospacing="0" w:after="0" w:afterAutospacing="0"/>
        <w:rPr>
          <w:rFonts w:ascii="Segoe UI" w:hAnsi="Segoe UI" w:cs="Segoe UI"/>
          <w:color w:val="0F1115"/>
        </w:rPr>
      </w:pPr>
    </w:p>
    <w:p w:rsidR="00D35A58"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proofErr w:type="gramStart"/>
      <w:r>
        <w:rPr>
          <w:rStyle w:val="Strong"/>
          <w:rFonts w:ascii="Segoe UI" w:hAnsi="Segoe UI" w:cs="Segoe UI"/>
          <w:color w:val="0F1115"/>
        </w:rPr>
        <w:t>3.15</w:t>
      </w:r>
      <w:proofErr w:type="gramEnd"/>
      <w:r>
        <w:rPr>
          <w:rFonts w:ascii="Segoe UI" w:hAnsi="Segoe UI" w:cs="Segoe UI"/>
          <w:color w:val="0F1115"/>
        </w:rPr>
        <w:t xml:space="preserve"> In your view, have your family’s hygiene practices improved since 2021?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yes, please describe how: _____________________________</w:t>
      </w:r>
    </w:p>
    <w:p w:rsidR="00D35A58" w:rsidRDefault="00D35A58">
      <w:pPr>
        <w:spacing w:line="259" w:lineRule="auto"/>
        <w:rPr>
          <w:rFonts w:ascii="Segoe UI" w:eastAsia="Times New Roman" w:hAnsi="Segoe UI" w:cs="Segoe UI"/>
          <w:color w:val="0F1115"/>
          <w:kern w:val="0"/>
          <w14:ligatures w14:val="none"/>
        </w:rPr>
      </w:pPr>
      <w:r>
        <w:rPr>
          <w:rFonts w:ascii="Segoe UI" w:hAnsi="Segoe UI" w:cs="Segoe UI"/>
          <w:color w:val="0F1115"/>
        </w:rPr>
        <w:br w:type="page"/>
      </w:r>
    </w:p>
    <w:p w:rsidR="004069AC" w:rsidRDefault="004069AC" w:rsidP="00F134FA">
      <w:pPr>
        <w:pStyle w:val="ds-markdown-paragraph"/>
        <w:shd w:val="clear" w:color="auto" w:fill="FFFFFF"/>
        <w:spacing w:before="0" w:beforeAutospacing="0" w:after="0" w:afterAutospacing="0"/>
        <w:rPr>
          <w:rFonts w:ascii="Segoe UI" w:hAnsi="Segoe UI" w:cs="Segoe UI"/>
          <w:color w:val="0F1115"/>
        </w:rPr>
      </w:pPr>
    </w:p>
    <w:p w:rsidR="00F972A1" w:rsidRDefault="00F972A1" w:rsidP="00F972A1">
      <w:pPr>
        <w:pStyle w:val="ds-markdown-paragraph"/>
        <w:shd w:val="clear" w:color="auto" w:fill="FFFFFF"/>
        <w:spacing w:before="0" w:beforeAutospacing="0" w:after="0" w:afterAutospacing="0"/>
        <w:rPr>
          <w:rFonts w:ascii="Segoe UI" w:hAnsi="Segoe UI" w:cs="Segoe UI"/>
          <w:color w:val="0F1115"/>
        </w:rPr>
      </w:pPr>
    </w:p>
    <w:tbl>
      <w:tblPr>
        <w:tblW w:w="6620" w:type="dxa"/>
        <w:tblInd w:w="-10" w:type="dxa"/>
        <w:tblLook w:val="04A0" w:firstRow="1" w:lastRow="0" w:firstColumn="1" w:lastColumn="0" w:noHBand="0" w:noVBand="1"/>
      </w:tblPr>
      <w:tblGrid>
        <w:gridCol w:w="1740"/>
        <w:gridCol w:w="3160"/>
        <w:gridCol w:w="1720"/>
      </w:tblGrid>
      <w:tr w:rsidR="00D35A58" w:rsidRPr="00D35A58" w:rsidTr="00D35A58">
        <w:trPr>
          <w:trHeight w:val="345"/>
        </w:trPr>
        <w:tc>
          <w:tcPr>
            <w:tcW w:w="1740" w:type="dxa"/>
            <w:tcBorders>
              <w:top w:val="single" w:sz="8" w:space="0" w:color="auto"/>
              <w:left w:val="single" w:sz="8" w:space="0" w:color="auto"/>
              <w:bottom w:val="nil"/>
              <w:right w:val="nil"/>
            </w:tcBorders>
            <w:shd w:val="clear" w:color="000000" w:fill="9BC2E6"/>
            <w:vAlign w:val="center"/>
            <w:hideMark/>
          </w:tcPr>
          <w:p w:rsidR="00D35A58" w:rsidRPr="00D35A58" w:rsidRDefault="00D35A58" w:rsidP="00D35A58">
            <w:pPr>
              <w:spacing w:after="0" w:line="240" w:lineRule="auto"/>
              <w:rPr>
                <w:rFonts w:ascii="Segoe UI" w:eastAsia="Times New Roman" w:hAnsi="Segoe UI" w:cs="Segoe UI"/>
                <w:b/>
                <w:bCs/>
                <w:color w:val="0F1115"/>
                <w:kern w:val="0"/>
                <w14:ligatures w14:val="none"/>
              </w:rPr>
            </w:pPr>
            <w:r w:rsidRPr="00D35A58">
              <w:rPr>
                <w:rFonts w:ascii="Segoe UI" w:eastAsia="Times New Roman" w:hAnsi="Segoe UI" w:cs="Segoe UI"/>
                <w:b/>
                <w:bCs/>
                <w:color w:val="0F1115"/>
                <w:kern w:val="0"/>
                <w14:ligatures w14:val="none"/>
              </w:rPr>
              <w:t>Response</w:t>
            </w:r>
          </w:p>
        </w:tc>
        <w:tc>
          <w:tcPr>
            <w:tcW w:w="3160" w:type="dxa"/>
            <w:tcBorders>
              <w:top w:val="single" w:sz="8" w:space="0" w:color="auto"/>
              <w:left w:val="nil"/>
              <w:bottom w:val="nil"/>
              <w:right w:val="nil"/>
            </w:tcBorders>
            <w:shd w:val="clear" w:color="000000" w:fill="9BC2E6"/>
            <w:vAlign w:val="center"/>
            <w:hideMark/>
          </w:tcPr>
          <w:p w:rsidR="00D35A58" w:rsidRPr="00D35A58" w:rsidRDefault="00D35A58" w:rsidP="00D35A58">
            <w:pPr>
              <w:spacing w:after="0" w:line="240" w:lineRule="auto"/>
              <w:ind w:firstLineChars="100" w:firstLine="240"/>
              <w:rPr>
                <w:rFonts w:ascii="Segoe UI" w:eastAsia="Times New Roman" w:hAnsi="Segoe UI" w:cs="Segoe UI"/>
                <w:b/>
                <w:bCs/>
                <w:color w:val="0F1115"/>
                <w:kern w:val="0"/>
                <w14:ligatures w14:val="none"/>
              </w:rPr>
            </w:pPr>
            <w:r w:rsidRPr="00D35A58">
              <w:rPr>
                <w:rFonts w:ascii="Segoe UI" w:eastAsia="Times New Roman" w:hAnsi="Segoe UI" w:cs="Segoe UI"/>
                <w:b/>
                <w:bCs/>
                <w:color w:val="0F1115"/>
                <w:kern w:val="0"/>
                <w14:ligatures w14:val="none"/>
              </w:rPr>
              <w:t>Count</w:t>
            </w:r>
          </w:p>
        </w:tc>
        <w:tc>
          <w:tcPr>
            <w:tcW w:w="1720" w:type="dxa"/>
            <w:tcBorders>
              <w:top w:val="single" w:sz="8" w:space="0" w:color="auto"/>
              <w:left w:val="nil"/>
              <w:bottom w:val="nil"/>
              <w:right w:val="single" w:sz="8" w:space="0" w:color="auto"/>
            </w:tcBorders>
            <w:shd w:val="clear" w:color="000000" w:fill="9BC2E6"/>
            <w:vAlign w:val="center"/>
            <w:hideMark/>
          </w:tcPr>
          <w:p w:rsidR="00D35A58" w:rsidRPr="00D35A58" w:rsidRDefault="00D35A58" w:rsidP="00D35A58">
            <w:pPr>
              <w:spacing w:after="0" w:line="240" w:lineRule="auto"/>
              <w:ind w:firstLineChars="100" w:firstLine="240"/>
              <w:rPr>
                <w:rFonts w:ascii="Segoe UI" w:eastAsia="Times New Roman" w:hAnsi="Segoe UI" w:cs="Segoe UI"/>
                <w:b/>
                <w:bCs/>
                <w:color w:val="0F1115"/>
                <w:kern w:val="0"/>
                <w14:ligatures w14:val="none"/>
              </w:rPr>
            </w:pPr>
            <w:r w:rsidRPr="00D35A58">
              <w:rPr>
                <w:rFonts w:ascii="Segoe UI" w:eastAsia="Times New Roman" w:hAnsi="Segoe UI" w:cs="Segoe UI"/>
                <w:b/>
                <w:bCs/>
                <w:color w:val="0F1115"/>
                <w:kern w:val="0"/>
                <w14:ligatures w14:val="none"/>
              </w:rPr>
              <w:t>Percentage</w:t>
            </w:r>
          </w:p>
        </w:tc>
      </w:tr>
      <w:tr w:rsidR="00D35A58" w:rsidRPr="00D35A58" w:rsidTr="00D35A58">
        <w:trPr>
          <w:trHeight w:val="330"/>
        </w:trPr>
        <w:tc>
          <w:tcPr>
            <w:tcW w:w="1740" w:type="dxa"/>
            <w:tcBorders>
              <w:top w:val="nil"/>
              <w:left w:val="single" w:sz="8" w:space="0" w:color="auto"/>
              <w:bottom w:val="nil"/>
              <w:right w:val="nil"/>
            </w:tcBorders>
            <w:shd w:val="clear" w:color="000000" w:fill="FFFFFF"/>
            <w:vAlign w:val="center"/>
            <w:hideMark/>
          </w:tcPr>
          <w:p w:rsidR="00D35A58" w:rsidRPr="00D35A58" w:rsidRDefault="00D35A58" w:rsidP="00D35A58">
            <w:pPr>
              <w:spacing w:after="0" w:line="240" w:lineRule="auto"/>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Yes</w:t>
            </w:r>
          </w:p>
        </w:tc>
        <w:tc>
          <w:tcPr>
            <w:tcW w:w="3160" w:type="dxa"/>
            <w:tcBorders>
              <w:top w:val="nil"/>
              <w:left w:val="nil"/>
              <w:bottom w:val="nil"/>
              <w:right w:val="nil"/>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278</w:t>
            </w:r>
          </w:p>
        </w:tc>
        <w:tc>
          <w:tcPr>
            <w:tcW w:w="1720" w:type="dxa"/>
            <w:tcBorders>
              <w:top w:val="nil"/>
              <w:left w:val="nil"/>
              <w:bottom w:val="nil"/>
              <w:right w:val="single" w:sz="8" w:space="0" w:color="auto"/>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99.00%</w:t>
            </w:r>
          </w:p>
        </w:tc>
      </w:tr>
      <w:tr w:rsidR="00D35A58" w:rsidRPr="00D35A58" w:rsidTr="00D35A58">
        <w:trPr>
          <w:trHeight w:val="330"/>
        </w:trPr>
        <w:tc>
          <w:tcPr>
            <w:tcW w:w="1740" w:type="dxa"/>
            <w:tcBorders>
              <w:top w:val="nil"/>
              <w:left w:val="single" w:sz="8" w:space="0" w:color="auto"/>
              <w:bottom w:val="nil"/>
              <w:right w:val="nil"/>
            </w:tcBorders>
            <w:shd w:val="clear" w:color="000000" w:fill="FFFFFF"/>
            <w:vAlign w:val="center"/>
            <w:hideMark/>
          </w:tcPr>
          <w:p w:rsidR="00D35A58" w:rsidRPr="00D35A58" w:rsidRDefault="00D35A58" w:rsidP="00D35A58">
            <w:pPr>
              <w:spacing w:after="0" w:line="240" w:lineRule="auto"/>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No</w:t>
            </w:r>
          </w:p>
        </w:tc>
        <w:tc>
          <w:tcPr>
            <w:tcW w:w="3160" w:type="dxa"/>
            <w:tcBorders>
              <w:top w:val="nil"/>
              <w:left w:val="nil"/>
              <w:bottom w:val="nil"/>
              <w:right w:val="nil"/>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2</w:t>
            </w:r>
          </w:p>
        </w:tc>
        <w:tc>
          <w:tcPr>
            <w:tcW w:w="1720" w:type="dxa"/>
            <w:tcBorders>
              <w:top w:val="nil"/>
              <w:left w:val="nil"/>
              <w:bottom w:val="nil"/>
              <w:right w:val="single" w:sz="8" w:space="0" w:color="auto"/>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color w:val="0F1115"/>
                <w:kern w:val="0"/>
                <w:sz w:val="22"/>
                <w:szCs w:val="22"/>
                <w14:ligatures w14:val="none"/>
              </w:rPr>
            </w:pPr>
            <w:r w:rsidRPr="00D35A58">
              <w:rPr>
                <w:rFonts w:ascii="Segoe UI" w:eastAsia="Times New Roman" w:hAnsi="Segoe UI" w:cs="Segoe UI"/>
                <w:color w:val="0F1115"/>
                <w:kern w:val="0"/>
                <w:sz w:val="22"/>
                <w:szCs w:val="22"/>
                <w14:ligatures w14:val="none"/>
              </w:rPr>
              <w:t>1.00%</w:t>
            </w:r>
          </w:p>
        </w:tc>
      </w:tr>
      <w:tr w:rsidR="00D35A58" w:rsidRPr="00D35A58" w:rsidTr="00D35A58">
        <w:trPr>
          <w:trHeight w:val="675"/>
        </w:trPr>
        <w:tc>
          <w:tcPr>
            <w:tcW w:w="1740" w:type="dxa"/>
            <w:tcBorders>
              <w:top w:val="nil"/>
              <w:left w:val="single" w:sz="8" w:space="0" w:color="auto"/>
              <w:bottom w:val="single" w:sz="8" w:space="0" w:color="auto"/>
              <w:right w:val="nil"/>
            </w:tcBorders>
            <w:shd w:val="clear" w:color="000000" w:fill="FFFFFF"/>
            <w:vAlign w:val="center"/>
            <w:hideMark/>
          </w:tcPr>
          <w:p w:rsidR="00D35A58" w:rsidRPr="00D35A58" w:rsidRDefault="00D35A58" w:rsidP="00D35A58">
            <w:pPr>
              <w:spacing w:after="0" w:line="240" w:lineRule="auto"/>
              <w:rPr>
                <w:rFonts w:ascii="Segoe UI" w:eastAsia="Times New Roman" w:hAnsi="Segoe UI" w:cs="Segoe UI"/>
                <w:b/>
                <w:bCs/>
                <w:color w:val="0F1115"/>
                <w:kern w:val="0"/>
                <w:sz w:val="22"/>
                <w:szCs w:val="22"/>
                <w14:ligatures w14:val="none"/>
              </w:rPr>
            </w:pPr>
            <w:r w:rsidRPr="00D35A58">
              <w:rPr>
                <w:rFonts w:ascii="Segoe UI" w:eastAsia="Times New Roman" w:hAnsi="Segoe UI" w:cs="Segoe UI"/>
                <w:b/>
                <w:bCs/>
                <w:color w:val="0F1115"/>
                <w:kern w:val="0"/>
                <w:sz w:val="22"/>
                <w:szCs w:val="22"/>
                <w14:ligatures w14:val="none"/>
              </w:rPr>
              <w:t>Total Responses</w:t>
            </w:r>
          </w:p>
        </w:tc>
        <w:tc>
          <w:tcPr>
            <w:tcW w:w="3160" w:type="dxa"/>
            <w:tcBorders>
              <w:top w:val="nil"/>
              <w:left w:val="nil"/>
              <w:bottom w:val="single" w:sz="8" w:space="0" w:color="auto"/>
              <w:right w:val="nil"/>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b/>
                <w:bCs/>
                <w:color w:val="0F1115"/>
                <w:kern w:val="0"/>
                <w:sz w:val="22"/>
                <w:szCs w:val="22"/>
                <w14:ligatures w14:val="none"/>
              </w:rPr>
            </w:pPr>
            <w:r w:rsidRPr="00D35A58">
              <w:rPr>
                <w:rFonts w:ascii="Segoe UI" w:eastAsia="Times New Roman" w:hAnsi="Segoe UI" w:cs="Segoe UI"/>
                <w:b/>
                <w:bCs/>
                <w:color w:val="0F1115"/>
                <w:kern w:val="0"/>
                <w:sz w:val="22"/>
                <w:szCs w:val="22"/>
                <w14:ligatures w14:val="none"/>
              </w:rPr>
              <w:t>195</w:t>
            </w:r>
          </w:p>
        </w:tc>
        <w:tc>
          <w:tcPr>
            <w:tcW w:w="1720" w:type="dxa"/>
            <w:tcBorders>
              <w:top w:val="nil"/>
              <w:left w:val="nil"/>
              <w:bottom w:val="single" w:sz="8" w:space="0" w:color="auto"/>
              <w:right w:val="single" w:sz="8" w:space="0" w:color="auto"/>
            </w:tcBorders>
            <w:shd w:val="clear" w:color="000000" w:fill="FFFFFF"/>
            <w:vAlign w:val="center"/>
            <w:hideMark/>
          </w:tcPr>
          <w:p w:rsidR="00D35A58" w:rsidRPr="00D35A58" w:rsidRDefault="00D35A58" w:rsidP="00D35A58">
            <w:pPr>
              <w:spacing w:after="0" w:line="240" w:lineRule="auto"/>
              <w:ind w:firstLineChars="100" w:firstLine="220"/>
              <w:jc w:val="right"/>
              <w:rPr>
                <w:rFonts w:ascii="Segoe UI" w:eastAsia="Times New Roman" w:hAnsi="Segoe UI" w:cs="Segoe UI"/>
                <w:b/>
                <w:bCs/>
                <w:color w:val="0F1115"/>
                <w:kern w:val="0"/>
                <w:sz w:val="22"/>
                <w:szCs w:val="22"/>
                <w14:ligatures w14:val="none"/>
              </w:rPr>
            </w:pPr>
            <w:r w:rsidRPr="00D35A58">
              <w:rPr>
                <w:rFonts w:ascii="Segoe UI" w:eastAsia="Times New Roman" w:hAnsi="Segoe UI" w:cs="Segoe UI"/>
                <w:b/>
                <w:bCs/>
                <w:color w:val="0F1115"/>
                <w:kern w:val="0"/>
                <w:sz w:val="22"/>
                <w:szCs w:val="22"/>
                <w14:ligatures w14:val="none"/>
              </w:rPr>
              <w:t>100%</w:t>
            </w:r>
          </w:p>
        </w:tc>
      </w:tr>
    </w:tbl>
    <w:p w:rsidR="00D35A58" w:rsidRDefault="00D35A58" w:rsidP="00E82E0D">
      <w:pPr>
        <w:pStyle w:val="ds-markdown-paragraph"/>
        <w:shd w:val="clear" w:color="auto" w:fill="FFFFFF"/>
        <w:spacing w:before="0" w:beforeAutospacing="0" w:after="0" w:afterAutospacing="0"/>
        <w:rPr>
          <w:color w:val="0F1115"/>
          <w:shd w:val="clear" w:color="auto" w:fill="FFFFFF"/>
        </w:rPr>
      </w:pPr>
    </w:p>
    <w:p w:rsidR="00E82E0D" w:rsidRDefault="003628E4" w:rsidP="00E82E0D">
      <w:pPr>
        <w:pStyle w:val="ds-markdown-paragraph"/>
        <w:shd w:val="clear" w:color="auto" w:fill="FFFFFF"/>
        <w:spacing w:before="0" w:beforeAutospacing="0" w:after="0" w:afterAutospacing="0"/>
        <w:rPr>
          <w:color w:val="0F1115"/>
          <w:shd w:val="clear" w:color="auto" w:fill="FFFFFF"/>
        </w:rPr>
      </w:pPr>
      <w:r w:rsidRPr="003628E4">
        <w:rPr>
          <w:color w:val="0F1115"/>
          <w:shd w:val="clear" w:color="auto" w:fill="FFFFFF"/>
        </w:rPr>
        <w:t>An overwhelming majority (99%) of respondents reported that their family's hygiene practices have improved since 2021.</w:t>
      </w:r>
    </w:p>
    <w:p w:rsidR="00D35A58" w:rsidRPr="00D35A58" w:rsidRDefault="00D35A58" w:rsidP="00D35A58">
      <w:pPr>
        <w:pStyle w:val="ds-markdown-paragraph"/>
        <w:shd w:val="clear" w:color="auto" w:fill="FFFFFF"/>
        <w:spacing w:before="240" w:beforeAutospacing="0" w:after="240" w:afterAutospacing="0"/>
        <w:jc w:val="both"/>
        <w:rPr>
          <w:color w:val="0F1115"/>
          <w:shd w:val="clear" w:color="auto" w:fill="FFFFFF"/>
        </w:rPr>
      </w:pPr>
      <w:r w:rsidRPr="00D35A58">
        <w:rPr>
          <w:color w:val="0F1115"/>
          <w:shd w:val="clear" w:color="auto" w:fill="FFFFFF"/>
        </w:rPr>
        <w:t>The data presents a very strong positive outcome. The near-unanimous "Yes" response indicates a highly successful intervention. The descriptions show a clear causal chain</w:t>
      </w:r>
      <w:proofErr w:type="gramStart"/>
      <w:r w:rsidRPr="00D35A58">
        <w:rPr>
          <w:color w:val="0F1115"/>
          <w:shd w:val="clear" w:color="auto" w:fill="FFFFFF"/>
        </w:rPr>
        <w:t>:</w:t>
      </w:r>
      <w:proofErr w:type="gramEnd"/>
      <w:r w:rsidRPr="00D35A58">
        <w:rPr>
          <w:color w:val="0F1115"/>
          <w:shd w:val="clear" w:color="auto" w:fill="FFFFFF"/>
        </w:rPr>
        <w:br/>
      </w:r>
      <w:r w:rsidRPr="00D35A58">
        <w:rPr>
          <w:b/>
          <w:bCs/>
          <w:shd w:val="clear" w:color="auto" w:fill="FFFFFF"/>
        </w:rPr>
        <w:t>Training (from CHVs/HFHK) + Improved Infrastructure (water kiosks) → Adoption of New Behaviors (handwashing, cleaning, treating water) → Direct Health Impact (reduction in disease) → Perceived Improvement in Hygiene Practices.</w:t>
      </w:r>
    </w:p>
    <w:p w:rsidR="00D35A58" w:rsidRPr="00D35A58" w:rsidRDefault="00D35A58" w:rsidP="00D35A58">
      <w:pPr>
        <w:pStyle w:val="ds-markdown-paragraph"/>
        <w:shd w:val="clear" w:color="auto" w:fill="FFFFFF"/>
        <w:spacing w:before="240" w:beforeAutospacing="0"/>
        <w:jc w:val="both"/>
        <w:rPr>
          <w:color w:val="0F1115"/>
          <w:shd w:val="clear" w:color="auto" w:fill="FFFFFF"/>
        </w:rPr>
      </w:pPr>
      <w:r w:rsidRPr="00D35A58">
        <w:rPr>
          <w:color w:val="0F1115"/>
          <w:shd w:val="clear" w:color="auto" w:fill="FFFFFF"/>
        </w:rPr>
        <w:t xml:space="preserve">The reduction in waterborne diseases is not just a perceived benefit but </w:t>
      </w:r>
      <w:proofErr w:type="gramStart"/>
      <w:r w:rsidRPr="00D35A58">
        <w:rPr>
          <w:color w:val="0F1115"/>
          <w:shd w:val="clear" w:color="auto" w:fill="FFFFFF"/>
        </w:rPr>
        <w:t>is reported</w:t>
      </w:r>
      <w:proofErr w:type="gramEnd"/>
      <w:r w:rsidRPr="00D35A58">
        <w:rPr>
          <w:color w:val="0F1115"/>
          <w:shd w:val="clear" w:color="auto" w:fill="FFFFFF"/>
        </w:rPr>
        <w:t xml:space="preserve"> as the most tangible and valued result of the improved hygiene practices.</w:t>
      </w:r>
    </w:p>
    <w:p w:rsidR="00D35A58" w:rsidRPr="003628E4" w:rsidRDefault="00D35A58" w:rsidP="00E82E0D">
      <w:pPr>
        <w:pStyle w:val="ds-markdown-paragraph"/>
        <w:shd w:val="clear" w:color="auto" w:fill="FFFFFF"/>
        <w:spacing w:before="0" w:beforeAutospacing="0" w:after="0" w:afterAutospacing="0"/>
        <w:rPr>
          <w:color w:val="0F1115"/>
          <w:shd w:val="clear" w:color="auto" w:fill="FFFFFF"/>
        </w:rPr>
      </w:pPr>
    </w:p>
    <w:p w:rsidR="003628E4" w:rsidRPr="008C5F26" w:rsidRDefault="008C5F26" w:rsidP="008C5F26">
      <w:pPr>
        <w:spacing w:line="259" w:lineRule="auto"/>
        <w:rPr>
          <w:rFonts w:ascii="Segoe UI" w:eastAsia="Times New Roman" w:hAnsi="Segoe UI" w:cs="Segoe UI"/>
          <w:color w:val="0F1115"/>
          <w:kern w:val="0"/>
          <w14:ligatures w14:val="none"/>
        </w:rPr>
      </w:pPr>
      <w:r>
        <w:rPr>
          <w:rFonts w:ascii="Segoe UI" w:hAnsi="Segoe UI" w:cs="Segoe UI"/>
          <w:color w:val="0F1115"/>
        </w:rPr>
        <w:br w:type="page"/>
      </w: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4.37</w:t>
      </w:r>
      <w:r>
        <w:rPr>
          <w:rFonts w:ascii="Segoe UI" w:hAnsi="Segoe UI" w:cs="Segoe UI"/>
          <w:color w:val="0F1115"/>
        </w:rPr>
        <w:t xml:space="preserve"> Does your household use an HFHK-constructed latrine?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p w:rsidR="00366A37" w:rsidRDefault="008C5F26" w:rsidP="00366A37">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pict>
          <v:shape id="_x0000_i1112" type="#_x0000_t75" style="width:468pt;height:333.75pt" o:bordertopcolor="this" o:borderleftcolor="this" o:borderbottomcolor="this" o:borderrightcolor="this">
            <v:imagedata r:id="rId45" o:title="hfkh_latrine_use_bar"/>
            <w10:bordertop type="single" width="4"/>
            <w10:borderleft type="single" width="4"/>
            <w10:borderbottom type="single" width="4"/>
            <w10:borderright type="single" width="4"/>
          </v:shape>
        </w:pict>
      </w: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4.40</w:t>
      </w:r>
      <w:r>
        <w:rPr>
          <w:rFonts w:ascii="Segoe UI" w:hAnsi="Segoe UI" w:cs="Segoe UI"/>
          <w:color w:val="0F1115"/>
        </w:rPr>
        <w:t xml:space="preserve"> Does everyone in your household regularly use the latrine?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all members</w:t>
      </w:r>
    </w:p>
    <w:p w:rsidR="00391DC7" w:rsidRDefault="00391DC7" w:rsidP="00391DC7">
      <w:pPr>
        <w:pStyle w:val="ds-markdown-paragraph"/>
        <w:shd w:val="clear" w:color="auto" w:fill="FFFFFF"/>
        <w:spacing w:before="0" w:beforeAutospacing="0" w:after="0" w:afterAutospacing="0"/>
        <w:rPr>
          <w:rStyle w:val="Strong"/>
          <w:rFonts w:ascii="Segoe UI" w:hAnsi="Segoe UI" w:cs="Segoe UI"/>
          <w:color w:val="0F1115"/>
        </w:rPr>
      </w:pPr>
    </w:p>
    <w:tbl>
      <w:tblPr>
        <w:tblW w:w="4160" w:type="dxa"/>
        <w:tblInd w:w="-10" w:type="dxa"/>
        <w:tblLook w:val="04A0" w:firstRow="1" w:lastRow="0" w:firstColumn="1" w:lastColumn="0" w:noHBand="0" w:noVBand="1"/>
      </w:tblPr>
      <w:tblGrid>
        <w:gridCol w:w="1291"/>
        <w:gridCol w:w="1389"/>
        <w:gridCol w:w="1480"/>
      </w:tblGrid>
      <w:tr w:rsidR="00391DC7" w:rsidRPr="00391DC7" w:rsidTr="00391DC7">
        <w:trPr>
          <w:trHeight w:val="360"/>
        </w:trPr>
        <w:tc>
          <w:tcPr>
            <w:tcW w:w="1300" w:type="dxa"/>
            <w:tcBorders>
              <w:top w:val="single" w:sz="8" w:space="0" w:color="auto"/>
              <w:left w:val="single" w:sz="8" w:space="0" w:color="auto"/>
              <w:bottom w:val="single" w:sz="8" w:space="0" w:color="auto"/>
              <w:right w:val="nil"/>
            </w:tcBorders>
            <w:shd w:val="clear" w:color="000000" w:fill="9BC2E6"/>
            <w:hideMark/>
          </w:tcPr>
          <w:p w:rsidR="00391DC7" w:rsidRPr="00391DC7" w:rsidRDefault="00391DC7" w:rsidP="00391DC7">
            <w:pPr>
              <w:spacing w:after="0" w:line="240" w:lineRule="auto"/>
              <w:rPr>
                <w:rFonts w:ascii="Segoe UI" w:eastAsia="Times New Roman" w:hAnsi="Segoe UI" w:cs="Segoe UI"/>
                <w:b/>
                <w:bCs/>
                <w:color w:val="0F1115"/>
                <w:kern w:val="0"/>
                <w14:ligatures w14:val="none"/>
              </w:rPr>
            </w:pPr>
            <w:r w:rsidRPr="00391DC7">
              <w:rPr>
                <w:rFonts w:ascii="Segoe UI" w:eastAsia="Times New Roman" w:hAnsi="Segoe UI" w:cs="Segoe UI"/>
                <w:b/>
                <w:bCs/>
                <w:color w:val="0F1115"/>
                <w:kern w:val="0"/>
                <w14:ligatures w14:val="none"/>
              </w:rPr>
              <w:t>Response</w:t>
            </w:r>
          </w:p>
        </w:tc>
        <w:tc>
          <w:tcPr>
            <w:tcW w:w="1400" w:type="dxa"/>
            <w:tcBorders>
              <w:top w:val="single" w:sz="8" w:space="0" w:color="auto"/>
              <w:left w:val="nil"/>
              <w:bottom w:val="single" w:sz="8" w:space="0" w:color="auto"/>
              <w:right w:val="nil"/>
            </w:tcBorders>
            <w:shd w:val="clear" w:color="000000" w:fill="9BC2E6"/>
            <w:hideMark/>
          </w:tcPr>
          <w:p w:rsidR="00391DC7" w:rsidRPr="00391DC7" w:rsidRDefault="00391DC7" w:rsidP="00391DC7">
            <w:pPr>
              <w:spacing w:after="0" w:line="240" w:lineRule="auto"/>
              <w:rPr>
                <w:rFonts w:ascii="Segoe UI" w:eastAsia="Times New Roman" w:hAnsi="Segoe UI" w:cs="Segoe UI"/>
                <w:b/>
                <w:bCs/>
                <w:color w:val="0F1115"/>
                <w:kern w:val="0"/>
                <w14:ligatures w14:val="none"/>
              </w:rPr>
            </w:pPr>
            <w:r w:rsidRPr="00391DC7">
              <w:rPr>
                <w:rFonts w:ascii="Segoe UI" w:eastAsia="Times New Roman" w:hAnsi="Segoe UI" w:cs="Segoe UI"/>
                <w:b/>
                <w:bCs/>
                <w:color w:val="0F1115"/>
                <w:kern w:val="0"/>
                <w14:ligatures w14:val="none"/>
              </w:rPr>
              <w:t>Frequency</w:t>
            </w:r>
          </w:p>
        </w:tc>
        <w:tc>
          <w:tcPr>
            <w:tcW w:w="1460" w:type="dxa"/>
            <w:tcBorders>
              <w:top w:val="single" w:sz="8" w:space="0" w:color="auto"/>
              <w:left w:val="nil"/>
              <w:bottom w:val="single" w:sz="8" w:space="0" w:color="auto"/>
              <w:right w:val="single" w:sz="8" w:space="0" w:color="auto"/>
            </w:tcBorders>
            <w:shd w:val="clear" w:color="000000" w:fill="9BC2E6"/>
            <w:hideMark/>
          </w:tcPr>
          <w:p w:rsidR="00391DC7" w:rsidRPr="00391DC7" w:rsidRDefault="00391DC7" w:rsidP="00391DC7">
            <w:pPr>
              <w:spacing w:after="0" w:line="240" w:lineRule="auto"/>
              <w:rPr>
                <w:rFonts w:ascii="Segoe UI" w:eastAsia="Times New Roman" w:hAnsi="Segoe UI" w:cs="Segoe UI"/>
                <w:b/>
                <w:bCs/>
                <w:color w:val="0F1115"/>
                <w:kern w:val="0"/>
                <w14:ligatures w14:val="none"/>
              </w:rPr>
            </w:pPr>
            <w:r w:rsidRPr="00391DC7">
              <w:rPr>
                <w:rFonts w:ascii="Segoe UI" w:eastAsia="Times New Roman" w:hAnsi="Segoe UI" w:cs="Segoe UI"/>
                <w:b/>
                <w:bCs/>
                <w:color w:val="0F1115"/>
                <w:kern w:val="0"/>
                <w14:ligatures w14:val="none"/>
              </w:rPr>
              <w:t>Percentage</w:t>
            </w:r>
          </w:p>
        </w:tc>
      </w:tr>
      <w:tr w:rsidR="00391DC7" w:rsidRPr="00391DC7" w:rsidTr="00391DC7">
        <w:trPr>
          <w:trHeight w:val="330"/>
        </w:trPr>
        <w:tc>
          <w:tcPr>
            <w:tcW w:w="1300" w:type="dxa"/>
            <w:tcBorders>
              <w:top w:val="nil"/>
              <w:left w:val="single" w:sz="8" w:space="0" w:color="auto"/>
              <w:bottom w:val="nil"/>
              <w:right w:val="nil"/>
            </w:tcBorders>
            <w:shd w:val="clear" w:color="000000" w:fill="FFFFFF"/>
            <w:vAlign w:val="center"/>
            <w:hideMark/>
          </w:tcPr>
          <w:p w:rsidR="00391DC7" w:rsidRPr="00391DC7" w:rsidRDefault="00391DC7" w:rsidP="00391DC7">
            <w:pPr>
              <w:spacing w:after="0" w:line="240" w:lineRule="auto"/>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Yes</w:t>
            </w:r>
          </w:p>
        </w:tc>
        <w:tc>
          <w:tcPr>
            <w:tcW w:w="1400" w:type="dxa"/>
            <w:tcBorders>
              <w:top w:val="nil"/>
              <w:left w:val="nil"/>
              <w:bottom w:val="nil"/>
              <w:right w:val="nil"/>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120</w:t>
            </w:r>
          </w:p>
        </w:tc>
        <w:tc>
          <w:tcPr>
            <w:tcW w:w="1460" w:type="dxa"/>
            <w:tcBorders>
              <w:top w:val="nil"/>
              <w:left w:val="nil"/>
              <w:bottom w:val="nil"/>
              <w:right w:val="single" w:sz="8" w:space="0" w:color="auto"/>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100%</w:t>
            </w:r>
          </w:p>
        </w:tc>
      </w:tr>
      <w:tr w:rsidR="00391DC7" w:rsidRPr="00391DC7" w:rsidTr="00391DC7">
        <w:trPr>
          <w:trHeight w:val="330"/>
        </w:trPr>
        <w:tc>
          <w:tcPr>
            <w:tcW w:w="1300" w:type="dxa"/>
            <w:tcBorders>
              <w:top w:val="nil"/>
              <w:left w:val="single" w:sz="8" w:space="0" w:color="auto"/>
              <w:bottom w:val="nil"/>
              <w:right w:val="nil"/>
            </w:tcBorders>
            <w:shd w:val="clear" w:color="000000" w:fill="FFFFFF"/>
            <w:vAlign w:val="center"/>
            <w:hideMark/>
          </w:tcPr>
          <w:p w:rsidR="00391DC7" w:rsidRPr="00391DC7" w:rsidRDefault="00391DC7" w:rsidP="00391DC7">
            <w:pPr>
              <w:spacing w:after="0" w:line="240" w:lineRule="auto"/>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No</w:t>
            </w:r>
          </w:p>
        </w:tc>
        <w:tc>
          <w:tcPr>
            <w:tcW w:w="1400" w:type="dxa"/>
            <w:tcBorders>
              <w:top w:val="nil"/>
              <w:left w:val="nil"/>
              <w:bottom w:val="nil"/>
              <w:right w:val="nil"/>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0</w:t>
            </w:r>
          </w:p>
        </w:tc>
        <w:tc>
          <w:tcPr>
            <w:tcW w:w="1460" w:type="dxa"/>
            <w:tcBorders>
              <w:top w:val="nil"/>
              <w:left w:val="nil"/>
              <w:bottom w:val="nil"/>
              <w:right w:val="single" w:sz="8" w:space="0" w:color="auto"/>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0%</w:t>
            </w:r>
          </w:p>
        </w:tc>
      </w:tr>
      <w:tr w:rsidR="00391DC7" w:rsidRPr="00391DC7" w:rsidTr="00391DC7">
        <w:trPr>
          <w:trHeight w:val="660"/>
        </w:trPr>
        <w:tc>
          <w:tcPr>
            <w:tcW w:w="1300" w:type="dxa"/>
            <w:tcBorders>
              <w:top w:val="nil"/>
              <w:left w:val="single" w:sz="8" w:space="0" w:color="auto"/>
              <w:bottom w:val="nil"/>
              <w:right w:val="nil"/>
            </w:tcBorders>
            <w:shd w:val="clear" w:color="000000" w:fill="FFFFFF"/>
            <w:vAlign w:val="center"/>
            <w:hideMark/>
          </w:tcPr>
          <w:p w:rsidR="00391DC7" w:rsidRPr="00391DC7" w:rsidRDefault="00391DC7" w:rsidP="00391DC7">
            <w:pPr>
              <w:spacing w:after="0" w:line="240" w:lineRule="auto"/>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Not all members</w:t>
            </w:r>
          </w:p>
        </w:tc>
        <w:tc>
          <w:tcPr>
            <w:tcW w:w="1400" w:type="dxa"/>
            <w:tcBorders>
              <w:top w:val="nil"/>
              <w:left w:val="nil"/>
              <w:bottom w:val="nil"/>
              <w:right w:val="nil"/>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0</w:t>
            </w:r>
          </w:p>
        </w:tc>
        <w:tc>
          <w:tcPr>
            <w:tcW w:w="1460" w:type="dxa"/>
            <w:tcBorders>
              <w:top w:val="nil"/>
              <w:left w:val="nil"/>
              <w:bottom w:val="nil"/>
              <w:right w:val="single" w:sz="8" w:space="0" w:color="auto"/>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color w:val="0F1115"/>
                <w:kern w:val="0"/>
                <w:sz w:val="22"/>
                <w:szCs w:val="22"/>
                <w14:ligatures w14:val="none"/>
              </w:rPr>
            </w:pPr>
            <w:r w:rsidRPr="00391DC7">
              <w:rPr>
                <w:rFonts w:ascii="Segoe UI" w:eastAsia="Times New Roman" w:hAnsi="Segoe UI" w:cs="Segoe UI"/>
                <w:color w:val="0F1115"/>
                <w:kern w:val="0"/>
                <w:sz w:val="22"/>
                <w:szCs w:val="22"/>
                <w14:ligatures w14:val="none"/>
              </w:rPr>
              <w:t>0%</w:t>
            </w:r>
          </w:p>
        </w:tc>
      </w:tr>
      <w:tr w:rsidR="00391DC7" w:rsidRPr="00391DC7" w:rsidTr="00391DC7">
        <w:trPr>
          <w:trHeight w:val="345"/>
        </w:trPr>
        <w:tc>
          <w:tcPr>
            <w:tcW w:w="1300" w:type="dxa"/>
            <w:tcBorders>
              <w:top w:val="nil"/>
              <w:left w:val="single" w:sz="8" w:space="0" w:color="auto"/>
              <w:bottom w:val="single" w:sz="8" w:space="0" w:color="auto"/>
              <w:right w:val="nil"/>
            </w:tcBorders>
            <w:shd w:val="clear" w:color="000000" w:fill="FFFFFF"/>
            <w:vAlign w:val="center"/>
            <w:hideMark/>
          </w:tcPr>
          <w:p w:rsidR="00391DC7" w:rsidRPr="00391DC7" w:rsidRDefault="00391DC7" w:rsidP="00391DC7">
            <w:pPr>
              <w:spacing w:after="0" w:line="240" w:lineRule="auto"/>
              <w:rPr>
                <w:rFonts w:ascii="Segoe UI" w:eastAsia="Times New Roman" w:hAnsi="Segoe UI" w:cs="Segoe UI"/>
                <w:b/>
                <w:bCs/>
                <w:color w:val="0F1115"/>
                <w:kern w:val="0"/>
                <w:sz w:val="22"/>
                <w:szCs w:val="22"/>
                <w14:ligatures w14:val="none"/>
              </w:rPr>
            </w:pPr>
            <w:r w:rsidRPr="00391DC7">
              <w:rPr>
                <w:rFonts w:ascii="Segoe UI" w:eastAsia="Times New Roman" w:hAnsi="Segoe UI" w:cs="Segoe UI"/>
                <w:b/>
                <w:bCs/>
                <w:color w:val="0F1115"/>
                <w:kern w:val="0"/>
                <w:sz w:val="22"/>
                <w:szCs w:val="22"/>
                <w14:ligatures w14:val="none"/>
              </w:rPr>
              <w:t>Total</w:t>
            </w:r>
          </w:p>
        </w:tc>
        <w:tc>
          <w:tcPr>
            <w:tcW w:w="1400" w:type="dxa"/>
            <w:tcBorders>
              <w:top w:val="nil"/>
              <w:left w:val="nil"/>
              <w:bottom w:val="single" w:sz="8" w:space="0" w:color="auto"/>
              <w:right w:val="nil"/>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b/>
                <w:bCs/>
                <w:color w:val="0F1115"/>
                <w:kern w:val="0"/>
                <w:sz w:val="22"/>
                <w:szCs w:val="22"/>
                <w14:ligatures w14:val="none"/>
              </w:rPr>
            </w:pPr>
            <w:r w:rsidRPr="00391DC7">
              <w:rPr>
                <w:rFonts w:ascii="Segoe UI" w:eastAsia="Times New Roman" w:hAnsi="Segoe UI" w:cs="Segoe UI"/>
                <w:b/>
                <w:bCs/>
                <w:color w:val="0F1115"/>
                <w:kern w:val="0"/>
                <w:sz w:val="22"/>
                <w:szCs w:val="22"/>
                <w14:ligatures w14:val="none"/>
              </w:rPr>
              <w:t>120</w:t>
            </w:r>
          </w:p>
        </w:tc>
        <w:tc>
          <w:tcPr>
            <w:tcW w:w="1460" w:type="dxa"/>
            <w:tcBorders>
              <w:top w:val="nil"/>
              <w:left w:val="nil"/>
              <w:bottom w:val="single" w:sz="8" w:space="0" w:color="auto"/>
              <w:right w:val="single" w:sz="8" w:space="0" w:color="auto"/>
            </w:tcBorders>
            <w:shd w:val="clear" w:color="000000" w:fill="FFFFFF"/>
            <w:vAlign w:val="center"/>
            <w:hideMark/>
          </w:tcPr>
          <w:p w:rsidR="00391DC7" w:rsidRPr="00391DC7" w:rsidRDefault="00391DC7" w:rsidP="00391DC7">
            <w:pPr>
              <w:spacing w:after="0" w:line="240" w:lineRule="auto"/>
              <w:ind w:firstLineChars="100" w:firstLine="220"/>
              <w:jc w:val="right"/>
              <w:rPr>
                <w:rFonts w:ascii="Segoe UI" w:eastAsia="Times New Roman" w:hAnsi="Segoe UI" w:cs="Segoe UI"/>
                <w:b/>
                <w:bCs/>
                <w:color w:val="0F1115"/>
                <w:kern w:val="0"/>
                <w:sz w:val="22"/>
                <w:szCs w:val="22"/>
                <w14:ligatures w14:val="none"/>
              </w:rPr>
            </w:pPr>
            <w:r w:rsidRPr="00391DC7">
              <w:rPr>
                <w:rFonts w:ascii="Segoe UI" w:eastAsia="Times New Roman" w:hAnsi="Segoe UI" w:cs="Segoe UI"/>
                <w:b/>
                <w:bCs/>
                <w:color w:val="0F1115"/>
                <w:kern w:val="0"/>
                <w:sz w:val="22"/>
                <w:szCs w:val="22"/>
                <w14:ligatures w14:val="none"/>
              </w:rPr>
              <w:t>100%</w:t>
            </w:r>
          </w:p>
        </w:tc>
      </w:tr>
    </w:tbl>
    <w:p w:rsidR="00391DC7" w:rsidRDefault="00391DC7" w:rsidP="00391DC7">
      <w:pPr>
        <w:pStyle w:val="ds-markdown-paragraph"/>
        <w:shd w:val="clear" w:color="auto" w:fill="FFFFFF"/>
        <w:spacing w:before="0" w:beforeAutospacing="0" w:after="0" w:afterAutospacing="0"/>
        <w:rPr>
          <w:rFonts w:ascii="Segoe UI" w:hAnsi="Segoe UI" w:cs="Segoe UI"/>
          <w:color w:val="0F1115"/>
        </w:rPr>
      </w:pPr>
    </w:p>
    <w:p w:rsidR="008C5F26" w:rsidRDefault="008C5F26" w:rsidP="008C5F26">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4.41</w:t>
      </w:r>
      <w:r>
        <w:rPr>
          <w:rFonts w:ascii="Segoe UI" w:hAnsi="Segoe UI" w:cs="Segoe UI"/>
          <w:color w:val="0F1115"/>
        </w:rPr>
        <w:t xml:space="preserve"> Do girls or women in your household feel comfortable using the latrine at night?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Sometimes</w:t>
      </w:r>
    </w:p>
    <w:p w:rsidR="00B37521" w:rsidRDefault="00B37521" w:rsidP="00B37521">
      <w:pPr>
        <w:pStyle w:val="ds-markdown-paragraph"/>
        <w:shd w:val="clear" w:color="auto" w:fill="FFFFFF"/>
        <w:spacing w:before="0" w:beforeAutospacing="0" w:after="0" w:afterAutospacing="0"/>
        <w:rPr>
          <w:rStyle w:val="Strong"/>
          <w:rFonts w:ascii="Segoe UI" w:hAnsi="Segoe UI" w:cs="Segoe UI"/>
          <w:color w:val="0F1115"/>
        </w:rPr>
      </w:pPr>
    </w:p>
    <w:p w:rsidR="00B37521" w:rsidRDefault="00B37521" w:rsidP="00B37521">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pict>
          <v:shape id="_x0000_i1118" type="#_x0000_t75" style="width:468pt;height:333.75pt" o:bordertopcolor="this" o:borderleftcolor="this" o:borderbottomcolor="this" o:borderrightcolor="this">
            <v:imagedata r:id="rId46" o:title="girls_comfortable_using_latrine_night_bar"/>
            <w10:bordertop type="single" width="4"/>
            <w10:borderleft type="single" width="4"/>
            <w10:borderbottom type="single" width="4"/>
            <w10:borderright type="single" width="4"/>
          </v:shape>
        </w:pict>
      </w:r>
    </w:p>
    <w:p w:rsidR="00F67A26" w:rsidRDefault="00F67A26">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4.43</w:t>
      </w:r>
      <w:r>
        <w:rPr>
          <w:rFonts w:ascii="Segoe UI" w:hAnsi="Segoe UI" w:cs="Segoe UI"/>
          <w:color w:val="0F1115"/>
        </w:rPr>
        <w:t xml:space="preserve"> Is there a place in your homestead to wash hands?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 </w:t>
      </w:r>
      <w:proofErr w:type="gramStart"/>
      <w:r>
        <w:rPr>
          <w:rFonts w:ascii="Segoe UI" w:hAnsi="Segoe UI" w:cs="Segoe UI"/>
          <w:color w:val="0F1115"/>
        </w:rPr>
        <w:t>Is</w:t>
      </w:r>
      <w:proofErr w:type="gramEnd"/>
      <w:r>
        <w:rPr>
          <w:rFonts w:ascii="Segoe UI" w:hAnsi="Segoe UI" w:cs="Segoe UI"/>
          <w:color w:val="0F1115"/>
        </w:rPr>
        <w:t xml:space="preserve"> water available?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 </w:t>
      </w:r>
      <w:proofErr w:type="gramStart"/>
      <w:r>
        <w:rPr>
          <w:rFonts w:ascii="Segoe UI" w:hAnsi="Segoe UI" w:cs="Segoe UI"/>
          <w:color w:val="0F1115"/>
        </w:rPr>
        <w:t>Is</w:t>
      </w:r>
      <w:proofErr w:type="gramEnd"/>
      <w:r>
        <w:rPr>
          <w:rFonts w:ascii="Segoe UI" w:hAnsi="Segoe UI" w:cs="Segoe UI"/>
          <w:color w:val="0F1115"/>
        </w:rPr>
        <w:t xml:space="preserve"> soap available today?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p w:rsidR="00F67A26" w:rsidRDefault="00F67A26" w:rsidP="00F67A26">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19050" t="19050" r="19050" b="28575"/>
            <wp:docPr id="22" name="Picture 22" descr="C:\Users\Hp\AppData\Local\Microsoft\Windows\INetCache\Content.Word\place_to_wash_hand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Hp\AppData\Local\Microsoft\Windows\INetCache\Content.Word\place_to_wash_hands_bar.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1009C6" w:rsidRDefault="00E56813" w:rsidP="001009C6">
      <w:pPr>
        <w:pStyle w:val="ds-markdown-paragraph"/>
        <w:shd w:val="clear" w:color="auto" w:fill="FFFFFF"/>
        <w:spacing w:before="0" w:beforeAutospacing="0" w:after="0" w:afterAutospacing="0"/>
        <w:rPr>
          <w:rStyle w:val="Strong"/>
          <w:rFonts w:ascii="Segoe UI" w:hAnsi="Segoe UI" w:cs="Segoe UI"/>
          <w:color w:val="0F1115"/>
        </w:rPr>
      </w:pPr>
      <w:r w:rsidRPr="00802580">
        <w:rPr>
          <w:b/>
          <w:noProof/>
        </w:rPr>
        <w:lastRenderedPageBreak/>
        <w:drawing>
          <wp:inline distT="0" distB="0" distL="0" distR="0" wp14:anchorId="086FA2C5" wp14:editId="3DC42626">
            <wp:extent cx="5130800" cy="3848100"/>
            <wp:effectExtent l="19050" t="19050" r="1270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ffectiveness_handwashing.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30800" cy="3848100"/>
                    </a:xfrm>
                    <a:prstGeom prst="rect">
                      <a:avLst/>
                    </a:prstGeom>
                    <a:ln>
                      <a:solidFill>
                        <a:schemeClr val="tx1">
                          <a:alpha val="97000"/>
                        </a:schemeClr>
                      </a:solidFill>
                    </a:ln>
                  </pic:spPr>
                </pic:pic>
              </a:graphicData>
            </a:graphic>
          </wp:inline>
        </w:drawing>
      </w:r>
    </w:p>
    <w:p w:rsidR="00F67A26" w:rsidRDefault="00F67A26" w:rsidP="001009C6">
      <w:pPr>
        <w:pStyle w:val="ds-markdown-paragraph"/>
        <w:shd w:val="clear" w:color="auto" w:fill="FFFFFF"/>
        <w:spacing w:before="0" w:beforeAutospacing="0" w:after="0" w:afterAutospacing="0"/>
        <w:rPr>
          <w:rStyle w:val="Strong"/>
          <w:rFonts w:ascii="Segoe UI" w:hAnsi="Segoe UI" w:cs="Segoe UI"/>
          <w:color w:val="0F1115"/>
        </w:rPr>
      </w:pPr>
    </w:p>
    <w:p w:rsidR="001009C6" w:rsidRDefault="001009C6" w:rsidP="001009C6">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4.44</w:t>
      </w:r>
      <w:r>
        <w:rPr>
          <w:rFonts w:ascii="Segoe UI" w:hAnsi="Segoe UI" w:cs="Segoe UI"/>
          <w:color w:val="0F1115"/>
        </w:rPr>
        <w:t> When should you wash hands (knowledge check) (after defecation, after handling child/adult feces or cleaning child's bottom, after cleaning the environment, before preparing food, and before eating food)</w:t>
      </w:r>
    </w:p>
    <w:p w:rsidR="00F67A26" w:rsidRDefault="00F67A26" w:rsidP="00F67A26">
      <w:pPr>
        <w:pStyle w:val="ds-markdown-paragraph"/>
        <w:shd w:val="clear" w:color="auto" w:fill="FFFFFF"/>
        <w:spacing w:before="0" w:beforeAutospacing="0" w:after="0" w:afterAutospacing="0"/>
        <w:rPr>
          <w:rFonts w:ascii="Segoe UI" w:hAnsi="Segoe UI" w:cs="Segoe UI"/>
          <w:color w:val="0F1115"/>
        </w:rPr>
      </w:pPr>
    </w:p>
    <w:tbl>
      <w:tblPr>
        <w:tblW w:w="6340" w:type="dxa"/>
        <w:tblInd w:w="-10" w:type="dxa"/>
        <w:tblLook w:val="04A0" w:firstRow="1" w:lastRow="0" w:firstColumn="1" w:lastColumn="0" w:noHBand="0" w:noVBand="1"/>
      </w:tblPr>
      <w:tblGrid>
        <w:gridCol w:w="3120"/>
        <w:gridCol w:w="1728"/>
        <w:gridCol w:w="1523"/>
      </w:tblGrid>
      <w:tr w:rsidR="00F67A26" w:rsidRPr="003E6B06" w:rsidTr="00F31FAC">
        <w:trPr>
          <w:trHeight w:val="375"/>
        </w:trPr>
        <w:tc>
          <w:tcPr>
            <w:tcW w:w="3120" w:type="dxa"/>
            <w:tcBorders>
              <w:top w:val="single" w:sz="8" w:space="0" w:color="auto"/>
              <w:left w:val="single" w:sz="8" w:space="0" w:color="auto"/>
              <w:bottom w:val="nil"/>
              <w:right w:val="nil"/>
            </w:tcBorders>
            <w:shd w:val="clear" w:color="000000" w:fill="9BC2E6"/>
            <w:noWrap/>
            <w:vAlign w:val="bottom"/>
            <w:hideMark/>
          </w:tcPr>
          <w:p w:rsidR="00F67A26" w:rsidRPr="003E6B06" w:rsidRDefault="00F67A26" w:rsidP="00F31FAC">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Handwashing Occasion</w:t>
            </w:r>
          </w:p>
        </w:tc>
        <w:tc>
          <w:tcPr>
            <w:tcW w:w="1720" w:type="dxa"/>
            <w:tcBorders>
              <w:top w:val="single" w:sz="8" w:space="0" w:color="auto"/>
              <w:left w:val="nil"/>
              <w:bottom w:val="nil"/>
              <w:right w:val="nil"/>
            </w:tcBorders>
            <w:shd w:val="clear" w:color="000000" w:fill="9BC2E6"/>
            <w:noWrap/>
            <w:vAlign w:val="bottom"/>
            <w:hideMark/>
          </w:tcPr>
          <w:p w:rsidR="00F67A26" w:rsidRPr="003E6B06" w:rsidRDefault="00F67A26" w:rsidP="00F31FAC">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Respondents</w:t>
            </w:r>
          </w:p>
        </w:tc>
        <w:tc>
          <w:tcPr>
            <w:tcW w:w="1500" w:type="dxa"/>
            <w:tcBorders>
              <w:top w:val="single" w:sz="8" w:space="0" w:color="auto"/>
              <w:left w:val="nil"/>
              <w:bottom w:val="nil"/>
              <w:right w:val="single" w:sz="8" w:space="0" w:color="auto"/>
            </w:tcBorders>
            <w:shd w:val="clear" w:color="000000" w:fill="9BC2E6"/>
            <w:noWrap/>
            <w:vAlign w:val="bottom"/>
            <w:hideMark/>
          </w:tcPr>
          <w:p w:rsidR="00F67A26" w:rsidRPr="003E6B06" w:rsidRDefault="00F67A26" w:rsidP="00F31FAC">
            <w:pPr>
              <w:spacing w:after="0" w:line="240" w:lineRule="auto"/>
              <w:rPr>
                <w:rFonts w:ascii="Calibri" w:eastAsia="Times New Roman" w:hAnsi="Calibri" w:cs="Calibri"/>
                <w:b/>
                <w:bCs/>
                <w:color w:val="000000"/>
                <w:kern w:val="0"/>
                <w:sz w:val="28"/>
                <w:szCs w:val="28"/>
                <w14:ligatures w14:val="none"/>
              </w:rPr>
            </w:pPr>
            <w:r w:rsidRPr="003E6B06">
              <w:rPr>
                <w:rFonts w:ascii="Calibri" w:eastAsia="Times New Roman" w:hAnsi="Calibri" w:cs="Calibri"/>
                <w:b/>
                <w:bCs/>
                <w:color w:val="000000"/>
                <w:kern w:val="0"/>
                <w:sz w:val="28"/>
                <w:szCs w:val="28"/>
                <w14:ligatures w14:val="none"/>
              </w:rPr>
              <w:t>Percentage</w:t>
            </w:r>
          </w:p>
        </w:tc>
      </w:tr>
      <w:tr w:rsidR="00F67A26" w:rsidRPr="003E6B06" w:rsidTr="00F31FAC">
        <w:trPr>
          <w:trHeight w:val="300"/>
        </w:trPr>
        <w:tc>
          <w:tcPr>
            <w:tcW w:w="3120" w:type="dxa"/>
            <w:tcBorders>
              <w:top w:val="nil"/>
              <w:left w:val="single" w:sz="8" w:space="0" w:color="auto"/>
              <w:bottom w:val="nil"/>
              <w:right w:val="nil"/>
            </w:tcBorders>
            <w:shd w:val="clear" w:color="auto" w:fill="auto"/>
            <w:noWrap/>
            <w:vAlign w:val="bottom"/>
            <w:hideMark/>
          </w:tcPr>
          <w:p w:rsidR="00F67A26" w:rsidRPr="003E6B06" w:rsidRDefault="00F67A26" w:rsidP="00F31FAC">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defecation</w:t>
            </w:r>
          </w:p>
        </w:tc>
        <w:tc>
          <w:tcPr>
            <w:tcW w:w="1720" w:type="dxa"/>
            <w:tcBorders>
              <w:top w:val="nil"/>
              <w:left w:val="nil"/>
              <w:bottom w:val="nil"/>
              <w:right w:val="nil"/>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235</w:t>
            </w:r>
          </w:p>
        </w:tc>
        <w:tc>
          <w:tcPr>
            <w:tcW w:w="1500" w:type="dxa"/>
            <w:tcBorders>
              <w:top w:val="nil"/>
              <w:left w:val="nil"/>
              <w:bottom w:val="nil"/>
              <w:right w:val="single" w:sz="8" w:space="0" w:color="auto"/>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0.839</w:t>
            </w:r>
          </w:p>
        </w:tc>
      </w:tr>
      <w:tr w:rsidR="00F67A26" w:rsidRPr="003E6B06" w:rsidTr="00F31FAC">
        <w:trPr>
          <w:trHeight w:val="300"/>
        </w:trPr>
        <w:tc>
          <w:tcPr>
            <w:tcW w:w="3120" w:type="dxa"/>
            <w:tcBorders>
              <w:top w:val="nil"/>
              <w:left w:val="single" w:sz="8" w:space="0" w:color="auto"/>
              <w:bottom w:val="nil"/>
              <w:right w:val="nil"/>
            </w:tcBorders>
            <w:shd w:val="clear" w:color="auto" w:fill="auto"/>
            <w:noWrap/>
            <w:vAlign w:val="bottom"/>
            <w:hideMark/>
          </w:tcPr>
          <w:p w:rsidR="00F67A26" w:rsidRPr="003E6B06" w:rsidRDefault="00F67A26" w:rsidP="00F31FAC">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Before eating food</w:t>
            </w:r>
          </w:p>
        </w:tc>
        <w:tc>
          <w:tcPr>
            <w:tcW w:w="1720" w:type="dxa"/>
            <w:tcBorders>
              <w:top w:val="nil"/>
              <w:left w:val="nil"/>
              <w:bottom w:val="nil"/>
              <w:right w:val="nil"/>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262</w:t>
            </w:r>
          </w:p>
        </w:tc>
        <w:tc>
          <w:tcPr>
            <w:tcW w:w="1500" w:type="dxa"/>
            <w:tcBorders>
              <w:top w:val="nil"/>
              <w:left w:val="nil"/>
              <w:bottom w:val="nil"/>
              <w:right w:val="single" w:sz="8" w:space="0" w:color="auto"/>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0.936</w:t>
            </w:r>
          </w:p>
        </w:tc>
      </w:tr>
      <w:tr w:rsidR="00F67A26" w:rsidRPr="003E6B06" w:rsidTr="00F31FAC">
        <w:trPr>
          <w:trHeight w:val="300"/>
        </w:trPr>
        <w:tc>
          <w:tcPr>
            <w:tcW w:w="3120" w:type="dxa"/>
            <w:tcBorders>
              <w:top w:val="nil"/>
              <w:left w:val="single" w:sz="8" w:space="0" w:color="auto"/>
              <w:bottom w:val="nil"/>
              <w:right w:val="nil"/>
            </w:tcBorders>
            <w:shd w:val="clear" w:color="auto" w:fill="auto"/>
            <w:noWrap/>
            <w:vAlign w:val="bottom"/>
            <w:hideMark/>
          </w:tcPr>
          <w:p w:rsidR="00F67A26" w:rsidRPr="003E6B06" w:rsidRDefault="00F67A26" w:rsidP="00F31FAC">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Before preparing food</w:t>
            </w:r>
          </w:p>
        </w:tc>
        <w:tc>
          <w:tcPr>
            <w:tcW w:w="1720" w:type="dxa"/>
            <w:tcBorders>
              <w:top w:val="nil"/>
              <w:left w:val="nil"/>
              <w:bottom w:val="nil"/>
              <w:right w:val="nil"/>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244</w:t>
            </w:r>
          </w:p>
        </w:tc>
        <w:tc>
          <w:tcPr>
            <w:tcW w:w="1500" w:type="dxa"/>
            <w:tcBorders>
              <w:top w:val="nil"/>
              <w:left w:val="nil"/>
              <w:bottom w:val="nil"/>
              <w:right w:val="single" w:sz="8" w:space="0" w:color="auto"/>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0.871</w:t>
            </w:r>
          </w:p>
        </w:tc>
      </w:tr>
      <w:tr w:rsidR="00F67A26" w:rsidRPr="003E6B06" w:rsidTr="00F31FAC">
        <w:trPr>
          <w:trHeight w:val="300"/>
        </w:trPr>
        <w:tc>
          <w:tcPr>
            <w:tcW w:w="3120" w:type="dxa"/>
            <w:tcBorders>
              <w:top w:val="nil"/>
              <w:left w:val="single" w:sz="8" w:space="0" w:color="auto"/>
              <w:bottom w:val="nil"/>
              <w:right w:val="nil"/>
            </w:tcBorders>
            <w:shd w:val="clear" w:color="auto" w:fill="auto"/>
            <w:noWrap/>
            <w:vAlign w:val="bottom"/>
            <w:hideMark/>
          </w:tcPr>
          <w:p w:rsidR="00F67A26" w:rsidRPr="003E6B06" w:rsidRDefault="00F67A26" w:rsidP="00F31FAC">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cleaning environment</w:t>
            </w:r>
          </w:p>
        </w:tc>
        <w:tc>
          <w:tcPr>
            <w:tcW w:w="1720" w:type="dxa"/>
            <w:tcBorders>
              <w:top w:val="nil"/>
              <w:left w:val="nil"/>
              <w:bottom w:val="nil"/>
              <w:right w:val="nil"/>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244</w:t>
            </w:r>
          </w:p>
        </w:tc>
        <w:tc>
          <w:tcPr>
            <w:tcW w:w="1500" w:type="dxa"/>
            <w:tcBorders>
              <w:top w:val="nil"/>
              <w:left w:val="nil"/>
              <w:bottom w:val="nil"/>
              <w:right w:val="single" w:sz="8" w:space="0" w:color="auto"/>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0.871</w:t>
            </w:r>
          </w:p>
        </w:tc>
      </w:tr>
      <w:tr w:rsidR="00F67A26" w:rsidRPr="003E6B06" w:rsidTr="00F31FAC">
        <w:trPr>
          <w:trHeight w:val="315"/>
        </w:trPr>
        <w:tc>
          <w:tcPr>
            <w:tcW w:w="3120" w:type="dxa"/>
            <w:tcBorders>
              <w:top w:val="nil"/>
              <w:left w:val="single" w:sz="8" w:space="0" w:color="auto"/>
              <w:bottom w:val="single" w:sz="8" w:space="0" w:color="auto"/>
              <w:right w:val="nil"/>
            </w:tcBorders>
            <w:shd w:val="clear" w:color="auto" w:fill="auto"/>
            <w:noWrap/>
            <w:vAlign w:val="bottom"/>
            <w:hideMark/>
          </w:tcPr>
          <w:p w:rsidR="00F67A26" w:rsidRPr="003E6B06" w:rsidRDefault="00F67A26" w:rsidP="00F31FAC">
            <w:pPr>
              <w:spacing w:after="0" w:line="240" w:lineRule="auto"/>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After handling child/adult feces</w:t>
            </w:r>
          </w:p>
        </w:tc>
        <w:tc>
          <w:tcPr>
            <w:tcW w:w="1720" w:type="dxa"/>
            <w:tcBorders>
              <w:top w:val="nil"/>
              <w:left w:val="nil"/>
              <w:bottom w:val="single" w:sz="8" w:space="0" w:color="auto"/>
              <w:right w:val="nil"/>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235</w:t>
            </w:r>
          </w:p>
        </w:tc>
        <w:tc>
          <w:tcPr>
            <w:tcW w:w="1500" w:type="dxa"/>
            <w:tcBorders>
              <w:top w:val="nil"/>
              <w:left w:val="nil"/>
              <w:bottom w:val="single" w:sz="8" w:space="0" w:color="auto"/>
              <w:right w:val="single" w:sz="8" w:space="0" w:color="auto"/>
            </w:tcBorders>
            <w:shd w:val="clear" w:color="auto" w:fill="auto"/>
            <w:noWrap/>
            <w:vAlign w:val="bottom"/>
            <w:hideMark/>
          </w:tcPr>
          <w:p w:rsidR="00F67A26" w:rsidRPr="003E6B06" w:rsidRDefault="00F67A26" w:rsidP="00F31FAC">
            <w:pPr>
              <w:spacing w:after="0" w:line="240" w:lineRule="auto"/>
              <w:jc w:val="right"/>
              <w:rPr>
                <w:rFonts w:ascii="Calibri" w:eastAsia="Times New Roman" w:hAnsi="Calibri" w:cs="Calibri"/>
                <w:color w:val="000000"/>
                <w:kern w:val="0"/>
                <w:sz w:val="22"/>
                <w:szCs w:val="22"/>
                <w14:ligatures w14:val="none"/>
              </w:rPr>
            </w:pPr>
            <w:r w:rsidRPr="003E6B06">
              <w:rPr>
                <w:rFonts w:ascii="Calibri" w:eastAsia="Times New Roman" w:hAnsi="Calibri" w:cs="Calibri"/>
                <w:color w:val="000000"/>
                <w:kern w:val="0"/>
                <w:sz w:val="22"/>
                <w:szCs w:val="22"/>
                <w14:ligatures w14:val="none"/>
              </w:rPr>
              <w:t>0.839</w:t>
            </w:r>
          </w:p>
        </w:tc>
      </w:tr>
    </w:tbl>
    <w:p w:rsidR="00E56813" w:rsidRDefault="00E56813" w:rsidP="00E56813">
      <w:pPr>
        <w:pStyle w:val="ds-markdown-paragraph"/>
        <w:shd w:val="clear" w:color="auto" w:fill="FFFFFF"/>
        <w:spacing w:before="0" w:beforeAutospacing="0" w:after="0" w:afterAutospacing="0"/>
        <w:rPr>
          <w:rStyle w:val="Strong"/>
          <w:rFonts w:ascii="Segoe UI" w:hAnsi="Segoe UI" w:cs="Segoe UI"/>
          <w:color w:val="0F1115"/>
        </w:rPr>
      </w:pPr>
    </w:p>
    <w:p w:rsidR="00E56813" w:rsidRDefault="00E56813" w:rsidP="00E56813">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120" w:afterAutospacing="0"/>
        <w:ind w:left="0"/>
        <w:rPr>
          <w:rFonts w:ascii="Segoe UI" w:hAnsi="Segoe UI" w:cs="Segoe UI"/>
          <w:color w:val="0F1115"/>
        </w:rPr>
      </w:pPr>
      <w:r>
        <w:rPr>
          <w:rStyle w:val="Strong"/>
          <w:rFonts w:ascii="Segoe UI" w:hAnsi="Segoe UI" w:cs="Segoe UI"/>
          <w:color w:val="0F1115"/>
        </w:rPr>
        <w:t>4.45</w:t>
      </w:r>
      <w:r>
        <w:rPr>
          <w:rFonts w:ascii="Segoe UI" w:hAnsi="Segoe UI" w:cs="Segoe UI"/>
          <w:color w:val="0F1115"/>
        </w:rPr>
        <w:t> How often do you wash your hands at the following times? (behavior check) (Tick one option for each situation)</w:t>
      </w:r>
    </w:p>
    <w:p w:rsidR="004069AC" w:rsidRDefault="004069AC" w:rsidP="004069AC">
      <w:pPr>
        <w:pStyle w:val="ds-markdown-paragraph"/>
        <w:numPr>
          <w:ilvl w:val="1"/>
          <w:numId w:val="7"/>
        </w:numPr>
        <w:shd w:val="clear" w:color="auto" w:fill="FFFFFF"/>
        <w:spacing w:before="0" w:beforeAutospacing="0" w:after="0" w:afterAutospacing="0"/>
        <w:ind w:left="0"/>
        <w:rPr>
          <w:rFonts w:ascii="Segoe UI" w:hAnsi="Segoe UI" w:cs="Segoe UI"/>
          <w:color w:val="0F1115"/>
        </w:rPr>
      </w:pPr>
      <w:r>
        <w:rPr>
          <w:rFonts w:ascii="Segoe UI" w:hAnsi="Segoe UI" w:cs="Segoe UI"/>
          <w:color w:val="0F1115"/>
        </w:rPr>
        <w:t xml:space="preserve">Situation: After defecation | Often </w:t>
      </w:r>
      <w:r>
        <w:rPr>
          <w:rFonts w:ascii="Segoe UI Symbol" w:hAnsi="Segoe UI Symbol" w:cs="Segoe UI Symbol"/>
          <w:color w:val="0F1115"/>
        </w:rPr>
        <w:t>☐</w:t>
      </w:r>
      <w:r>
        <w:rPr>
          <w:rFonts w:ascii="Segoe UI" w:hAnsi="Segoe UI" w:cs="Segoe UI"/>
          <w:color w:val="0F1115"/>
        </w:rPr>
        <w:t xml:space="preserve"> | Sometimes </w:t>
      </w:r>
      <w:r>
        <w:rPr>
          <w:rFonts w:ascii="Segoe UI Symbol" w:hAnsi="Segoe UI Symbol" w:cs="Segoe UI Symbol"/>
          <w:color w:val="0F1115"/>
        </w:rPr>
        <w:t>☐</w:t>
      </w:r>
      <w:r>
        <w:rPr>
          <w:rFonts w:ascii="Segoe UI" w:hAnsi="Segoe UI" w:cs="Segoe UI"/>
          <w:color w:val="0F1115"/>
        </w:rPr>
        <w:t xml:space="preserve"> | Never </w:t>
      </w:r>
      <w:r>
        <w:rPr>
          <w:rFonts w:ascii="Segoe UI Symbol" w:hAnsi="Segoe UI Symbol" w:cs="Segoe UI Symbol"/>
          <w:color w:val="0F1115"/>
        </w:rPr>
        <w:t>☐</w:t>
      </w:r>
    </w:p>
    <w:p w:rsidR="004069AC" w:rsidRDefault="004069AC" w:rsidP="004069AC">
      <w:pPr>
        <w:pStyle w:val="ds-markdown-paragraph"/>
        <w:numPr>
          <w:ilvl w:val="1"/>
          <w:numId w:val="7"/>
        </w:numPr>
        <w:shd w:val="clear" w:color="auto" w:fill="FFFFFF"/>
        <w:spacing w:before="0" w:beforeAutospacing="0" w:after="0" w:afterAutospacing="0"/>
        <w:ind w:left="0"/>
        <w:rPr>
          <w:rFonts w:ascii="Segoe UI" w:hAnsi="Segoe UI" w:cs="Segoe UI"/>
          <w:color w:val="0F1115"/>
        </w:rPr>
      </w:pPr>
      <w:r>
        <w:rPr>
          <w:rFonts w:ascii="Segoe UI" w:hAnsi="Segoe UI" w:cs="Segoe UI"/>
          <w:color w:val="0F1115"/>
        </w:rPr>
        <w:t xml:space="preserve">Situation: Before eating | Often </w:t>
      </w:r>
      <w:r>
        <w:rPr>
          <w:rFonts w:ascii="Segoe UI Symbol" w:hAnsi="Segoe UI Symbol" w:cs="Segoe UI Symbol"/>
          <w:color w:val="0F1115"/>
        </w:rPr>
        <w:t>☐</w:t>
      </w:r>
      <w:r>
        <w:rPr>
          <w:rFonts w:ascii="Segoe UI" w:hAnsi="Segoe UI" w:cs="Segoe UI"/>
          <w:color w:val="0F1115"/>
        </w:rPr>
        <w:t xml:space="preserve"> | Sometimes </w:t>
      </w:r>
      <w:r>
        <w:rPr>
          <w:rFonts w:ascii="Segoe UI Symbol" w:hAnsi="Segoe UI Symbol" w:cs="Segoe UI Symbol"/>
          <w:color w:val="0F1115"/>
        </w:rPr>
        <w:t>☐</w:t>
      </w:r>
      <w:r>
        <w:rPr>
          <w:rFonts w:ascii="Segoe UI" w:hAnsi="Segoe UI" w:cs="Segoe UI"/>
          <w:color w:val="0F1115"/>
        </w:rPr>
        <w:t xml:space="preserve"> | Never </w:t>
      </w:r>
      <w:r>
        <w:rPr>
          <w:rFonts w:ascii="Segoe UI Symbol" w:hAnsi="Segoe UI Symbol" w:cs="Segoe UI Symbol"/>
          <w:color w:val="0F1115"/>
        </w:rPr>
        <w:t>☐</w:t>
      </w:r>
    </w:p>
    <w:p w:rsidR="004069AC" w:rsidRDefault="004069AC" w:rsidP="004069AC">
      <w:pPr>
        <w:pStyle w:val="ds-markdown-paragraph"/>
        <w:numPr>
          <w:ilvl w:val="1"/>
          <w:numId w:val="7"/>
        </w:numPr>
        <w:shd w:val="clear" w:color="auto" w:fill="FFFFFF"/>
        <w:spacing w:before="0" w:beforeAutospacing="0" w:after="0" w:afterAutospacing="0"/>
        <w:ind w:left="0"/>
        <w:rPr>
          <w:rFonts w:ascii="Segoe UI" w:hAnsi="Segoe UI" w:cs="Segoe UI"/>
          <w:color w:val="0F1115"/>
        </w:rPr>
      </w:pPr>
      <w:r>
        <w:rPr>
          <w:rFonts w:ascii="Segoe UI" w:hAnsi="Segoe UI" w:cs="Segoe UI"/>
          <w:color w:val="0F1115"/>
        </w:rPr>
        <w:t xml:space="preserve">Situation: Before preparing food | Often </w:t>
      </w:r>
      <w:r>
        <w:rPr>
          <w:rFonts w:ascii="Segoe UI Symbol" w:hAnsi="Segoe UI Symbol" w:cs="Segoe UI Symbol"/>
          <w:color w:val="0F1115"/>
        </w:rPr>
        <w:t>☐</w:t>
      </w:r>
      <w:r>
        <w:rPr>
          <w:rFonts w:ascii="Segoe UI" w:hAnsi="Segoe UI" w:cs="Segoe UI"/>
          <w:color w:val="0F1115"/>
        </w:rPr>
        <w:t xml:space="preserve"> | Sometimes </w:t>
      </w:r>
      <w:r>
        <w:rPr>
          <w:rFonts w:ascii="Segoe UI Symbol" w:hAnsi="Segoe UI Symbol" w:cs="Segoe UI Symbol"/>
          <w:color w:val="0F1115"/>
        </w:rPr>
        <w:t>☐</w:t>
      </w:r>
      <w:r>
        <w:rPr>
          <w:rFonts w:ascii="Segoe UI" w:hAnsi="Segoe UI" w:cs="Segoe UI"/>
          <w:color w:val="0F1115"/>
        </w:rPr>
        <w:t xml:space="preserve"> | Never </w:t>
      </w:r>
      <w:r>
        <w:rPr>
          <w:rFonts w:ascii="Segoe UI Symbol" w:hAnsi="Segoe UI Symbol" w:cs="Segoe UI Symbol"/>
          <w:color w:val="0F1115"/>
        </w:rPr>
        <w:t>☐</w:t>
      </w:r>
    </w:p>
    <w:p w:rsidR="004069AC" w:rsidRDefault="004069AC" w:rsidP="004069AC">
      <w:pPr>
        <w:pStyle w:val="ds-markdown-paragraph"/>
        <w:numPr>
          <w:ilvl w:val="1"/>
          <w:numId w:val="7"/>
        </w:numPr>
        <w:shd w:val="clear" w:color="auto" w:fill="FFFFFF"/>
        <w:spacing w:before="0" w:beforeAutospacing="0" w:after="0" w:afterAutospacing="0"/>
        <w:ind w:left="0"/>
        <w:rPr>
          <w:rFonts w:ascii="Segoe UI" w:hAnsi="Segoe UI" w:cs="Segoe UI"/>
          <w:color w:val="0F1115"/>
        </w:rPr>
      </w:pPr>
      <w:r>
        <w:rPr>
          <w:rFonts w:ascii="Segoe UI" w:hAnsi="Segoe UI" w:cs="Segoe UI"/>
          <w:color w:val="0F1115"/>
        </w:rPr>
        <w:t xml:space="preserve">Situation: After cleaning the environment | Often </w:t>
      </w:r>
      <w:r>
        <w:rPr>
          <w:rFonts w:ascii="Segoe UI Symbol" w:hAnsi="Segoe UI Symbol" w:cs="Segoe UI Symbol"/>
          <w:color w:val="0F1115"/>
        </w:rPr>
        <w:t>☐</w:t>
      </w:r>
      <w:r>
        <w:rPr>
          <w:rFonts w:ascii="Segoe UI" w:hAnsi="Segoe UI" w:cs="Segoe UI"/>
          <w:color w:val="0F1115"/>
        </w:rPr>
        <w:t xml:space="preserve"> | Sometimes </w:t>
      </w:r>
      <w:r>
        <w:rPr>
          <w:rFonts w:ascii="Segoe UI Symbol" w:hAnsi="Segoe UI Symbol" w:cs="Segoe UI Symbol"/>
          <w:color w:val="0F1115"/>
        </w:rPr>
        <w:t>☐</w:t>
      </w:r>
      <w:r>
        <w:rPr>
          <w:rFonts w:ascii="Segoe UI" w:hAnsi="Segoe UI" w:cs="Segoe UI"/>
          <w:color w:val="0F1115"/>
        </w:rPr>
        <w:t xml:space="preserve"> | Never </w:t>
      </w:r>
      <w:r>
        <w:rPr>
          <w:rFonts w:ascii="Segoe UI Symbol" w:hAnsi="Segoe UI Symbol" w:cs="Segoe UI Symbol"/>
          <w:color w:val="0F1115"/>
        </w:rPr>
        <w:t>☐</w:t>
      </w:r>
    </w:p>
    <w:p w:rsidR="004069AC" w:rsidRPr="008F283E" w:rsidRDefault="004069AC" w:rsidP="004069AC">
      <w:pPr>
        <w:pStyle w:val="ds-markdown-paragraph"/>
        <w:numPr>
          <w:ilvl w:val="1"/>
          <w:numId w:val="7"/>
        </w:numPr>
        <w:shd w:val="clear" w:color="auto" w:fill="FFFFFF"/>
        <w:spacing w:before="0" w:beforeAutospacing="0" w:after="0" w:afterAutospacing="0"/>
        <w:ind w:left="0"/>
        <w:rPr>
          <w:rFonts w:ascii="Segoe UI" w:hAnsi="Segoe UI" w:cs="Segoe UI"/>
          <w:color w:val="0F1115"/>
        </w:rPr>
      </w:pPr>
      <w:r>
        <w:rPr>
          <w:rFonts w:ascii="Segoe UI" w:hAnsi="Segoe UI" w:cs="Segoe UI"/>
          <w:color w:val="0F1115"/>
        </w:rPr>
        <w:t xml:space="preserve">Situation: After handling child/adult feces | Often </w:t>
      </w:r>
      <w:r>
        <w:rPr>
          <w:rFonts w:ascii="Segoe UI Symbol" w:hAnsi="Segoe UI Symbol" w:cs="Segoe UI Symbol"/>
          <w:color w:val="0F1115"/>
        </w:rPr>
        <w:t>☐</w:t>
      </w:r>
      <w:r>
        <w:rPr>
          <w:rFonts w:ascii="Segoe UI" w:hAnsi="Segoe UI" w:cs="Segoe UI"/>
          <w:color w:val="0F1115"/>
        </w:rPr>
        <w:t xml:space="preserve"> | Sometimes </w:t>
      </w:r>
      <w:r>
        <w:rPr>
          <w:rFonts w:ascii="Segoe UI Symbol" w:hAnsi="Segoe UI Symbol" w:cs="Segoe UI Symbol"/>
          <w:color w:val="0F1115"/>
        </w:rPr>
        <w:t>☐</w:t>
      </w:r>
      <w:r>
        <w:rPr>
          <w:rFonts w:ascii="Segoe UI" w:hAnsi="Segoe UI" w:cs="Segoe UI"/>
          <w:color w:val="0F1115"/>
        </w:rPr>
        <w:t xml:space="preserve"> | Never </w:t>
      </w:r>
      <w:r>
        <w:rPr>
          <w:rFonts w:ascii="Segoe UI Symbol" w:hAnsi="Segoe UI Symbol" w:cs="Segoe UI Symbol"/>
          <w:color w:val="0F1115"/>
        </w:rPr>
        <w:t>☐</w:t>
      </w:r>
    </w:p>
    <w:p w:rsidR="008F283E" w:rsidRPr="00F10E15" w:rsidRDefault="008F283E" w:rsidP="00F10E15">
      <w:pPr>
        <w:pStyle w:val="Heading2"/>
        <w:shd w:val="clear" w:color="auto" w:fill="FFFFFF"/>
        <w:spacing w:before="480" w:after="240" w:line="240" w:lineRule="auto"/>
        <w:rPr>
          <w:rFonts w:ascii="Segoe UI" w:hAnsi="Segoe UI" w:cs="Segoe UI"/>
          <w:b/>
          <w:color w:val="0F1115"/>
          <w:kern w:val="0"/>
          <w:sz w:val="33"/>
          <w:szCs w:val="33"/>
          <w14:ligatures w14:val="none"/>
        </w:rPr>
      </w:pPr>
      <w:r w:rsidRPr="00F10E15">
        <w:rPr>
          <w:rFonts w:ascii="Segoe UI" w:hAnsi="Segoe UI" w:cs="Segoe UI"/>
          <w:b/>
          <w:color w:val="0F1115"/>
          <w:sz w:val="33"/>
          <w:szCs w:val="33"/>
        </w:rPr>
        <w:lastRenderedPageBreak/>
        <w:t>Handwashing Frequency Analysis</w:t>
      </w:r>
    </w:p>
    <w:p w:rsidR="008F283E" w:rsidRPr="00F10E15" w:rsidRDefault="008F283E" w:rsidP="00F10E15">
      <w:pPr>
        <w:pStyle w:val="Heading3"/>
        <w:shd w:val="clear" w:color="auto" w:fill="FFFFFF"/>
        <w:spacing w:before="480" w:after="240" w:line="240" w:lineRule="auto"/>
        <w:rPr>
          <w:rFonts w:ascii="Segoe UI" w:hAnsi="Segoe UI" w:cs="Segoe UI"/>
          <w:b/>
          <w:color w:val="0F1115"/>
          <w:sz w:val="30"/>
          <w:szCs w:val="30"/>
        </w:rPr>
      </w:pPr>
      <w:r w:rsidRPr="00F10E15">
        <w:rPr>
          <w:rFonts w:ascii="Segoe UI" w:hAnsi="Segoe UI" w:cs="Segoe UI"/>
          <w:b/>
          <w:color w:val="0F1115"/>
          <w:sz w:val="30"/>
          <w:szCs w:val="30"/>
        </w:rPr>
        <w:t>Table 1: Overall Frequency Distribution by Situation</w:t>
      </w:r>
    </w:p>
    <w:tbl>
      <w:tblPr>
        <w:tblW w:w="0" w:type="dxa"/>
        <w:tblCellMar>
          <w:left w:w="0" w:type="dxa"/>
          <w:right w:w="0" w:type="dxa"/>
        </w:tblCellMar>
        <w:tblLook w:val="04A0" w:firstRow="1" w:lastRow="0" w:firstColumn="1" w:lastColumn="0" w:noHBand="0" w:noVBand="1"/>
      </w:tblPr>
      <w:tblGrid>
        <w:gridCol w:w="2814"/>
        <w:gridCol w:w="1180"/>
        <w:gridCol w:w="1264"/>
        <w:gridCol w:w="846"/>
        <w:gridCol w:w="1851"/>
      </w:tblGrid>
      <w:tr w:rsidR="00F10E15" w:rsidRPr="00F10E15" w:rsidTr="00F10E1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Situation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Often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Sometimes</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Never</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Total Responses</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After defecation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255 (91.1%)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25 (8.9%)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 (0%)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Before eating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 (100%)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 (0%)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Before preparing food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238 (85.0%)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42 (15.0%)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 (0%)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After cleaning environment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256 (91.4%)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23 (8.2%)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1 (0.4%)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w:t>
            </w:r>
          </w:p>
        </w:tc>
      </w:tr>
      <w:tr w:rsidR="00F10E15" w:rsidRPr="00F10E15" w:rsidTr="00F10E1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After handling child/adult feces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274 (97.9%)</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6 (2.1%)</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 (0%)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280</w:t>
            </w:r>
          </w:p>
        </w:tc>
      </w:tr>
    </w:tbl>
    <w:p w:rsidR="008F283E" w:rsidRPr="00F10E15" w:rsidRDefault="008F283E" w:rsidP="008F283E">
      <w:pPr>
        <w:pStyle w:val="Heading3"/>
        <w:shd w:val="clear" w:color="auto" w:fill="FFFFFF"/>
        <w:spacing w:before="480" w:after="240" w:line="450" w:lineRule="atLeast"/>
        <w:rPr>
          <w:rFonts w:ascii="Segoe UI" w:hAnsi="Segoe UI" w:cs="Segoe UI"/>
          <w:b/>
          <w:color w:val="0F1115"/>
          <w:sz w:val="30"/>
          <w:szCs w:val="30"/>
        </w:rPr>
      </w:pPr>
      <w:r w:rsidRPr="00F10E15">
        <w:rPr>
          <w:rFonts w:ascii="Segoe UI" w:hAnsi="Segoe UI" w:cs="Segoe UI"/>
          <w:b/>
          <w:color w:val="0F1115"/>
          <w:sz w:val="30"/>
          <w:szCs w:val="30"/>
        </w:rPr>
        <w:t xml:space="preserve">Table 2: Consistency </w:t>
      </w:r>
      <w:proofErr w:type="gramStart"/>
      <w:r w:rsidRPr="00F10E15">
        <w:rPr>
          <w:rFonts w:ascii="Segoe UI" w:hAnsi="Segoe UI" w:cs="Segoe UI"/>
          <w:b/>
          <w:color w:val="0F1115"/>
          <w:sz w:val="30"/>
          <w:szCs w:val="30"/>
        </w:rPr>
        <w:t>Across</w:t>
      </w:r>
      <w:proofErr w:type="gramEnd"/>
      <w:r w:rsidRPr="00F10E15">
        <w:rPr>
          <w:rFonts w:ascii="Segoe UI" w:hAnsi="Segoe UI" w:cs="Segoe UI"/>
          <w:b/>
          <w:color w:val="0F1115"/>
          <w:sz w:val="30"/>
          <w:szCs w:val="30"/>
        </w:rPr>
        <w:t xml:space="preserve"> All Five Situations</w:t>
      </w:r>
    </w:p>
    <w:tbl>
      <w:tblPr>
        <w:tblW w:w="0" w:type="dxa"/>
        <w:tblCellMar>
          <w:left w:w="0" w:type="dxa"/>
          <w:right w:w="0" w:type="dxa"/>
        </w:tblCellMar>
        <w:tblLook w:val="04A0" w:firstRow="1" w:lastRow="0" w:firstColumn="1" w:lastColumn="0" w:noHBand="0" w:noVBand="1"/>
      </w:tblPr>
      <w:tblGrid>
        <w:gridCol w:w="2425"/>
        <w:gridCol w:w="1484"/>
        <w:gridCol w:w="1277"/>
      </w:tblGrid>
      <w:tr w:rsidR="00F10E15" w:rsidRPr="00F10E15" w:rsidTr="00F10E1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Consistency Pattern</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Respondents</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2"/>
                <w:szCs w:val="22"/>
                <w14:ligatures w14:val="none"/>
              </w:rPr>
            </w:pPr>
            <w:r w:rsidRPr="00F10E15">
              <w:rPr>
                <w:rFonts w:ascii="Arial" w:eastAsia="Times New Roman" w:hAnsi="Arial" w:cs="Arial"/>
                <w:b/>
                <w:bCs/>
                <w:kern w:val="0"/>
                <w:sz w:val="22"/>
                <w:szCs w:val="22"/>
                <w14:ligatures w14:val="none"/>
              </w:rPr>
              <w:t>Percentage</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"Often" for all 5 situations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225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80.40%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4 "Often" + 1 "Sometimes"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42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15.00%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3 "Often" + 2 "Sometimes"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11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3.90%</w:t>
            </w:r>
          </w:p>
        </w:tc>
      </w:tr>
      <w:tr w:rsidR="00F10E15" w:rsidRPr="00F10E15" w:rsidTr="00F10E1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Other combinations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0.70%</w:t>
            </w:r>
          </w:p>
        </w:tc>
      </w:tr>
    </w:tbl>
    <w:p w:rsidR="008F283E" w:rsidRPr="00F10E15" w:rsidRDefault="008F283E" w:rsidP="008F283E">
      <w:pPr>
        <w:pStyle w:val="Heading3"/>
        <w:shd w:val="clear" w:color="auto" w:fill="FFFFFF"/>
        <w:spacing w:before="480" w:after="240" w:line="450" w:lineRule="atLeast"/>
        <w:rPr>
          <w:rFonts w:ascii="Segoe UI" w:hAnsi="Segoe UI" w:cs="Segoe UI"/>
          <w:b/>
          <w:color w:val="0F1115"/>
          <w:sz w:val="30"/>
          <w:szCs w:val="30"/>
        </w:rPr>
      </w:pPr>
      <w:r w:rsidRPr="00F10E15">
        <w:rPr>
          <w:rFonts w:ascii="Segoe UI" w:hAnsi="Segoe UI" w:cs="Segoe UI"/>
          <w:b/>
          <w:color w:val="0F1115"/>
          <w:sz w:val="30"/>
          <w:szCs w:val="30"/>
        </w:rPr>
        <w:t>Table 3: Most Common Inconsistent Patterns</w:t>
      </w:r>
    </w:p>
    <w:tbl>
      <w:tblPr>
        <w:tblW w:w="0" w:type="dxa"/>
        <w:tblCellMar>
          <w:left w:w="0" w:type="dxa"/>
          <w:right w:w="0" w:type="dxa"/>
        </w:tblCellMar>
        <w:tblLook w:val="04A0" w:firstRow="1" w:lastRow="0" w:firstColumn="1" w:lastColumn="0" w:noHBand="0" w:noVBand="1"/>
      </w:tblPr>
      <w:tblGrid>
        <w:gridCol w:w="3698"/>
        <w:gridCol w:w="1357"/>
        <w:gridCol w:w="1169"/>
      </w:tblGrid>
      <w:tr w:rsidR="00F10E15" w:rsidRPr="00F10E15" w:rsidTr="00F10E1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0"/>
                <w:szCs w:val="20"/>
                <w14:ligatures w14:val="none"/>
              </w:rPr>
            </w:pPr>
            <w:r w:rsidRPr="00F10E15">
              <w:rPr>
                <w:rFonts w:ascii="Arial" w:eastAsia="Times New Roman" w:hAnsi="Arial" w:cs="Arial"/>
                <w:b/>
                <w:bCs/>
                <w:kern w:val="0"/>
                <w:sz w:val="20"/>
                <w:szCs w:val="20"/>
                <w14:ligatures w14:val="none"/>
              </w:rPr>
              <w:t>Pattern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0"/>
                <w:szCs w:val="20"/>
                <w14:ligatures w14:val="none"/>
              </w:rPr>
            </w:pPr>
            <w:r w:rsidRPr="00F10E15">
              <w:rPr>
                <w:rFonts w:ascii="Arial" w:eastAsia="Times New Roman" w:hAnsi="Arial" w:cs="Arial"/>
                <w:b/>
                <w:bCs/>
                <w:kern w:val="0"/>
                <w:sz w:val="20"/>
                <w:szCs w:val="20"/>
                <w14:ligatures w14:val="none"/>
              </w:rPr>
              <w:t>Respondents</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0"/>
                <w:szCs w:val="20"/>
                <w14:ligatures w14:val="none"/>
              </w:rPr>
            </w:pPr>
            <w:r w:rsidRPr="00F10E15">
              <w:rPr>
                <w:rFonts w:ascii="Arial" w:eastAsia="Times New Roman" w:hAnsi="Arial" w:cs="Arial"/>
                <w:b/>
                <w:bCs/>
                <w:kern w:val="0"/>
                <w:sz w:val="20"/>
                <w:szCs w:val="20"/>
                <w14:ligatures w14:val="none"/>
              </w:rPr>
              <w:t>Percentage</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Before preparing food = Sometimes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38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13.60%</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After defecation = Sometimes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7.90%</w:t>
            </w:r>
          </w:p>
        </w:tc>
      </w:tr>
      <w:tr w:rsidR="00F10E15" w:rsidRPr="00F10E15" w:rsidTr="00F10E1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After cleaning environment = Sometimes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7.10%</w:t>
            </w:r>
          </w:p>
        </w:tc>
      </w:tr>
    </w:tbl>
    <w:p w:rsidR="008F283E" w:rsidRPr="00F10E15" w:rsidRDefault="008F283E" w:rsidP="008F283E">
      <w:pPr>
        <w:pStyle w:val="Heading3"/>
        <w:shd w:val="clear" w:color="auto" w:fill="FFFFFF"/>
        <w:spacing w:before="480" w:after="240" w:line="450" w:lineRule="atLeast"/>
        <w:rPr>
          <w:rFonts w:ascii="Segoe UI" w:hAnsi="Segoe UI" w:cs="Segoe UI"/>
          <w:b/>
          <w:color w:val="0F1115"/>
          <w:sz w:val="30"/>
          <w:szCs w:val="30"/>
        </w:rPr>
      </w:pPr>
      <w:r w:rsidRPr="00F10E15">
        <w:rPr>
          <w:rFonts w:ascii="Segoe UI" w:hAnsi="Segoe UI" w:cs="Segoe UI"/>
          <w:b/>
          <w:color w:val="0F1115"/>
          <w:sz w:val="30"/>
          <w:szCs w:val="30"/>
        </w:rPr>
        <w:t>Table 4: Perfect Handwashing Compliance</w:t>
      </w:r>
    </w:p>
    <w:tbl>
      <w:tblPr>
        <w:tblW w:w="0" w:type="dxa"/>
        <w:tblCellMar>
          <w:left w:w="0" w:type="dxa"/>
          <w:right w:w="0" w:type="dxa"/>
        </w:tblCellMar>
        <w:tblLook w:val="04A0" w:firstRow="1" w:lastRow="0" w:firstColumn="1" w:lastColumn="0" w:noHBand="0" w:noVBand="1"/>
      </w:tblPr>
      <w:tblGrid>
        <w:gridCol w:w="3090"/>
        <w:gridCol w:w="1581"/>
      </w:tblGrid>
      <w:tr w:rsidR="00F10E15" w:rsidRPr="00F10E15" w:rsidTr="00F10E1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0"/>
                <w:szCs w:val="20"/>
                <w14:ligatures w14:val="none"/>
              </w:rPr>
            </w:pPr>
            <w:r w:rsidRPr="00F10E15">
              <w:rPr>
                <w:rFonts w:ascii="Arial" w:eastAsia="Times New Roman" w:hAnsi="Arial" w:cs="Arial"/>
                <w:b/>
                <w:bCs/>
                <w:kern w:val="0"/>
                <w:sz w:val="20"/>
                <w:szCs w:val="20"/>
                <w14:ligatures w14:val="none"/>
              </w:rPr>
              <w:t>Metric</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b/>
                <w:bCs/>
                <w:kern w:val="0"/>
                <w:sz w:val="20"/>
                <w:szCs w:val="20"/>
                <w14:ligatures w14:val="none"/>
              </w:rPr>
            </w:pPr>
            <w:r w:rsidRPr="00F10E15">
              <w:rPr>
                <w:rFonts w:ascii="Arial" w:eastAsia="Times New Roman" w:hAnsi="Arial" w:cs="Arial"/>
                <w:b/>
                <w:bCs/>
                <w:kern w:val="0"/>
                <w:sz w:val="20"/>
                <w:szCs w:val="20"/>
                <w14:ligatures w14:val="none"/>
              </w:rPr>
              <w:t>Value</w:t>
            </w:r>
          </w:p>
        </w:tc>
      </w:tr>
      <w:tr w:rsidR="00F10E15" w:rsidRPr="00F10E15" w:rsidTr="00F10E1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100% "Often" across all situations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225 respondents</w:t>
            </w:r>
          </w:p>
        </w:tc>
      </w:tr>
      <w:tr w:rsidR="00F10E15" w:rsidRPr="00F10E15" w:rsidTr="00F10E1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F10E15" w:rsidRPr="00F10E15" w:rsidRDefault="00F10E15" w:rsidP="00F10E15">
            <w:pPr>
              <w:spacing w:after="0" w:line="240" w:lineRule="auto"/>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Percentage of 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10E15" w:rsidRPr="00F10E15" w:rsidRDefault="00F10E15" w:rsidP="00F10E15">
            <w:pPr>
              <w:spacing w:after="0" w:line="240" w:lineRule="auto"/>
              <w:jc w:val="right"/>
              <w:rPr>
                <w:rFonts w:ascii="Arial" w:eastAsia="Times New Roman" w:hAnsi="Arial" w:cs="Arial"/>
                <w:kern w:val="0"/>
                <w:sz w:val="20"/>
                <w:szCs w:val="20"/>
                <w14:ligatures w14:val="none"/>
              </w:rPr>
            </w:pPr>
            <w:r w:rsidRPr="00F10E15">
              <w:rPr>
                <w:rFonts w:ascii="Arial" w:eastAsia="Times New Roman" w:hAnsi="Arial" w:cs="Arial"/>
                <w:kern w:val="0"/>
                <w:sz w:val="20"/>
                <w:szCs w:val="20"/>
                <w14:ligatures w14:val="none"/>
              </w:rPr>
              <w:t>80.40%</w:t>
            </w:r>
          </w:p>
        </w:tc>
      </w:tr>
    </w:tbl>
    <w:p w:rsidR="008F283E" w:rsidRPr="00F67A26" w:rsidRDefault="008F283E" w:rsidP="008F283E">
      <w:pPr>
        <w:pStyle w:val="ds-markdown-paragraph"/>
        <w:shd w:val="clear" w:color="auto" w:fill="FFFFFF"/>
        <w:spacing w:before="0" w:beforeAutospacing="0" w:after="0" w:afterAutospacing="0"/>
        <w:rPr>
          <w:rFonts w:ascii="Segoe UI" w:hAnsi="Segoe UI" w:cs="Segoe UI"/>
          <w:color w:val="0F1115"/>
        </w:rPr>
      </w:pPr>
    </w:p>
    <w:p w:rsidR="00F67A26" w:rsidRDefault="00F67A26" w:rsidP="00F67A26">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4.47</w:t>
      </w:r>
      <w:r>
        <w:rPr>
          <w:rFonts w:ascii="Segoe UI" w:hAnsi="Segoe UI" w:cs="Segoe UI"/>
          <w:color w:val="0F1115"/>
        </w:rPr>
        <w:t xml:space="preserve"> Which of the following hygiene or sanitation practices have you started or improved in your household </w:t>
      </w:r>
      <w:proofErr w:type="gramStart"/>
      <w:r>
        <w:rPr>
          <w:rFonts w:ascii="Segoe UI" w:hAnsi="Segoe UI" w:cs="Segoe UI"/>
          <w:color w:val="0F1115"/>
        </w:rPr>
        <w:t>as a result</w:t>
      </w:r>
      <w:proofErr w:type="gramEnd"/>
      <w:r>
        <w:rPr>
          <w:rFonts w:ascii="Segoe UI" w:hAnsi="Segoe UI" w:cs="Segoe UI"/>
          <w:color w:val="0F1115"/>
        </w:rPr>
        <w:t xml:space="preserve"> of the PHAST/CHAST training or home visits? (Tick all that apply) </w:t>
      </w:r>
      <w:r>
        <w:rPr>
          <w:rFonts w:ascii="Segoe UI Symbol" w:hAnsi="Segoe UI Symbol" w:cs="Segoe UI Symbol"/>
          <w:color w:val="0F1115"/>
        </w:rPr>
        <w:t>☐</w:t>
      </w:r>
      <w:r>
        <w:rPr>
          <w:rFonts w:ascii="Segoe UI" w:hAnsi="Segoe UI" w:cs="Segoe UI"/>
          <w:color w:val="0F1115"/>
        </w:rPr>
        <w:t xml:space="preserve"> Wash hands with soap after defecation </w:t>
      </w:r>
      <w:r>
        <w:rPr>
          <w:rFonts w:ascii="Segoe UI Symbol" w:hAnsi="Segoe UI Symbol" w:cs="Segoe UI Symbol"/>
          <w:color w:val="0F1115"/>
        </w:rPr>
        <w:t>☐</w:t>
      </w:r>
      <w:r>
        <w:rPr>
          <w:rFonts w:ascii="Segoe UI" w:hAnsi="Segoe UI" w:cs="Segoe UI"/>
          <w:color w:val="0F1115"/>
        </w:rPr>
        <w:t xml:space="preserve"> Wash hands with soap before eating or preparing food </w:t>
      </w:r>
      <w:r>
        <w:rPr>
          <w:rFonts w:ascii="Segoe UI Symbol" w:hAnsi="Segoe UI Symbol" w:cs="Segoe UI Symbol"/>
          <w:color w:val="0F1115"/>
        </w:rPr>
        <w:t>☐</w:t>
      </w:r>
      <w:r>
        <w:rPr>
          <w:rFonts w:ascii="Segoe UI" w:hAnsi="Segoe UI" w:cs="Segoe UI"/>
          <w:color w:val="0F1115"/>
        </w:rPr>
        <w:t xml:space="preserve"> Built or improved household latrine </w:t>
      </w:r>
      <w:r>
        <w:rPr>
          <w:rFonts w:ascii="Segoe UI Symbol" w:hAnsi="Segoe UI Symbol" w:cs="Segoe UI Symbol"/>
          <w:color w:val="0F1115"/>
        </w:rPr>
        <w:t>☐</w:t>
      </w:r>
      <w:r>
        <w:rPr>
          <w:rFonts w:ascii="Segoe UI" w:hAnsi="Segoe UI" w:cs="Segoe UI"/>
          <w:color w:val="0F1115"/>
        </w:rPr>
        <w:t xml:space="preserve"> Treat drinking water (e.g., boiling, chlorination) </w:t>
      </w:r>
      <w:r>
        <w:rPr>
          <w:rFonts w:ascii="Segoe UI Symbol" w:hAnsi="Segoe UI Symbol" w:cs="Segoe UI Symbol"/>
          <w:color w:val="0F1115"/>
        </w:rPr>
        <w:t>☐</w:t>
      </w:r>
      <w:r>
        <w:rPr>
          <w:rFonts w:ascii="Segoe UI" w:hAnsi="Segoe UI" w:cs="Segoe UI"/>
          <w:color w:val="0F1115"/>
        </w:rPr>
        <w:t xml:space="preserve"> Store water safely in clean, covered containers </w:t>
      </w:r>
      <w:r>
        <w:rPr>
          <w:rFonts w:ascii="Segoe UI Symbol" w:hAnsi="Segoe UI Symbol" w:cs="Segoe UI Symbol"/>
          <w:color w:val="0F1115"/>
        </w:rPr>
        <w:t>☐</w:t>
      </w:r>
      <w:r>
        <w:rPr>
          <w:rFonts w:ascii="Segoe UI" w:hAnsi="Segoe UI" w:cs="Segoe UI"/>
          <w:color w:val="0F1115"/>
        </w:rPr>
        <w:t xml:space="preserve"> Use a squat hole cover or toilet seat </w:t>
      </w:r>
      <w:r>
        <w:rPr>
          <w:rFonts w:ascii="Segoe UI Symbol" w:hAnsi="Segoe UI Symbol" w:cs="Segoe UI Symbol"/>
          <w:color w:val="0F1115"/>
        </w:rPr>
        <w:t>☐</w:t>
      </w:r>
      <w:r>
        <w:rPr>
          <w:rFonts w:ascii="Segoe UI" w:hAnsi="Segoe UI" w:cs="Segoe UI"/>
          <w:color w:val="0F1115"/>
        </w:rPr>
        <w:t xml:space="preserve"> Keep latrine and surrounding area clean </w:t>
      </w:r>
      <w:r>
        <w:rPr>
          <w:rFonts w:ascii="Segoe UI Symbol" w:hAnsi="Segoe UI Symbol" w:cs="Segoe UI Symbol"/>
          <w:color w:val="0F1115"/>
        </w:rPr>
        <w:t>☐</w:t>
      </w:r>
      <w:r>
        <w:rPr>
          <w:rFonts w:ascii="Segoe UI" w:hAnsi="Segoe UI" w:cs="Segoe UI"/>
          <w:color w:val="0F1115"/>
        </w:rPr>
        <w:t xml:space="preserve"> Constructed or use a handwashing station (e.g., tippy tap) </w:t>
      </w:r>
      <w:r>
        <w:rPr>
          <w:rFonts w:ascii="Segoe UI Symbol" w:hAnsi="Segoe UI Symbol" w:cs="Segoe UI Symbol"/>
          <w:color w:val="0F1115"/>
        </w:rPr>
        <w:t>☐</w:t>
      </w:r>
      <w:r>
        <w:rPr>
          <w:rFonts w:ascii="Segoe UI" w:hAnsi="Segoe UI" w:cs="Segoe UI"/>
          <w:color w:val="0F1115"/>
        </w:rPr>
        <w:t xml:space="preserve"> Practice safe disposal of child feces </w:t>
      </w:r>
      <w:r>
        <w:rPr>
          <w:rFonts w:ascii="Segoe UI Symbol" w:hAnsi="Segoe UI Symbol" w:cs="Segoe UI Symbol"/>
          <w:color w:val="0F1115"/>
        </w:rPr>
        <w:t>☐</w:t>
      </w:r>
      <w:r>
        <w:rPr>
          <w:rFonts w:ascii="Segoe UI" w:hAnsi="Segoe UI" w:cs="Segoe UI"/>
          <w:color w:val="0F1115"/>
        </w:rPr>
        <w:t xml:space="preserve"> Other (please specify): _______________________</w:t>
      </w:r>
    </w:p>
    <w:p w:rsidR="00AE08EB" w:rsidRDefault="00AE08EB" w:rsidP="00AE08EB">
      <w:pPr>
        <w:pStyle w:val="ds-markdown-paragraph"/>
        <w:shd w:val="clear" w:color="auto" w:fill="FFFFFF"/>
        <w:spacing w:before="0" w:beforeAutospacing="0" w:after="0" w:afterAutospacing="0"/>
        <w:rPr>
          <w:rFonts w:ascii="Segoe UI" w:hAnsi="Segoe UI" w:cs="Segoe UI"/>
          <w:color w:val="0F1115"/>
        </w:rPr>
      </w:pPr>
    </w:p>
    <w:tbl>
      <w:tblPr>
        <w:tblW w:w="7540" w:type="dxa"/>
        <w:tblInd w:w="-10" w:type="dxa"/>
        <w:tblLook w:val="04A0" w:firstRow="1" w:lastRow="0" w:firstColumn="1" w:lastColumn="0" w:noHBand="0" w:noVBand="1"/>
      </w:tblPr>
      <w:tblGrid>
        <w:gridCol w:w="3240"/>
        <w:gridCol w:w="1720"/>
        <w:gridCol w:w="2580"/>
      </w:tblGrid>
      <w:tr w:rsidR="00AE08EB" w:rsidRPr="00AE08EB" w:rsidTr="00AE08EB">
        <w:trPr>
          <w:trHeight w:val="705"/>
        </w:trPr>
        <w:tc>
          <w:tcPr>
            <w:tcW w:w="3240" w:type="dxa"/>
            <w:tcBorders>
              <w:top w:val="single" w:sz="8" w:space="0" w:color="auto"/>
              <w:left w:val="single" w:sz="8" w:space="0" w:color="auto"/>
              <w:bottom w:val="single" w:sz="8" w:space="0" w:color="auto"/>
              <w:right w:val="nil"/>
            </w:tcBorders>
            <w:shd w:val="clear" w:color="000000" w:fill="9BC2E6"/>
            <w:noWrap/>
            <w:hideMark/>
          </w:tcPr>
          <w:p w:rsidR="00AE08EB" w:rsidRPr="00AE08EB" w:rsidRDefault="00AE08EB" w:rsidP="00AE08EB">
            <w:pPr>
              <w:spacing w:after="0" w:line="240" w:lineRule="auto"/>
              <w:rPr>
                <w:rFonts w:ascii="Calibri" w:eastAsia="Times New Roman" w:hAnsi="Calibri" w:cs="Calibri"/>
                <w:b/>
                <w:bCs/>
                <w:color w:val="000000"/>
                <w:kern w:val="0"/>
                <w:sz w:val="26"/>
                <w:szCs w:val="26"/>
                <w14:ligatures w14:val="none"/>
              </w:rPr>
            </w:pPr>
            <w:r w:rsidRPr="00AE08EB">
              <w:rPr>
                <w:rFonts w:ascii="Calibri" w:eastAsia="Times New Roman" w:hAnsi="Calibri" w:cs="Calibri"/>
                <w:b/>
                <w:bCs/>
                <w:color w:val="000000"/>
                <w:kern w:val="0"/>
                <w:sz w:val="26"/>
                <w:szCs w:val="26"/>
                <w14:ligatures w14:val="none"/>
              </w:rPr>
              <w:t>Practice</w:t>
            </w:r>
          </w:p>
        </w:tc>
        <w:tc>
          <w:tcPr>
            <w:tcW w:w="1720" w:type="dxa"/>
            <w:tcBorders>
              <w:top w:val="single" w:sz="8" w:space="0" w:color="auto"/>
              <w:left w:val="nil"/>
              <w:bottom w:val="single" w:sz="8" w:space="0" w:color="auto"/>
              <w:right w:val="nil"/>
            </w:tcBorders>
            <w:shd w:val="clear" w:color="000000" w:fill="9BC2E6"/>
            <w:noWrap/>
            <w:hideMark/>
          </w:tcPr>
          <w:p w:rsidR="00AE08EB" w:rsidRPr="00AE08EB" w:rsidRDefault="00AE08EB" w:rsidP="00AE08EB">
            <w:pPr>
              <w:spacing w:after="0" w:line="240" w:lineRule="auto"/>
              <w:rPr>
                <w:rFonts w:ascii="Calibri" w:eastAsia="Times New Roman" w:hAnsi="Calibri" w:cs="Calibri"/>
                <w:b/>
                <w:bCs/>
                <w:color w:val="000000"/>
                <w:kern w:val="0"/>
                <w:sz w:val="26"/>
                <w:szCs w:val="26"/>
                <w14:ligatures w14:val="none"/>
              </w:rPr>
            </w:pPr>
            <w:r w:rsidRPr="00AE08EB">
              <w:rPr>
                <w:rFonts w:ascii="Calibri" w:eastAsia="Times New Roman" w:hAnsi="Calibri" w:cs="Calibri"/>
                <w:b/>
                <w:bCs/>
                <w:color w:val="000000"/>
                <w:kern w:val="0"/>
                <w:sz w:val="26"/>
                <w:szCs w:val="26"/>
                <w14:ligatures w14:val="none"/>
              </w:rPr>
              <w:t>Count</w:t>
            </w:r>
          </w:p>
        </w:tc>
        <w:tc>
          <w:tcPr>
            <w:tcW w:w="2580" w:type="dxa"/>
            <w:tcBorders>
              <w:top w:val="single" w:sz="8" w:space="0" w:color="auto"/>
              <w:left w:val="nil"/>
              <w:bottom w:val="single" w:sz="8" w:space="0" w:color="auto"/>
              <w:right w:val="single" w:sz="8" w:space="0" w:color="auto"/>
            </w:tcBorders>
            <w:shd w:val="clear" w:color="000000" w:fill="9BC2E6"/>
            <w:hideMark/>
          </w:tcPr>
          <w:p w:rsidR="00AE08EB" w:rsidRPr="00AE08EB" w:rsidRDefault="00AE08EB" w:rsidP="00AE08EB">
            <w:pPr>
              <w:spacing w:after="0" w:line="240" w:lineRule="auto"/>
              <w:rPr>
                <w:rFonts w:ascii="Calibri" w:eastAsia="Times New Roman" w:hAnsi="Calibri" w:cs="Calibri"/>
                <w:b/>
                <w:bCs/>
                <w:color w:val="000000"/>
                <w:kern w:val="0"/>
                <w:sz w:val="26"/>
                <w:szCs w:val="26"/>
                <w14:ligatures w14:val="none"/>
              </w:rPr>
            </w:pPr>
            <w:r w:rsidRPr="00AE08EB">
              <w:rPr>
                <w:rFonts w:ascii="Calibri" w:eastAsia="Times New Roman" w:hAnsi="Calibri" w:cs="Calibri"/>
                <w:b/>
                <w:bCs/>
                <w:color w:val="000000"/>
                <w:kern w:val="0"/>
                <w:sz w:val="26"/>
                <w:szCs w:val="26"/>
                <w14:ligatures w14:val="none"/>
              </w:rPr>
              <w:t>Percentage of Total Respondents (N=280)</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Wash hands with soap after defecation</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278</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0.993</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Wash hands with soap before eating or preparing food</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277</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0.989</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Treat drinking water (e.g., boiling, chlorination)</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251</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0.896</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Store water safely in clean, covered containers</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238</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0.85</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Keep latrine and surrounding area clean</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203</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0.725</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Constructed or use a handwashing station</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194</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0.693</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Practice safe disposal of child feces</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192</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0.686</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Built or improved household latrine</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159</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0.568</w:t>
            </w:r>
          </w:p>
        </w:tc>
      </w:tr>
      <w:tr w:rsidR="00AE08EB" w:rsidRPr="00AE08EB" w:rsidTr="00AE08EB">
        <w:trPr>
          <w:trHeight w:val="630"/>
        </w:trPr>
        <w:tc>
          <w:tcPr>
            <w:tcW w:w="3240" w:type="dxa"/>
            <w:tcBorders>
              <w:top w:val="nil"/>
              <w:left w:val="single" w:sz="8" w:space="0" w:color="auto"/>
              <w:bottom w:val="nil"/>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Use a squat hole cover or toilet seat</w:t>
            </w:r>
          </w:p>
        </w:tc>
        <w:tc>
          <w:tcPr>
            <w:tcW w:w="1720" w:type="dxa"/>
            <w:tcBorders>
              <w:top w:val="nil"/>
              <w:left w:val="nil"/>
              <w:bottom w:val="nil"/>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120</w:t>
            </w:r>
          </w:p>
        </w:tc>
        <w:tc>
          <w:tcPr>
            <w:tcW w:w="2580" w:type="dxa"/>
            <w:tcBorders>
              <w:top w:val="nil"/>
              <w:left w:val="nil"/>
              <w:bottom w:val="nil"/>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0.429</w:t>
            </w:r>
          </w:p>
        </w:tc>
      </w:tr>
      <w:tr w:rsidR="00AE08EB" w:rsidRPr="00AE08EB" w:rsidTr="00AE08EB">
        <w:trPr>
          <w:trHeight w:val="330"/>
        </w:trPr>
        <w:tc>
          <w:tcPr>
            <w:tcW w:w="3240" w:type="dxa"/>
            <w:tcBorders>
              <w:top w:val="nil"/>
              <w:left w:val="single" w:sz="8" w:space="0" w:color="auto"/>
              <w:bottom w:val="single" w:sz="8" w:space="0" w:color="auto"/>
              <w:right w:val="nil"/>
            </w:tcBorders>
            <w:shd w:val="clear" w:color="auto" w:fill="auto"/>
            <w:vAlign w:val="bottom"/>
            <w:hideMark/>
          </w:tcPr>
          <w:p w:rsidR="00AE08EB" w:rsidRPr="00AE08EB" w:rsidRDefault="00AE08EB" w:rsidP="00AE08EB">
            <w:pPr>
              <w:spacing w:after="0" w:line="240" w:lineRule="auto"/>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Other (please specify)</w:t>
            </w:r>
          </w:p>
        </w:tc>
        <w:tc>
          <w:tcPr>
            <w:tcW w:w="1720" w:type="dxa"/>
            <w:tcBorders>
              <w:top w:val="nil"/>
              <w:left w:val="nil"/>
              <w:bottom w:val="single" w:sz="8" w:space="0" w:color="auto"/>
              <w:right w:val="nil"/>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1</w:t>
            </w:r>
          </w:p>
        </w:tc>
        <w:tc>
          <w:tcPr>
            <w:tcW w:w="2580" w:type="dxa"/>
            <w:tcBorders>
              <w:top w:val="nil"/>
              <w:left w:val="nil"/>
              <w:bottom w:val="single" w:sz="8" w:space="0" w:color="auto"/>
              <w:right w:val="single" w:sz="8" w:space="0" w:color="auto"/>
            </w:tcBorders>
            <w:shd w:val="clear" w:color="auto" w:fill="auto"/>
            <w:noWrap/>
            <w:vAlign w:val="bottom"/>
            <w:hideMark/>
          </w:tcPr>
          <w:p w:rsidR="00AE08EB" w:rsidRPr="00AE08EB" w:rsidRDefault="00AE08EB" w:rsidP="00AE08EB">
            <w:pPr>
              <w:spacing w:after="0" w:line="240" w:lineRule="auto"/>
              <w:jc w:val="right"/>
              <w:rPr>
                <w:rFonts w:ascii="Calibri" w:eastAsia="Times New Roman" w:hAnsi="Calibri" w:cs="Calibri"/>
                <w:color w:val="000000"/>
                <w:kern w:val="0"/>
                <w14:ligatures w14:val="none"/>
              </w:rPr>
            </w:pPr>
            <w:r w:rsidRPr="00AE08EB">
              <w:rPr>
                <w:rFonts w:ascii="Calibri" w:eastAsia="Times New Roman" w:hAnsi="Calibri" w:cs="Calibri"/>
                <w:color w:val="000000"/>
                <w:kern w:val="0"/>
                <w14:ligatures w14:val="none"/>
              </w:rPr>
              <w:t>0.004</w:t>
            </w:r>
          </w:p>
        </w:tc>
      </w:tr>
    </w:tbl>
    <w:p w:rsidR="00A17843" w:rsidRPr="0006741A" w:rsidRDefault="00A17843" w:rsidP="0006741A">
      <w:pPr>
        <w:pStyle w:val="Heading3"/>
        <w:shd w:val="clear" w:color="auto" w:fill="FFFFFF"/>
        <w:spacing w:before="480" w:after="240" w:line="450" w:lineRule="atLeast"/>
        <w:rPr>
          <w:rFonts w:ascii="Times New Roman" w:hAnsi="Times New Roman" w:cs="Times New Roman"/>
          <w:color w:val="0F1115"/>
          <w:kern w:val="0"/>
          <w14:ligatures w14:val="none"/>
        </w:rPr>
      </w:pPr>
      <w:r w:rsidRPr="0006741A">
        <w:rPr>
          <w:rStyle w:val="Strong"/>
          <w:rFonts w:ascii="Times New Roman" w:hAnsi="Times New Roman" w:cs="Times New Roman"/>
          <w:bCs w:val="0"/>
          <w:color w:val="0F1115"/>
        </w:rPr>
        <w:t>Key Findings and Implications</w:t>
      </w:r>
    </w:p>
    <w:p w:rsidR="00A17843" w:rsidRPr="0006741A" w:rsidRDefault="00A17843" w:rsidP="0006741A">
      <w:pPr>
        <w:pStyle w:val="ds-markdown-paragraph"/>
        <w:numPr>
          <w:ilvl w:val="0"/>
          <w:numId w:val="28"/>
        </w:numPr>
        <w:shd w:val="clear" w:color="auto" w:fill="FFFFFF"/>
        <w:spacing w:before="0" w:beforeAutospacing="0" w:after="0" w:afterAutospacing="0"/>
        <w:ind w:left="0"/>
        <w:rPr>
          <w:color w:val="0F1115"/>
        </w:rPr>
      </w:pPr>
      <w:r w:rsidRPr="0006741A">
        <w:rPr>
          <w:rStyle w:val="Strong"/>
          <w:color w:val="0F1115"/>
        </w:rPr>
        <w:t>Overwh</w:t>
      </w:r>
      <w:r w:rsidR="007B37F7">
        <w:rPr>
          <w:rStyle w:val="Strong"/>
          <w:color w:val="0F1115"/>
        </w:rPr>
        <w:t>elming Success in Key Behaviors -</w:t>
      </w:r>
      <w:r w:rsidRPr="0006741A">
        <w:rPr>
          <w:color w:val="0F1115"/>
        </w:rPr>
        <w:t> The intervention was remarkably successful in promoting the two most critical hygiene behaviors: handwashing after defecation and before handling food. The near-</w:t>
      </w:r>
      <w:proofErr w:type="gramStart"/>
      <w:r w:rsidRPr="0006741A">
        <w:rPr>
          <w:color w:val="0F1115"/>
        </w:rPr>
        <w:t>100%</w:t>
      </w:r>
      <w:proofErr w:type="gramEnd"/>
      <w:r w:rsidRPr="0006741A">
        <w:rPr>
          <w:color w:val="0F1115"/>
        </w:rPr>
        <w:t xml:space="preserve"> adoption rate is an excellent outcome.</w:t>
      </w:r>
    </w:p>
    <w:p w:rsidR="00A17843" w:rsidRPr="0006741A" w:rsidRDefault="007B37F7" w:rsidP="0006741A">
      <w:pPr>
        <w:pStyle w:val="ds-markdown-paragraph"/>
        <w:numPr>
          <w:ilvl w:val="0"/>
          <w:numId w:val="28"/>
        </w:numPr>
        <w:shd w:val="clear" w:color="auto" w:fill="FFFFFF"/>
        <w:spacing w:before="0" w:beforeAutospacing="0" w:after="0" w:afterAutospacing="0"/>
        <w:ind w:left="0"/>
        <w:rPr>
          <w:color w:val="0F1115"/>
        </w:rPr>
      </w:pPr>
      <w:r>
        <w:rPr>
          <w:rStyle w:val="Strong"/>
          <w:color w:val="0F1115"/>
        </w:rPr>
        <w:t>Holistic Impact -</w:t>
      </w:r>
      <w:r w:rsidR="00A17843" w:rsidRPr="0006741A">
        <w:rPr>
          <w:color w:val="0F1115"/>
        </w:rPr>
        <w:t> The adoption rates show a comprehensive impact, covering the main pillars of WASH: </w:t>
      </w:r>
      <w:r w:rsidR="00A17843" w:rsidRPr="0006741A">
        <w:rPr>
          <w:rStyle w:val="Strong"/>
          <w:color w:val="0F1115"/>
        </w:rPr>
        <w:t>Water</w:t>
      </w:r>
      <w:r w:rsidR="00A17843" w:rsidRPr="0006741A">
        <w:rPr>
          <w:color w:val="0F1115"/>
        </w:rPr>
        <w:t> (treatment, storage), </w:t>
      </w:r>
      <w:r w:rsidR="00A17843" w:rsidRPr="0006741A">
        <w:rPr>
          <w:rStyle w:val="Strong"/>
          <w:color w:val="0F1115"/>
        </w:rPr>
        <w:t>Sanitation</w:t>
      </w:r>
      <w:r w:rsidR="00A17843" w:rsidRPr="0006741A">
        <w:rPr>
          <w:color w:val="0F1115"/>
        </w:rPr>
        <w:t> (latrine construction/improvement, cleaning, covers), and </w:t>
      </w:r>
      <w:r w:rsidR="00A17843" w:rsidRPr="0006741A">
        <w:rPr>
          <w:rStyle w:val="Strong"/>
          <w:color w:val="0F1115"/>
        </w:rPr>
        <w:t>Hygiene</w:t>
      </w:r>
      <w:r w:rsidR="00A17843" w:rsidRPr="0006741A">
        <w:rPr>
          <w:color w:val="0F1115"/>
        </w:rPr>
        <w:t> (handwashing stations, handwashing behavior, safe feces disposal).</w:t>
      </w:r>
    </w:p>
    <w:p w:rsidR="00A17843" w:rsidRPr="0006741A" w:rsidRDefault="00A17843" w:rsidP="0006741A">
      <w:pPr>
        <w:pStyle w:val="ds-markdown-paragraph"/>
        <w:numPr>
          <w:ilvl w:val="0"/>
          <w:numId w:val="28"/>
        </w:numPr>
        <w:shd w:val="clear" w:color="auto" w:fill="FFFFFF"/>
        <w:spacing w:before="0" w:beforeAutospacing="0" w:after="0" w:afterAutospacing="0"/>
        <w:ind w:left="0"/>
        <w:rPr>
          <w:color w:val="0F1115"/>
        </w:rPr>
      </w:pPr>
      <w:r w:rsidRPr="0006741A">
        <w:rPr>
          <w:rStyle w:val="Strong"/>
          <w:color w:val="0F1115"/>
        </w:rPr>
        <w:lastRenderedPageBreak/>
        <w:t>Beh</w:t>
      </w:r>
      <w:r w:rsidR="007B37F7">
        <w:rPr>
          <w:rStyle w:val="Strong"/>
          <w:color w:val="0F1115"/>
        </w:rPr>
        <w:t xml:space="preserve">avior Change vs. Infrastructure - </w:t>
      </w:r>
      <w:r w:rsidRPr="0006741A">
        <w:rPr>
          <w:color w:val="0F1115"/>
        </w:rPr>
        <w:t>The data shows a mix of pure behavior change (e.g., handwashing, water treatment) and infrastructure-related improvements (e.g., building latrines, constructing handwashing stations). This suggests the program likely provided both knowledge and some level of material support or motivation for household investment.</w:t>
      </w:r>
    </w:p>
    <w:p w:rsidR="00A17843" w:rsidRPr="0006741A" w:rsidRDefault="00A17843" w:rsidP="0006741A">
      <w:pPr>
        <w:pStyle w:val="ds-markdown-paragraph"/>
        <w:numPr>
          <w:ilvl w:val="0"/>
          <w:numId w:val="28"/>
        </w:numPr>
        <w:shd w:val="clear" w:color="auto" w:fill="FFFFFF"/>
        <w:spacing w:before="0" w:beforeAutospacing="0" w:after="0" w:afterAutospacing="0"/>
        <w:ind w:left="0"/>
        <w:rPr>
          <w:color w:val="0F1115"/>
        </w:rPr>
      </w:pPr>
      <w:r w:rsidRPr="0006741A">
        <w:rPr>
          <w:rStyle w:val="Strong"/>
          <w:color w:val="0F1115"/>
        </w:rPr>
        <w:t>Po</w:t>
      </w:r>
      <w:r w:rsidR="007B37F7">
        <w:rPr>
          <w:rStyle w:val="Strong"/>
          <w:color w:val="0F1115"/>
        </w:rPr>
        <w:t>tential for Further Improvement -</w:t>
      </w:r>
      <w:r w:rsidRPr="0006741A">
        <w:rPr>
          <w:color w:val="0F1115"/>
        </w:rPr>
        <w:t xml:space="preserve"> While latrine construction and use of squat </w:t>
      </w:r>
      <w:proofErr w:type="gramStart"/>
      <w:r w:rsidRPr="0006741A">
        <w:rPr>
          <w:color w:val="0F1115"/>
        </w:rPr>
        <w:t>hole</w:t>
      </w:r>
      <w:proofErr w:type="gramEnd"/>
      <w:r w:rsidRPr="0006741A">
        <w:rPr>
          <w:color w:val="0F1115"/>
        </w:rPr>
        <w:t xml:space="preserve"> covers have good adoption rates, they are the areas with the most potential for further growth. Future programs could focus more on promoting these specific hardware-related improvements.</w:t>
      </w:r>
    </w:p>
    <w:p w:rsidR="00A17843" w:rsidRPr="0006741A" w:rsidRDefault="00A17843" w:rsidP="0006741A">
      <w:pPr>
        <w:pStyle w:val="ds-markdown-paragraph"/>
        <w:numPr>
          <w:ilvl w:val="0"/>
          <w:numId w:val="28"/>
        </w:numPr>
        <w:shd w:val="clear" w:color="auto" w:fill="FFFFFF"/>
        <w:spacing w:before="0" w:beforeAutospacing="0" w:after="0" w:afterAutospacing="0"/>
        <w:ind w:left="0"/>
        <w:rPr>
          <w:color w:val="0F1115"/>
        </w:rPr>
      </w:pPr>
      <w:r w:rsidRPr="0006741A">
        <w:rPr>
          <w:rStyle w:val="Strong"/>
          <w:color w:val="0F1115"/>
        </w:rPr>
        <w:t>C</w:t>
      </w:r>
      <w:r w:rsidR="007B37F7">
        <w:rPr>
          <w:rStyle w:val="Strong"/>
          <w:color w:val="0F1115"/>
        </w:rPr>
        <w:t>orrelation with Health Outcomes -</w:t>
      </w:r>
      <w:r w:rsidRPr="0006741A">
        <w:rPr>
          <w:color w:val="0F1115"/>
        </w:rPr>
        <w:t> The high adoption rates for these practices directly explains the reduction in waterborne diseases (like cholera, typhoid, and diarrhea) reported in the responses to question 3.15. This creates a clear logical chain from </w:t>
      </w:r>
      <w:r w:rsidRPr="0006741A">
        <w:rPr>
          <w:rStyle w:val="Strong"/>
          <w:color w:val="0F1115"/>
        </w:rPr>
        <w:t>Training</w:t>
      </w:r>
      <w:r w:rsidRPr="0006741A">
        <w:rPr>
          <w:color w:val="0F1115"/>
        </w:rPr>
        <w:t> -&gt; </w:t>
      </w:r>
      <w:r w:rsidRPr="0006741A">
        <w:rPr>
          <w:rStyle w:val="Strong"/>
          <w:color w:val="0F1115"/>
        </w:rPr>
        <w:t>Adoption of Practices</w:t>
      </w:r>
      <w:r w:rsidRPr="0006741A">
        <w:rPr>
          <w:color w:val="0F1115"/>
        </w:rPr>
        <w:t> -&gt; </w:t>
      </w:r>
      <w:r w:rsidRPr="0006741A">
        <w:rPr>
          <w:rStyle w:val="Strong"/>
          <w:color w:val="0F1115"/>
        </w:rPr>
        <w:t>Improved Health Outcomes</w:t>
      </w:r>
      <w:r w:rsidRPr="0006741A">
        <w:rPr>
          <w:color w:val="0F1115"/>
        </w:rPr>
        <w:t>.</w:t>
      </w:r>
    </w:p>
    <w:p w:rsidR="00A17843" w:rsidRPr="0006741A" w:rsidRDefault="00A17843" w:rsidP="0006741A">
      <w:pPr>
        <w:pStyle w:val="ds-markdown-paragraph"/>
        <w:shd w:val="clear" w:color="auto" w:fill="FFFFFF"/>
        <w:spacing w:before="240" w:beforeAutospacing="0"/>
        <w:jc w:val="both"/>
        <w:rPr>
          <w:color w:val="0F1115"/>
        </w:rPr>
      </w:pPr>
      <w:r w:rsidRPr="0006741A">
        <w:rPr>
          <w:color w:val="0F1115"/>
        </w:rPr>
        <w:t>In sum, the PHAST/CHAST training and home visits were highly effective across the board. The data reveals a community that has not only learned new information but has acted upon it decisively. Households have made significant improvements, ranging from simple behavioral changes to substantial investments in household infrastructure. This widespread adoption of improved WASH practices provides a strong foundation for sustained better health and well-being in the community.</w:t>
      </w:r>
    </w:p>
    <w:p w:rsidR="00AE08EB" w:rsidRDefault="00AE08EB" w:rsidP="00AE08EB">
      <w:pPr>
        <w:pStyle w:val="ds-markdown-paragraph"/>
        <w:shd w:val="clear" w:color="auto" w:fill="FFFFFF"/>
        <w:spacing w:before="0" w:beforeAutospacing="0" w:after="0" w:afterAutospacing="0"/>
        <w:rPr>
          <w:rFonts w:ascii="Segoe UI" w:hAnsi="Segoe UI" w:cs="Segoe UI"/>
          <w:color w:val="0F1115"/>
        </w:rPr>
      </w:pPr>
    </w:p>
    <w:p w:rsidR="00361A57" w:rsidRDefault="00361A57" w:rsidP="00361A57">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4.48</w:t>
      </w:r>
      <w:r>
        <w:rPr>
          <w:rFonts w:ascii="Segoe UI" w:hAnsi="Segoe UI" w:cs="Segoe UI"/>
          <w:color w:val="0F1115"/>
        </w:rPr>
        <w:t xml:space="preserve"> In your view, has the PHAST/CHAST hygiene training contributed to a reduction in illness (such as diarrhea or stomach problems) in your household?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w:t>
      </w:r>
      <w:proofErr w:type="gramStart"/>
      <w:r>
        <w:rPr>
          <w:rFonts w:ascii="Segoe UI" w:hAnsi="Segoe UI" w:cs="Segoe UI"/>
          <w:color w:val="0F1115"/>
        </w:rPr>
        <w:t>Yes</w:t>
      </w:r>
      <w:proofErr w:type="gramEnd"/>
      <w:r>
        <w:rPr>
          <w:rFonts w:ascii="Segoe UI" w:hAnsi="Segoe UI" w:cs="Segoe UI"/>
          <w:color w:val="0F1115"/>
        </w:rPr>
        <w:t>, what changes have you observed? If No, why do you think the training has not had an impact?</w:t>
      </w:r>
    </w:p>
    <w:p w:rsidR="008F7E10" w:rsidRDefault="008F7E10" w:rsidP="008F7E10">
      <w:pPr>
        <w:pStyle w:val="ds-markdown-paragraph"/>
        <w:shd w:val="clear" w:color="auto" w:fill="FFFFFF"/>
        <w:spacing w:before="0" w:beforeAutospacing="0" w:after="0" w:afterAutospacing="0"/>
        <w:rPr>
          <w:rFonts w:ascii="Segoe UI" w:hAnsi="Segoe UI" w:cs="Segoe UI"/>
          <w:color w:val="0F1115"/>
        </w:rPr>
      </w:pPr>
    </w:p>
    <w:p w:rsidR="008F7E10" w:rsidRPr="008F7E10" w:rsidRDefault="008F7E10" w:rsidP="008F7E10">
      <w:pPr>
        <w:pStyle w:val="Heading4"/>
        <w:shd w:val="clear" w:color="auto" w:fill="FFFFFF"/>
        <w:spacing w:before="240" w:after="240" w:line="420" w:lineRule="atLeast"/>
        <w:rPr>
          <w:rFonts w:ascii="Segoe UI" w:hAnsi="Segoe UI" w:cs="Segoe UI"/>
          <w:color w:val="0F1115"/>
          <w:kern w:val="0"/>
          <w14:ligatures w14:val="none"/>
        </w:rPr>
      </w:pPr>
      <w:r w:rsidRPr="008F7E10">
        <w:rPr>
          <w:rStyle w:val="Strong"/>
          <w:rFonts w:ascii="Segoe UI" w:hAnsi="Segoe UI" w:cs="Segoe UI"/>
          <w:bCs w:val="0"/>
          <w:color w:val="0F1115"/>
        </w:rPr>
        <w:t>Overall Response Distribution</w:t>
      </w:r>
    </w:p>
    <w:tbl>
      <w:tblPr>
        <w:tblW w:w="7440" w:type="dxa"/>
        <w:tblInd w:w="-10" w:type="dxa"/>
        <w:tblLook w:val="04A0" w:firstRow="1" w:lastRow="0" w:firstColumn="1" w:lastColumn="0" w:noHBand="0" w:noVBand="1"/>
      </w:tblPr>
      <w:tblGrid>
        <w:gridCol w:w="1980"/>
        <w:gridCol w:w="1720"/>
        <w:gridCol w:w="3740"/>
      </w:tblGrid>
      <w:tr w:rsidR="008F7E10" w:rsidRPr="008F7E10" w:rsidTr="008F7E10">
        <w:trPr>
          <w:trHeight w:val="360"/>
        </w:trPr>
        <w:tc>
          <w:tcPr>
            <w:tcW w:w="1980" w:type="dxa"/>
            <w:tcBorders>
              <w:top w:val="single" w:sz="8" w:space="0" w:color="auto"/>
              <w:left w:val="single" w:sz="8" w:space="0" w:color="auto"/>
              <w:bottom w:val="single" w:sz="8" w:space="0" w:color="auto"/>
              <w:right w:val="nil"/>
            </w:tcBorders>
            <w:shd w:val="clear" w:color="000000" w:fill="9BC2E6"/>
            <w:noWrap/>
            <w:vAlign w:val="bottom"/>
            <w:hideMark/>
          </w:tcPr>
          <w:p w:rsidR="008F7E10" w:rsidRPr="008F7E10" w:rsidRDefault="008F7E10" w:rsidP="008F7E10">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Response</w:t>
            </w:r>
          </w:p>
        </w:tc>
        <w:tc>
          <w:tcPr>
            <w:tcW w:w="1720" w:type="dxa"/>
            <w:tcBorders>
              <w:top w:val="single" w:sz="8" w:space="0" w:color="auto"/>
              <w:left w:val="nil"/>
              <w:bottom w:val="single" w:sz="8" w:space="0" w:color="auto"/>
              <w:right w:val="nil"/>
            </w:tcBorders>
            <w:shd w:val="clear" w:color="000000" w:fill="9BC2E6"/>
            <w:noWrap/>
            <w:vAlign w:val="bottom"/>
            <w:hideMark/>
          </w:tcPr>
          <w:p w:rsidR="008F7E10" w:rsidRPr="008F7E10" w:rsidRDefault="008F7E10" w:rsidP="008F7E10">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Count</w:t>
            </w:r>
          </w:p>
        </w:tc>
        <w:tc>
          <w:tcPr>
            <w:tcW w:w="3740" w:type="dxa"/>
            <w:tcBorders>
              <w:top w:val="single" w:sz="8" w:space="0" w:color="auto"/>
              <w:left w:val="nil"/>
              <w:bottom w:val="single" w:sz="8" w:space="0" w:color="auto"/>
              <w:right w:val="single" w:sz="8" w:space="0" w:color="auto"/>
            </w:tcBorders>
            <w:shd w:val="clear" w:color="000000" w:fill="9BC2E6"/>
            <w:noWrap/>
            <w:vAlign w:val="bottom"/>
            <w:hideMark/>
          </w:tcPr>
          <w:p w:rsidR="008F7E10" w:rsidRPr="008F7E10" w:rsidRDefault="008F7E10" w:rsidP="008F7E10">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Percentage of Total Respondents</w:t>
            </w:r>
          </w:p>
        </w:tc>
      </w:tr>
      <w:tr w:rsidR="008F7E10" w:rsidRPr="008F7E10" w:rsidTr="008F7E10">
        <w:trPr>
          <w:trHeight w:val="315"/>
        </w:trPr>
        <w:tc>
          <w:tcPr>
            <w:tcW w:w="1980" w:type="dxa"/>
            <w:tcBorders>
              <w:top w:val="nil"/>
              <w:left w:val="single" w:sz="8" w:space="0" w:color="auto"/>
              <w:bottom w:val="nil"/>
              <w:right w:val="nil"/>
            </w:tcBorders>
            <w:shd w:val="clear" w:color="auto" w:fill="auto"/>
            <w:noWrap/>
            <w:vAlign w:val="bottom"/>
            <w:hideMark/>
          </w:tcPr>
          <w:p w:rsidR="008F7E10" w:rsidRPr="008F7E10" w:rsidRDefault="008F7E10" w:rsidP="008F7E10">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Yes</w:t>
            </w:r>
          </w:p>
        </w:tc>
        <w:tc>
          <w:tcPr>
            <w:tcW w:w="1720" w:type="dxa"/>
            <w:tcBorders>
              <w:top w:val="nil"/>
              <w:left w:val="nil"/>
              <w:bottom w:val="nil"/>
              <w:right w:val="nil"/>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199</w:t>
            </w:r>
          </w:p>
        </w:tc>
        <w:tc>
          <w:tcPr>
            <w:tcW w:w="3740" w:type="dxa"/>
            <w:tcBorders>
              <w:top w:val="nil"/>
              <w:left w:val="nil"/>
              <w:bottom w:val="nil"/>
              <w:right w:val="single" w:sz="8" w:space="0" w:color="auto"/>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0.836</w:t>
            </w:r>
          </w:p>
        </w:tc>
      </w:tr>
      <w:tr w:rsidR="008F7E10" w:rsidRPr="008F7E10" w:rsidTr="008F7E10">
        <w:trPr>
          <w:trHeight w:val="315"/>
        </w:trPr>
        <w:tc>
          <w:tcPr>
            <w:tcW w:w="1980" w:type="dxa"/>
            <w:tcBorders>
              <w:top w:val="nil"/>
              <w:left w:val="single" w:sz="8" w:space="0" w:color="auto"/>
              <w:bottom w:val="nil"/>
              <w:right w:val="nil"/>
            </w:tcBorders>
            <w:shd w:val="clear" w:color="auto" w:fill="auto"/>
            <w:noWrap/>
            <w:vAlign w:val="bottom"/>
            <w:hideMark/>
          </w:tcPr>
          <w:p w:rsidR="008F7E10" w:rsidRPr="008F7E10" w:rsidRDefault="008F7E10" w:rsidP="008F7E10">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No</w:t>
            </w:r>
          </w:p>
        </w:tc>
        <w:tc>
          <w:tcPr>
            <w:tcW w:w="1720" w:type="dxa"/>
            <w:tcBorders>
              <w:top w:val="nil"/>
              <w:left w:val="nil"/>
              <w:bottom w:val="nil"/>
              <w:right w:val="nil"/>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5</w:t>
            </w:r>
          </w:p>
        </w:tc>
        <w:tc>
          <w:tcPr>
            <w:tcW w:w="3740" w:type="dxa"/>
            <w:tcBorders>
              <w:top w:val="nil"/>
              <w:left w:val="nil"/>
              <w:bottom w:val="nil"/>
              <w:right w:val="single" w:sz="8" w:space="0" w:color="auto"/>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0.021</w:t>
            </w:r>
          </w:p>
        </w:tc>
      </w:tr>
      <w:tr w:rsidR="008F7E10" w:rsidRPr="008F7E10" w:rsidTr="008F7E10">
        <w:trPr>
          <w:trHeight w:val="315"/>
        </w:trPr>
        <w:tc>
          <w:tcPr>
            <w:tcW w:w="1980" w:type="dxa"/>
            <w:tcBorders>
              <w:top w:val="nil"/>
              <w:left w:val="single" w:sz="8" w:space="0" w:color="auto"/>
              <w:bottom w:val="nil"/>
              <w:right w:val="nil"/>
            </w:tcBorders>
            <w:shd w:val="clear" w:color="auto" w:fill="auto"/>
            <w:noWrap/>
            <w:vAlign w:val="bottom"/>
            <w:hideMark/>
          </w:tcPr>
          <w:p w:rsidR="008F7E10" w:rsidRPr="008F7E10" w:rsidRDefault="008F7E10" w:rsidP="008F7E10">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Not sure</w:t>
            </w:r>
          </w:p>
        </w:tc>
        <w:tc>
          <w:tcPr>
            <w:tcW w:w="1720" w:type="dxa"/>
            <w:tcBorders>
              <w:top w:val="nil"/>
              <w:left w:val="nil"/>
              <w:bottom w:val="nil"/>
              <w:right w:val="nil"/>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34</w:t>
            </w:r>
          </w:p>
        </w:tc>
        <w:tc>
          <w:tcPr>
            <w:tcW w:w="3740" w:type="dxa"/>
            <w:tcBorders>
              <w:top w:val="nil"/>
              <w:left w:val="nil"/>
              <w:bottom w:val="nil"/>
              <w:right w:val="single" w:sz="8" w:space="0" w:color="auto"/>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0.143</w:t>
            </w:r>
          </w:p>
        </w:tc>
      </w:tr>
      <w:tr w:rsidR="008F7E10" w:rsidRPr="008F7E10" w:rsidTr="008F7E10">
        <w:trPr>
          <w:trHeight w:val="330"/>
        </w:trPr>
        <w:tc>
          <w:tcPr>
            <w:tcW w:w="1980" w:type="dxa"/>
            <w:tcBorders>
              <w:top w:val="nil"/>
              <w:left w:val="single" w:sz="8" w:space="0" w:color="auto"/>
              <w:bottom w:val="single" w:sz="8" w:space="0" w:color="auto"/>
              <w:right w:val="nil"/>
            </w:tcBorders>
            <w:shd w:val="clear" w:color="auto" w:fill="auto"/>
            <w:noWrap/>
            <w:vAlign w:val="bottom"/>
            <w:hideMark/>
          </w:tcPr>
          <w:p w:rsidR="008F7E10" w:rsidRPr="008F7E10" w:rsidRDefault="008F7E10" w:rsidP="008F7E10">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Total Analyzed</w:t>
            </w:r>
          </w:p>
        </w:tc>
        <w:tc>
          <w:tcPr>
            <w:tcW w:w="1720" w:type="dxa"/>
            <w:tcBorders>
              <w:top w:val="nil"/>
              <w:left w:val="nil"/>
              <w:bottom w:val="single" w:sz="8" w:space="0" w:color="auto"/>
              <w:right w:val="nil"/>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238</w:t>
            </w:r>
          </w:p>
        </w:tc>
        <w:tc>
          <w:tcPr>
            <w:tcW w:w="3740" w:type="dxa"/>
            <w:tcBorders>
              <w:top w:val="nil"/>
              <w:left w:val="nil"/>
              <w:bottom w:val="single" w:sz="8" w:space="0" w:color="auto"/>
              <w:right w:val="single" w:sz="8" w:space="0" w:color="auto"/>
            </w:tcBorders>
            <w:shd w:val="clear" w:color="auto" w:fill="auto"/>
            <w:noWrap/>
            <w:vAlign w:val="bottom"/>
            <w:hideMark/>
          </w:tcPr>
          <w:p w:rsidR="008F7E10" w:rsidRPr="008F7E10" w:rsidRDefault="008F7E10" w:rsidP="008F7E10">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1</w:t>
            </w:r>
          </w:p>
        </w:tc>
      </w:tr>
    </w:tbl>
    <w:p w:rsidR="003F68C8" w:rsidRPr="003F68C8" w:rsidRDefault="003F68C8" w:rsidP="003F68C8">
      <w:pPr>
        <w:pStyle w:val="Heading3"/>
        <w:shd w:val="clear" w:color="auto" w:fill="FFFFFF"/>
        <w:spacing w:before="480" w:after="240" w:line="450" w:lineRule="atLeast"/>
        <w:rPr>
          <w:rFonts w:ascii="Segoe UI" w:hAnsi="Segoe UI" w:cs="Segoe UI"/>
          <w:color w:val="0F1115"/>
          <w:kern w:val="0"/>
          <w:sz w:val="30"/>
          <w:szCs w:val="30"/>
          <w14:ligatures w14:val="none"/>
        </w:rPr>
      </w:pPr>
      <w:r w:rsidRPr="003F68C8">
        <w:rPr>
          <w:rStyle w:val="Strong"/>
          <w:rFonts w:ascii="Segoe UI" w:hAnsi="Segoe UI" w:cs="Segoe UI"/>
          <w:bCs w:val="0"/>
          <w:color w:val="0F1115"/>
          <w:sz w:val="30"/>
          <w:szCs w:val="30"/>
        </w:rPr>
        <w:t>Detailed Analysis of Responses</w:t>
      </w:r>
    </w:p>
    <w:p w:rsidR="003F68C8" w:rsidRDefault="003F68C8" w:rsidP="003F68C8">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A. "Yes" Responses (199 respondents, 83.6%)</w:t>
      </w:r>
    </w:p>
    <w:p w:rsidR="003F68C8" w:rsidRDefault="003F68C8" w:rsidP="003F68C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Respondents who answered "Yes" described the specific changes they observed. These responses </w:t>
      </w:r>
      <w:proofErr w:type="gramStart"/>
      <w:r>
        <w:rPr>
          <w:rFonts w:ascii="Segoe UI" w:hAnsi="Segoe UI" w:cs="Segoe UI"/>
          <w:color w:val="0F1115"/>
        </w:rPr>
        <w:t>can be categorized</w:t>
      </w:r>
      <w:proofErr w:type="gramEnd"/>
      <w:r>
        <w:rPr>
          <w:rFonts w:ascii="Segoe UI" w:hAnsi="Segoe UI" w:cs="Segoe UI"/>
          <w:color w:val="0F1115"/>
        </w:rPr>
        <w:t xml:space="preserve"> into several key themes:</w:t>
      </w:r>
    </w:p>
    <w:p w:rsidR="003F68C8" w:rsidRDefault="003F68C8" w:rsidP="003F68C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Thematic Analysis of Observed Changes:</w:t>
      </w:r>
    </w:p>
    <w:tbl>
      <w:tblPr>
        <w:tblW w:w="10700" w:type="dxa"/>
        <w:tblInd w:w="-10" w:type="dxa"/>
        <w:tblLook w:val="04A0" w:firstRow="1" w:lastRow="0" w:firstColumn="1" w:lastColumn="0" w:noHBand="0" w:noVBand="1"/>
      </w:tblPr>
      <w:tblGrid>
        <w:gridCol w:w="2900"/>
        <w:gridCol w:w="4360"/>
        <w:gridCol w:w="3440"/>
      </w:tblGrid>
      <w:tr w:rsidR="00C12AB4" w:rsidRPr="00C12AB4" w:rsidTr="00C12AB4">
        <w:trPr>
          <w:trHeight w:val="375"/>
        </w:trPr>
        <w:tc>
          <w:tcPr>
            <w:tcW w:w="2900" w:type="dxa"/>
            <w:tcBorders>
              <w:top w:val="single" w:sz="8" w:space="0" w:color="auto"/>
              <w:left w:val="single" w:sz="8" w:space="0" w:color="auto"/>
              <w:bottom w:val="nil"/>
              <w:right w:val="nil"/>
            </w:tcBorders>
            <w:shd w:val="clear" w:color="000000" w:fill="9BC2E6"/>
            <w:noWrap/>
            <w:hideMark/>
          </w:tcPr>
          <w:p w:rsidR="00C12AB4" w:rsidRPr="00C12AB4" w:rsidRDefault="00C12AB4" w:rsidP="00C12AB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Theme</w:t>
            </w:r>
          </w:p>
        </w:tc>
        <w:tc>
          <w:tcPr>
            <w:tcW w:w="4360" w:type="dxa"/>
            <w:tcBorders>
              <w:top w:val="single" w:sz="8" w:space="0" w:color="auto"/>
              <w:left w:val="nil"/>
              <w:bottom w:val="nil"/>
              <w:right w:val="nil"/>
            </w:tcBorders>
            <w:shd w:val="clear" w:color="000000" w:fill="9BC2E6"/>
            <w:noWrap/>
            <w:hideMark/>
          </w:tcPr>
          <w:p w:rsidR="00C12AB4" w:rsidRPr="00C12AB4" w:rsidRDefault="00C12AB4" w:rsidP="00C12AB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Example Quotes from Respondents</w:t>
            </w:r>
          </w:p>
        </w:tc>
        <w:tc>
          <w:tcPr>
            <w:tcW w:w="3440" w:type="dxa"/>
            <w:tcBorders>
              <w:top w:val="single" w:sz="8" w:space="0" w:color="auto"/>
              <w:left w:val="nil"/>
              <w:bottom w:val="nil"/>
              <w:right w:val="single" w:sz="8" w:space="0" w:color="auto"/>
            </w:tcBorders>
            <w:shd w:val="clear" w:color="000000" w:fill="9BC2E6"/>
            <w:noWrap/>
            <w:hideMark/>
          </w:tcPr>
          <w:p w:rsidR="00C12AB4" w:rsidRPr="00C12AB4" w:rsidRDefault="00C12AB4" w:rsidP="00C12AB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Implied Impact</w:t>
            </w:r>
          </w:p>
        </w:tc>
      </w:tr>
      <w:tr w:rsidR="00C12AB4" w:rsidRPr="00C12AB4" w:rsidTr="00C12AB4">
        <w:trPr>
          <w:trHeight w:val="1200"/>
        </w:trPr>
        <w:tc>
          <w:tcPr>
            <w:tcW w:w="2900" w:type="dxa"/>
            <w:tcBorders>
              <w:top w:val="nil"/>
              <w:left w:val="single" w:sz="8" w:space="0" w:color="auto"/>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1. Reduction in Disease Incidence</w:t>
            </w:r>
          </w:p>
        </w:tc>
        <w:tc>
          <w:tcPr>
            <w:tcW w:w="4360" w:type="dxa"/>
            <w:tcBorders>
              <w:top w:val="nil"/>
              <w:left w:val="nil"/>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 xml:space="preserve">"Reduction of water borne disease", "Zero cholera cases", "Reduced cases of </w:t>
            </w:r>
            <w:proofErr w:type="spellStart"/>
            <w:r w:rsidRPr="00C12AB4">
              <w:rPr>
                <w:rFonts w:ascii="Calibri" w:eastAsia="Times New Roman" w:hAnsi="Calibri" w:cs="Calibri"/>
                <w:color w:val="000000"/>
                <w:kern w:val="0"/>
                <w:sz w:val="22"/>
                <w:szCs w:val="22"/>
                <w14:ligatures w14:val="none"/>
              </w:rPr>
              <w:t>diarheal</w:t>
            </w:r>
            <w:proofErr w:type="spellEnd"/>
            <w:r w:rsidRPr="00C12AB4">
              <w:rPr>
                <w:rFonts w:ascii="Calibri" w:eastAsia="Times New Roman" w:hAnsi="Calibri" w:cs="Calibri"/>
                <w:color w:val="000000"/>
                <w:kern w:val="0"/>
                <w:sz w:val="22"/>
                <w:szCs w:val="22"/>
                <w14:ligatures w14:val="none"/>
              </w:rPr>
              <w:t xml:space="preserve"> diseases", "No water borne diseases", "Fewer illness"</w:t>
            </w:r>
          </w:p>
        </w:tc>
        <w:tc>
          <w:tcPr>
            <w:tcW w:w="3440" w:type="dxa"/>
            <w:tcBorders>
              <w:top w:val="nil"/>
              <w:left w:val="nil"/>
              <w:bottom w:val="nil"/>
              <w:right w:val="single" w:sz="8" w:space="0" w:color="auto"/>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Direct Health Outcome:</w:t>
            </w:r>
            <w:r w:rsidRPr="00C12AB4">
              <w:rPr>
                <w:rFonts w:ascii="Segoe UI" w:eastAsia="Times New Roman" w:hAnsi="Segoe UI" w:cs="Segoe UI"/>
                <w:color w:val="0F1115"/>
                <w:kern w:val="0"/>
                <w:sz w:val="22"/>
                <w:szCs w:val="22"/>
                <w14:ligatures w14:val="none"/>
              </w:rPr>
              <w:t> This is the most direct and frequently cited evidence of impact.</w:t>
            </w:r>
          </w:p>
        </w:tc>
      </w:tr>
      <w:tr w:rsidR="00C12AB4" w:rsidRPr="00C12AB4" w:rsidTr="00C12AB4">
        <w:trPr>
          <w:trHeight w:val="1620"/>
        </w:trPr>
        <w:tc>
          <w:tcPr>
            <w:tcW w:w="2900" w:type="dxa"/>
            <w:tcBorders>
              <w:top w:val="nil"/>
              <w:left w:val="single" w:sz="8" w:space="0" w:color="auto"/>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2. Reduced Hospital Visits &amp; Cost Savings</w:t>
            </w:r>
          </w:p>
        </w:tc>
        <w:tc>
          <w:tcPr>
            <w:tcW w:w="4360" w:type="dxa"/>
            <w:tcBorders>
              <w:top w:val="nil"/>
              <w:left w:val="nil"/>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"Less Movement to the hospital", "Rarely visit the hospital", "Less money to treat diseases", "Reduced medical expenses", "Money used for treatment can now help to buy food"</w:t>
            </w:r>
          </w:p>
        </w:tc>
        <w:tc>
          <w:tcPr>
            <w:tcW w:w="3440" w:type="dxa"/>
            <w:tcBorders>
              <w:top w:val="nil"/>
              <w:left w:val="nil"/>
              <w:bottom w:val="nil"/>
              <w:right w:val="single" w:sz="8" w:space="0" w:color="auto"/>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Economic &amp; Access Impact:</w:t>
            </w:r>
            <w:r w:rsidRPr="00C12AB4">
              <w:rPr>
                <w:rFonts w:ascii="Segoe UI" w:eastAsia="Times New Roman" w:hAnsi="Segoe UI" w:cs="Segoe UI"/>
                <w:color w:val="0F1115"/>
                <w:kern w:val="0"/>
                <w:sz w:val="22"/>
                <w:szCs w:val="22"/>
                <w14:ligatures w14:val="none"/>
              </w:rPr>
              <w:t> Highlights the financial and logistical burden lifted from households due to better health.</w:t>
            </w:r>
          </w:p>
        </w:tc>
      </w:tr>
      <w:tr w:rsidR="00C12AB4" w:rsidRPr="00C12AB4" w:rsidTr="00C12AB4">
        <w:trPr>
          <w:trHeight w:val="1500"/>
        </w:trPr>
        <w:tc>
          <w:tcPr>
            <w:tcW w:w="2900" w:type="dxa"/>
            <w:tcBorders>
              <w:top w:val="nil"/>
              <w:left w:val="single" w:sz="8" w:space="0" w:color="auto"/>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3. Improved Hygiene Knowledge &amp; Behavior</w:t>
            </w:r>
          </w:p>
        </w:tc>
        <w:tc>
          <w:tcPr>
            <w:tcW w:w="4360" w:type="dxa"/>
            <w:tcBorders>
              <w:top w:val="nil"/>
              <w:left w:val="nil"/>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"We know time to wash our hands", "Through hand washing, there's less spread of germs", "I have installed hand washing containers", "Improved skills on feces disposal"</w:t>
            </w:r>
          </w:p>
        </w:tc>
        <w:tc>
          <w:tcPr>
            <w:tcW w:w="3440" w:type="dxa"/>
            <w:tcBorders>
              <w:top w:val="nil"/>
              <w:left w:val="nil"/>
              <w:bottom w:val="nil"/>
              <w:right w:val="single" w:sz="8" w:space="0" w:color="auto"/>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Behavioral Change:</w:t>
            </w:r>
            <w:r w:rsidRPr="00C12AB4">
              <w:rPr>
                <w:rFonts w:ascii="Segoe UI" w:eastAsia="Times New Roman" w:hAnsi="Segoe UI" w:cs="Segoe UI"/>
                <w:color w:val="0F1115"/>
                <w:kern w:val="0"/>
                <w:sz w:val="22"/>
                <w:szCs w:val="22"/>
                <w14:ligatures w14:val="none"/>
              </w:rPr>
              <w:t> Shows a clear link between the training, adopted practices, and the resulting health benefits.</w:t>
            </w:r>
          </w:p>
        </w:tc>
      </w:tr>
      <w:tr w:rsidR="00C12AB4" w:rsidRPr="00C12AB4" w:rsidTr="00C12AB4">
        <w:trPr>
          <w:trHeight w:val="2280"/>
        </w:trPr>
        <w:tc>
          <w:tcPr>
            <w:tcW w:w="2900" w:type="dxa"/>
            <w:tcBorders>
              <w:top w:val="nil"/>
              <w:left w:val="single" w:sz="8" w:space="0" w:color="auto"/>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4. Specific Disease Reduction</w:t>
            </w:r>
          </w:p>
        </w:tc>
        <w:tc>
          <w:tcPr>
            <w:tcW w:w="4360" w:type="dxa"/>
            <w:tcBorders>
              <w:top w:val="nil"/>
              <w:left w:val="nil"/>
              <w:bottom w:val="nil"/>
              <w:right w:val="nil"/>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"Reduction of cholera cases", "There are no cases of Typhoid", "Reduced cases of waterborne diseases like typhoid and cholera", "Reduced oral fecal route sickness"</w:t>
            </w:r>
          </w:p>
        </w:tc>
        <w:tc>
          <w:tcPr>
            <w:tcW w:w="3440" w:type="dxa"/>
            <w:tcBorders>
              <w:top w:val="nil"/>
              <w:left w:val="nil"/>
              <w:bottom w:val="nil"/>
              <w:right w:val="single" w:sz="8" w:space="0" w:color="auto"/>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Targeted Health Outcome:</w:t>
            </w:r>
            <w:r w:rsidRPr="00C12AB4">
              <w:rPr>
                <w:rFonts w:ascii="Segoe UI" w:eastAsia="Times New Roman" w:hAnsi="Segoe UI" w:cs="Segoe UI"/>
                <w:color w:val="0F1115"/>
                <w:kern w:val="0"/>
                <w:sz w:val="22"/>
                <w:szCs w:val="22"/>
                <w14:ligatures w14:val="none"/>
              </w:rPr>
              <w:t> Respondents specifically named the diseases that have declined, showing a precise understanding of the health threats addressed by WASH.</w:t>
            </w:r>
          </w:p>
        </w:tc>
      </w:tr>
      <w:tr w:rsidR="00C12AB4" w:rsidRPr="00C12AB4" w:rsidTr="00C12AB4">
        <w:trPr>
          <w:trHeight w:val="915"/>
        </w:trPr>
        <w:tc>
          <w:tcPr>
            <w:tcW w:w="2900" w:type="dxa"/>
            <w:tcBorders>
              <w:top w:val="nil"/>
              <w:left w:val="single" w:sz="8" w:space="0" w:color="auto"/>
              <w:bottom w:val="single" w:sz="8" w:space="0" w:color="auto"/>
              <w:right w:val="nil"/>
            </w:tcBorders>
            <w:shd w:val="clear" w:color="auto" w:fill="auto"/>
            <w:hideMark/>
          </w:tcPr>
          <w:p w:rsidR="00C12AB4" w:rsidRPr="00C12AB4" w:rsidRDefault="00C12AB4" w:rsidP="00C12AB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5. General Health &amp; Well-being</w:t>
            </w:r>
          </w:p>
        </w:tc>
        <w:tc>
          <w:tcPr>
            <w:tcW w:w="4360" w:type="dxa"/>
            <w:tcBorders>
              <w:top w:val="nil"/>
              <w:left w:val="nil"/>
              <w:bottom w:val="single" w:sz="8" w:space="0" w:color="auto"/>
              <w:right w:val="nil"/>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"Good health", "People are healthy", "Healthy living", "Improved standards of cleanliness"</w:t>
            </w:r>
          </w:p>
        </w:tc>
        <w:tc>
          <w:tcPr>
            <w:tcW w:w="3440" w:type="dxa"/>
            <w:tcBorders>
              <w:top w:val="nil"/>
              <w:left w:val="nil"/>
              <w:bottom w:val="single" w:sz="8" w:space="0" w:color="auto"/>
              <w:right w:val="single" w:sz="8" w:space="0" w:color="auto"/>
            </w:tcBorders>
            <w:shd w:val="clear" w:color="auto" w:fill="auto"/>
            <w:hideMark/>
          </w:tcPr>
          <w:p w:rsidR="00C12AB4" w:rsidRPr="00C12AB4" w:rsidRDefault="00C12AB4" w:rsidP="00C12AB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 </w:t>
            </w:r>
          </w:p>
        </w:tc>
      </w:tr>
    </w:tbl>
    <w:p w:rsidR="008F7E10" w:rsidRDefault="008F7E10" w:rsidP="008F7E10">
      <w:pPr>
        <w:pStyle w:val="ds-markdown-paragraph"/>
        <w:shd w:val="clear" w:color="auto" w:fill="FFFFFF"/>
        <w:spacing w:before="0" w:beforeAutospacing="0" w:after="0" w:afterAutospacing="0"/>
        <w:rPr>
          <w:rFonts w:ascii="Segoe UI" w:hAnsi="Segoe UI" w:cs="Segoe UI"/>
          <w:color w:val="0F1115"/>
        </w:rPr>
      </w:pPr>
    </w:p>
    <w:p w:rsidR="008F7E10" w:rsidRDefault="008F7E10" w:rsidP="008F7E10">
      <w:pPr>
        <w:pStyle w:val="ds-markdown-paragraph"/>
        <w:shd w:val="clear" w:color="auto" w:fill="FFFFFF"/>
        <w:spacing w:before="0" w:beforeAutospacing="0" w:after="0" w:afterAutospacing="0"/>
        <w:rPr>
          <w:rFonts w:ascii="Segoe UI" w:hAnsi="Segoe UI" w:cs="Segoe UI"/>
          <w:color w:val="0F1115"/>
        </w:rPr>
      </w:pPr>
    </w:p>
    <w:p w:rsidR="00C12AB4" w:rsidRDefault="00C12AB4">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7"/>
        </w:numPr>
        <w:shd w:val="clear" w:color="auto" w:fill="FFFFFF"/>
        <w:spacing w:before="0" w:beforeAutospacing="0" w:after="0" w:afterAutospacing="0"/>
        <w:ind w:left="0"/>
        <w:rPr>
          <w:rFonts w:ascii="Segoe UI" w:hAnsi="Segoe UI" w:cs="Segoe UI"/>
          <w:color w:val="0F1115"/>
        </w:rPr>
      </w:pPr>
      <w:proofErr w:type="gramStart"/>
      <w:r>
        <w:rPr>
          <w:rStyle w:val="Strong"/>
          <w:rFonts w:ascii="Segoe UI" w:hAnsi="Segoe UI" w:cs="Segoe UI"/>
          <w:color w:val="0F1115"/>
        </w:rPr>
        <w:lastRenderedPageBreak/>
        <w:t>4.50</w:t>
      </w:r>
      <w:r>
        <w:rPr>
          <w:rFonts w:ascii="Segoe UI" w:hAnsi="Segoe UI" w:cs="Segoe UI"/>
          <w:color w:val="0F1115"/>
        </w:rPr>
        <w:t> Has anyone in your household experienced diarrhea in the past 2 weeks?</w:t>
      </w:r>
      <w:proofErr w:type="gramEnd"/>
    </w:p>
    <w:p w:rsidR="008F7E10" w:rsidRDefault="008F7E10" w:rsidP="008F7E10">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rPr>
        <w:drawing>
          <wp:inline distT="0" distB="0" distL="0" distR="0">
            <wp:extent cx="5943600" cy="4238625"/>
            <wp:effectExtent l="19050" t="19050" r="19050" b="28575"/>
            <wp:docPr id="23" name="Picture 23" descr="C:\Users\Hp\AppData\Local\Microsoft\Windows\INetCache\Content.Word\diarrhea_past_2wk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Hp\AppData\Local\Microsoft\Windows\INetCache\Content.Word\diarrhea_past_2wks_bar.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Did the project improve climate resilience and preparedness?</w:t>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4.52</w:t>
      </w:r>
      <w:r>
        <w:rPr>
          <w:rFonts w:ascii="Segoe UI" w:hAnsi="Segoe UI" w:cs="Segoe UI"/>
          <w:color w:val="0F1115"/>
        </w:rPr>
        <w:t xml:space="preserve"> Which of the following flood preparedness actions has your household taken? (Tick all that apply) </w:t>
      </w:r>
      <w:r>
        <w:rPr>
          <w:rFonts w:ascii="Segoe UI Symbol" w:hAnsi="Segoe UI Symbol" w:cs="Segoe UI Symbol"/>
          <w:color w:val="0F1115"/>
        </w:rPr>
        <w:t>☐</w:t>
      </w:r>
      <w:r>
        <w:rPr>
          <w:rFonts w:ascii="Segoe UI" w:hAnsi="Segoe UI" w:cs="Segoe UI"/>
          <w:color w:val="0F1115"/>
        </w:rPr>
        <w:t xml:space="preserve"> Stored food/water in advance </w:t>
      </w:r>
      <w:r>
        <w:rPr>
          <w:rFonts w:ascii="Segoe UI Symbol" w:hAnsi="Segoe UI Symbol" w:cs="Segoe UI Symbol"/>
          <w:color w:val="0F1115"/>
        </w:rPr>
        <w:t>☐</w:t>
      </w:r>
      <w:r>
        <w:rPr>
          <w:rFonts w:ascii="Segoe UI" w:hAnsi="Segoe UI" w:cs="Segoe UI"/>
          <w:color w:val="0F1115"/>
        </w:rPr>
        <w:t xml:space="preserve"> Raised household belongings </w:t>
      </w:r>
      <w:r>
        <w:rPr>
          <w:rFonts w:ascii="Segoe UI Symbol" w:hAnsi="Segoe UI Symbol" w:cs="Segoe UI Symbol"/>
          <w:color w:val="0F1115"/>
        </w:rPr>
        <w:t>☐</w:t>
      </w:r>
      <w:r>
        <w:rPr>
          <w:rFonts w:ascii="Segoe UI" w:hAnsi="Segoe UI" w:cs="Segoe UI"/>
          <w:color w:val="0F1115"/>
        </w:rPr>
        <w:t xml:space="preserve"> Built/raised latrine above ground </w:t>
      </w:r>
      <w:r>
        <w:rPr>
          <w:rFonts w:ascii="Segoe UI Symbol" w:hAnsi="Segoe UI Symbol" w:cs="Segoe UI Symbol"/>
          <w:color w:val="0F1115"/>
        </w:rPr>
        <w:t>☐</w:t>
      </w:r>
      <w:r>
        <w:rPr>
          <w:rFonts w:ascii="Segoe UI" w:hAnsi="Segoe UI" w:cs="Segoe UI"/>
          <w:color w:val="0F1115"/>
        </w:rPr>
        <w:t xml:space="preserve"> Dug or cleared drainage/canals </w:t>
      </w:r>
      <w:r>
        <w:rPr>
          <w:rFonts w:ascii="Segoe UI Symbol" w:hAnsi="Segoe UI Symbol" w:cs="Segoe UI Symbol"/>
          <w:color w:val="0F1115"/>
        </w:rPr>
        <w:t>☐</w:t>
      </w:r>
      <w:r>
        <w:rPr>
          <w:rFonts w:ascii="Segoe UI" w:hAnsi="Segoe UI" w:cs="Segoe UI"/>
          <w:color w:val="0F1115"/>
        </w:rPr>
        <w:t xml:space="preserve"> Developed evacuation plan </w:t>
      </w:r>
      <w:r>
        <w:rPr>
          <w:rFonts w:ascii="Segoe UI Symbol" w:hAnsi="Segoe UI Symbol" w:cs="Segoe UI Symbol"/>
          <w:color w:val="0F1115"/>
        </w:rPr>
        <w:t>☐</w:t>
      </w:r>
      <w:r>
        <w:rPr>
          <w:rFonts w:ascii="Segoe UI" w:hAnsi="Segoe UI" w:cs="Segoe UI"/>
          <w:color w:val="0F1115"/>
        </w:rPr>
        <w:t xml:space="preserve"> Planted trees along canals </w:t>
      </w:r>
      <w:r>
        <w:rPr>
          <w:rFonts w:ascii="Segoe UI Symbol" w:hAnsi="Segoe UI Symbol" w:cs="Segoe UI Symbol"/>
          <w:color w:val="0F1115"/>
        </w:rPr>
        <w:t>☐</w:t>
      </w:r>
      <w:r>
        <w:rPr>
          <w:rFonts w:ascii="Segoe UI" w:hAnsi="Segoe UI" w:cs="Segoe UI"/>
          <w:color w:val="0F1115"/>
        </w:rPr>
        <w:t xml:space="preserve"> Other: ___________ </w:t>
      </w:r>
      <w:r>
        <w:rPr>
          <w:rFonts w:ascii="Segoe UI Symbol" w:hAnsi="Segoe UI Symbol" w:cs="Segoe UI Symbol"/>
          <w:color w:val="0F1115"/>
        </w:rPr>
        <w:t>☐</w:t>
      </w:r>
      <w:r>
        <w:rPr>
          <w:rFonts w:ascii="Segoe UI" w:hAnsi="Segoe UI" w:cs="Segoe UI"/>
          <w:color w:val="0F1115"/>
        </w:rPr>
        <w:t xml:space="preserve"> None</w:t>
      </w:r>
    </w:p>
    <w:p w:rsidR="00294429" w:rsidRDefault="00294429" w:rsidP="00294429">
      <w:pPr>
        <w:pStyle w:val="ds-markdown-paragraph"/>
        <w:shd w:val="clear" w:color="auto" w:fill="FFFFFF"/>
        <w:spacing w:before="0" w:beforeAutospacing="0" w:after="0" w:afterAutospacing="0"/>
        <w:rPr>
          <w:rFonts w:ascii="Segoe UI" w:hAnsi="Segoe UI" w:cs="Segoe UI"/>
          <w:color w:val="0F1115"/>
        </w:rPr>
      </w:pPr>
    </w:p>
    <w:p w:rsidR="00F90EA6" w:rsidRDefault="004D6089" w:rsidP="00F90EA6">
      <w:pPr>
        <w:pStyle w:val="Heading4"/>
        <w:shd w:val="clear" w:color="auto" w:fill="FFFFFF"/>
        <w:spacing w:before="240" w:after="240" w:line="420" w:lineRule="atLeast"/>
        <w:rPr>
          <w:rStyle w:val="Strong"/>
          <w:rFonts w:ascii="Segoe UI" w:hAnsi="Segoe UI" w:cs="Segoe UI"/>
          <w:bCs w:val="0"/>
          <w:color w:val="0F1115"/>
        </w:rPr>
      </w:pPr>
      <w:r>
        <w:rPr>
          <w:rStyle w:val="Strong"/>
          <w:rFonts w:ascii="Segoe UI" w:hAnsi="Segoe UI" w:cs="Segoe UI"/>
          <w:color w:val="0F1115"/>
        </w:rPr>
        <w:br w:type="page"/>
      </w:r>
      <w:r w:rsidR="00F90EA6" w:rsidRPr="00F90EA6">
        <w:rPr>
          <w:rStyle w:val="Strong"/>
          <w:rFonts w:ascii="Segoe UI" w:hAnsi="Segoe UI" w:cs="Segoe UI"/>
          <w:bCs w:val="0"/>
          <w:color w:val="0F1115"/>
        </w:rPr>
        <w:lastRenderedPageBreak/>
        <w:t>Overall Summary Table</w:t>
      </w:r>
    </w:p>
    <w:tbl>
      <w:tblPr>
        <w:tblW w:w="9320" w:type="dxa"/>
        <w:tblInd w:w="-10" w:type="dxa"/>
        <w:tblLook w:val="04A0" w:firstRow="1" w:lastRow="0" w:firstColumn="1" w:lastColumn="0" w:noHBand="0" w:noVBand="1"/>
      </w:tblPr>
      <w:tblGrid>
        <w:gridCol w:w="3400"/>
        <w:gridCol w:w="2020"/>
        <w:gridCol w:w="3900"/>
      </w:tblGrid>
      <w:tr w:rsidR="00D91155" w:rsidRPr="00D91155" w:rsidTr="00D91155">
        <w:trPr>
          <w:trHeight w:val="360"/>
        </w:trPr>
        <w:tc>
          <w:tcPr>
            <w:tcW w:w="3400" w:type="dxa"/>
            <w:tcBorders>
              <w:top w:val="single" w:sz="8" w:space="0" w:color="auto"/>
              <w:left w:val="single" w:sz="8" w:space="0" w:color="auto"/>
              <w:bottom w:val="single" w:sz="8" w:space="0" w:color="auto"/>
              <w:right w:val="nil"/>
            </w:tcBorders>
            <w:shd w:val="clear" w:color="000000" w:fill="BDD7EE"/>
            <w:noWrap/>
            <w:vAlign w:val="bottom"/>
            <w:hideMark/>
          </w:tcPr>
          <w:p w:rsidR="00D91155" w:rsidRPr="00D91155" w:rsidRDefault="00D91155" w:rsidP="00D91155">
            <w:pPr>
              <w:spacing w:after="0" w:line="240" w:lineRule="auto"/>
              <w:rPr>
                <w:rFonts w:ascii="Calibri" w:eastAsia="Times New Roman" w:hAnsi="Calibri" w:cs="Calibri"/>
                <w:b/>
                <w:bCs/>
                <w:color w:val="000000"/>
                <w:kern w:val="0"/>
                <w:sz w:val="26"/>
                <w:szCs w:val="26"/>
                <w14:ligatures w14:val="none"/>
              </w:rPr>
            </w:pPr>
            <w:r w:rsidRPr="00D91155">
              <w:rPr>
                <w:rFonts w:ascii="Calibri" w:eastAsia="Times New Roman" w:hAnsi="Calibri" w:cs="Calibri"/>
                <w:b/>
                <w:bCs/>
                <w:color w:val="000000"/>
                <w:kern w:val="0"/>
                <w:sz w:val="26"/>
                <w:szCs w:val="26"/>
                <w14:ligatures w14:val="none"/>
              </w:rPr>
              <w:t>Preparedness Action</w:t>
            </w:r>
          </w:p>
        </w:tc>
        <w:tc>
          <w:tcPr>
            <w:tcW w:w="2020" w:type="dxa"/>
            <w:tcBorders>
              <w:top w:val="single" w:sz="8" w:space="0" w:color="auto"/>
              <w:left w:val="nil"/>
              <w:bottom w:val="single" w:sz="8" w:space="0" w:color="auto"/>
              <w:right w:val="nil"/>
            </w:tcBorders>
            <w:shd w:val="clear" w:color="000000" w:fill="BDD7EE"/>
            <w:noWrap/>
            <w:vAlign w:val="bottom"/>
            <w:hideMark/>
          </w:tcPr>
          <w:p w:rsidR="00D91155" w:rsidRPr="00D91155" w:rsidRDefault="00D91155" w:rsidP="00D91155">
            <w:pPr>
              <w:spacing w:after="0" w:line="240" w:lineRule="auto"/>
              <w:rPr>
                <w:rFonts w:ascii="Calibri" w:eastAsia="Times New Roman" w:hAnsi="Calibri" w:cs="Calibri"/>
                <w:b/>
                <w:bCs/>
                <w:color w:val="000000"/>
                <w:kern w:val="0"/>
                <w:sz w:val="26"/>
                <w:szCs w:val="26"/>
                <w14:ligatures w14:val="none"/>
              </w:rPr>
            </w:pPr>
            <w:r w:rsidRPr="00D91155">
              <w:rPr>
                <w:rFonts w:ascii="Calibri" w:eastAsia="Times New Roman" w:hAnsi="Calibri" w:cs="Calibri"/>
                <w:b/>
                <w:bCs/>
                <w:color w:val="000000"/>
                <w:kern w:val="0"/>
                <w:sz w:val="26"/>
                <w:szCs w:val="26"/>
                <w14:ligatures w14:val="none"/>
              </w:rPr>
              <w:t>Count</w:t>
            </w:r>
          </w:p>
        </w:tc>
        <w:tc>
          <w:tcPr>
            <w:tcW w:w="3900" w:type="dxa"/>
            <w:tcBorders>
              <w:top w:val="single" w:sz="8" w:space="0" w:color="auto"/>
              <w:left w:val="nil"/>
              <w:bottom w:val="single" w:sz="8" w:space="0" w:color="auto"/>
              <w:right w:val="single" w:sz="8" w:space="0" w:color="auto"/>
            </w:tcBorders>
            <w:shd w:val="clear" w:color="000000" w:fill="BDD7EE"/>
            <w:noWrap/>
            <w:vAlign w:val="bottom"/>
            <w:hideMark/>
          </w:tcPr>
          <w:p w:rsidR="00D91155" w:rsidRPr="00D91155" w:rsidRDefault="00D91155" w:rsidP="00D91155">
            <w:pPr>
              <w:spacing w:after="0" w:line="240" w:lineRule="auto"/>
              <w:rPr>
                <w:rFonts w:ascii="Calibri" w:eastAsia="Times New Roman" w:hAnsi="Calibri" w:cs="Calibri"/>
                <w:b/>
                <w:bCs/>
                <w:color w:val="000000"/>
                <w:kern w:val="0"/>
                <w:sz w:val="26"/>
                <w:szCs w:val="26"/>
                <w14:ligatures w14:val="none"/>
              </w:rPr>
            </w:pPr>
            <w:r w:rsidRPr="00D91155">
              <w:rPr>
                <w:rFonts w:ascii="Calibri" w:eastAsia="Times New Roman" w:hAnsi="Calibri" w:cs="Calibri"/>
                <w:b/>
                <w:bCs/>
                <w:color w:val="000000"/>
                <w:kern w:val="0"/>
                <w:sz w:val="26"/>
                <w:szCs w:val="26"/>
                <w14:ligatures w14:val="none"/>
              </w:rPr>
              <w:t>Percentage of Households (N=280)</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Stored food/water in advance</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262</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0.936</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Raised household belongings</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186</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0.664</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Dug or cleared drainage/canals</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152</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0.543</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Planted trees along canals</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144</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0.514</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Built/raised latrine above ground</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87</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0.311</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Developed evacuation plan</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67</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0.239</w:t>
            </w:r>
          </w:p>
        </w:tc>
      </w:tr>
      <w:tr w:rsidR="00D91155" w:rsidRPr="00D91155" w:rsidTr="00D91155">
        <w:trPr>
          <w:trHeight w:val="315"/>
        </w:trPr>
        <w:tc>
          <w:tcPr>
            <w:tcW w:w="3400" w:type="dxa"/>
            <w:tcBorders>
              <w:top w:val="nil"/>
              <w:left w:val="single" w:sz="8" w:space="0" w:color="auto"/>
              <w:bottom w:val="nil"/>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None</w:t>
            </w:r>
          </w:p>
        </w:tc>
        <w:tc>
          <w:tcPr>
            <w:tcW w:w="2020" w:type="dxa"/>
            <w:tcBorders>
              <w:top w:val="nil"/>
              <w:left w:val="nil"/>
              <w:bottom w:val="nil"/>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2</w:t>
            </w:r>
          </w:p>
        </w:tc>
        <w:tc>
          <w:tcPr>
            <w:tcW w:w="3900" w:type="dxa"/>
            <w:tcBorders>
              <w:top w:val="nil"/>
              <w:left w:val="nil"/>
              <w:bottom w:val="nil"/>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0.007</w:t>
            </w:r>
          </w:p>
        </w:tc>
      </w:tr>
      <w:tr w:rsidR="00D91155" w:rsidRPr="00D91155" w:rsidTr="00D91155">
        <w:trPr>
          <w:trHeight w:val="330"/>
        </w:trPr>
        <w:tc>
          <w:tcPr>
            <w:tcW w:w="3400" w:type="dxa"/>
            <w:tcBorders>
              <w:top w:val="nil"/>
              <w:left w:val="single" w:sz="8" w:space="0" w:color="auto"/>
              <w:bottom w:val="single" w:sz="8" w:space="0" w:color="auto"/>
              <w:right w:val="nil"/>
            </w:tcBorders>
            <w:shd w:val="clear" w:color="auto" w:fill="auto"/>
            <w:noWrap/>
            <w:vAlign w:val="bottom"/>
            <w:hideMark/>
          </w:tcPr>
          <w:p w:rsidR="00D91155" w:rsidRPr="00D91155" w:rsidRDefault="00D91155" w:rsidP="00D91155">
            <w:pPr>
              <w:spacing w:after="0" w:line="240" w:lineRule="auto"/>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Other (Specify)</w:t>
            </w:r>
          </w:p>
        </w:tc>
        <w:tc>
          <w:tcPr>
            <w:tcW w:w="2020" w:type="dxa"/>
            <w:tcBorders>
              <w:top w:val="nil"/>
              <w:left w:val="nil"/>
              <w:bottom w:val="single" w:sz="8" w:space="0" w:color="auto"/>
              <w:right w:val="nil"/>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w:t>
            </w:r>
          </w:p>
        </w:tc>
        <w:tc>
          <w:tcPr>
            <w:tcW w:w="3900" w:type="dxa"/>
            <w:tcBorders>
              <w:top w:val="nil"/>
              <w:left w:val="nil"/>
              <w:bottom w:val="single" w:sz="8" w:space="0" w:color="auto"/>
              <w:right w:val="single" w:sz="8" w:space="0" w:color="auto"/>
            </w:tcBorders>
            <w:shd w:val="clear" w:color="auto" w:fill="auto"/>
            <w:noWrap/>
            <w:vAlign w:val="bottom"/>
            <w:hideMark/>
          </w:tcPr>
          <w:p w:rsidR="00D91155" w:rsidRPr="00D91155" w:rsidRDefault="00D91155" w:rsidP="00D91155">
            <w:pPr>
              <w:spacing w:after="0" w:line="240" w:lineRule="auto"/>
              <w:jc w:val="right"/>
              <w:rPr>
                <w:rFonts w:ascii="Calibri" w:eastAsia="Times New Roman" w:hAnsi="Calibri" w:cs="Calibri"/>
                <w:color w:val="000000"/>
                <w:kern w:val="0"/>
                <w14:ligatures w14:val="none"/>
              </w:rPr>
            </w:pPr>
            <w:r w:rsidRPr="00D91155">
              <w:rPr>
                <w:rFonts w:ascii="Calibri" w:eastAsia="Times New Roman" w:hAnsi="Calibri" w:cs="Calibri"/>
                <w:color w:val="000000"/>
                <w:kern w:val="0"/>
                <w14:ligatures w14:val="none"/>
              </w:rPr>
              <w:t>0</w:t>
            </w:r>
          </w:p>
        </w:tc>
      </w:tr>
    </w:tbl>
    <w:p w:rsidR="00F90EA6" w:rsidRPr="00F90EA6" w:rsidRDefault="00F90EA6" w:rsidP="00F90EA6"/>
    <w:p w:rsidR="004D6089" w:rsidRDefault="004D6089">
      <w:pPr>
        <w:spacing w:line="259" w:lineRule="auto"/>
        <w:rPr>
          <w:rStyle w:val="Strong"/>
          <w:rFonts w:ascii="Segoe UI" w:eastAsia="Times New Roman" w:hAnsi="Segoe UI" w:cs="Segoe UI"/>
          <w:color w:val="0F1115"/>
          <w:kern w:val="0"/>
          <w14:ligatures w14:val="none"/>
        </w:rPr>
      </w:pP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4.53</w:t>
      </w:r>
      <w:r>
        <w:rPr>
          <w:rFonts w:ascii="Segoe UI" w:hAnsi="Segoe UI" w:cs="Segoe UI"/>
          <w:color w:val="0F1115"/>
        </w:rPr>
        <w:t xml:space="preserve"> Are you aware of the canal desilting work done during the project?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p w:rsidR="0070769F" w:rsidRDefault="004D6089" w:rsidP="00520440">
      <w:pPr>
        <w:rPr>
          <w:rFonts w:ascii="Segoe UI" w:hAnsi="Segoe UI" w:cs="Segoe UI"/>
          <w:color w:val="0F1115"/>
        </w:rPr>
      </w:pPr>
      <w:r>
        <w:rPr>
          <w:rFonts w:ascii="Segoe UI" w:hAnsi="Segoe UI" w:cs="Segoe UI"/>
          <w:color w:val="0F1115"/>
        </w:rPr>
        <w:pict>
          <v:shape id="_x0000_i1137" type="#_x0000_t75" style="width:468pt;height:333.75pt">
            <v:imagedata r:id="rId49" o:title="aware_canal_desilting_bar"/>
          </v:shape>
        </w:pict>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4.54</w:t>
      </w:r>
      <w:r>
        <w:rPr>
          <w:rFonts w:ascii="Segoe UI" w:hAnsi="Segoe UI" w:cs="Segoe UI"/>
          <w:color w:val="0F1115"/>
        </w:rPr>
        <w:t xml:space="preserve"> Did anyone in your household participate in flood risk awareness sessions organized by the project?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tbl>
      <w:tblPr>
        <w:tblW w:w="7380" w:type="dxa"/>
        <w:tblInd w:w="-10" w:type="dxa"/>
        <w:tblLook w:val="04A0" w:firstRow="1" w:lastRow="0" w:firstColumn="1" w:lastColumn="0" w:noHBand="0" w:noVBand="1"/>
      </w:tblPr>
      <w:tblGrid>
        <w:gridCol w:w="3680"/>
        <w:gridCol w:w="1980"/>
        <w:gridCol w:w="1720"/>
      </w:tblGrid>
      <w:tr w:rsidR="004E7A2E" w:rsidRPr="004E7A2E" w:rsidTr="004E7A2E">
        <w:trPr>
          <w:trHeight w:val="330"/>
        </w:trPr>
        <w:tc>
          <w:tcPr>
            <w:tcW w:w="3680" w:type="dxa"/>
            <w:tcBorders>
              <w:top w:val="single" w:sz="8" w:space="0" w:color="auto"/>
              <w:left w:val="single" w:sz="8" w:space="0" w:color="auto"/>
              <w:bottom w:val="single" w:sz="8" w:space="0" w:color="auto"/>
              <w:right w:val="nil"/>
            </w:tcBorders>
            <w:shd w:val="clear" w:color="000000" w:fill="BDD7EE"/>
            <w:noWrap/>
            <w:vAlign w:val="bottom"/>
            <w:hideMark/>
          </w:tcPr>
          <w:p w:rsidR="004E7A2E" w:rsidRPr="004E7A2E" w:rsidRDefault="004E7A2E" w:rsidP="004E7A2E">
            <w:pPr>
              <w:spacing w:after="0" w:line="240" w:lineRule="auto"/>
              <w:rPr>
                <w:rFonts w:ascii="Calibri" w:eastAsia="Times New Roman" w:hAnsi="Calibri" w:cs="Calibri"/>
                <w:b/>
                <w:bCs/>
                <w:color w:val="000000"/>
                <w:kern w:val="0"/>
                <w14:ligatures w14:val="none"/>
              </w:rPr>
            </w:pPr>
            <w:r w:rsidRPr="004E7A2E">
              <w:rPr>
                <w:rFonts w:ascii="Calibri" w:eastAsia="Times New Roman" w:hAnsi="Calibri" w:cs="Calibri"/>
                <w:b/>
                <w:bCs/>
                <w:color w:val="000000"/>
                <w:kern w:val="0"/>
                <w14:ligatures w14:val="none"/>
              </w:rPr>
              <w:t>Response</w:t>
            </w:r>
          </w:p>
        </w:tc>
        <w:tc>
          <w:tcPr>
            <w:tcW w:w="1980" w:type="dxa"/>
            <w:tcBorders>
              <w:top w:val="single" w:sz="8" w:space="0" w:color="auto"/>
              <w:left w:val="nil"/>
              <w:bottom w:val="single" w:sz="8" w:space="0" w:color="auto"/>
              <w:right w:val="nil"/>
            </w:tcBorders>
            <w:shd w:val="clear" w:color="000000" w:fill="BDD7EE"/>
            <w:noWrap/>
            <w:vAlign w:val="bottom"/>
            <w:hideMark/>
          </w:tcPr>
          <w:p w:rsidR="004E7A2E" w:rsidRPr="004E7A2E" w:rsidRDefault="004E7A2E" w:rsidP="004E7A2E">
            <w:pPr>
              <w:spacing w:after="0" w:line="240" w:lineRule="auto"/>
              <w:rPr>
                <w:rFonts w:ascii="Calibri" w:eastAsia="Times New Roman" w:hAnsi="Calibri" w:cs="Calibri"/>
                <w:b/>
                <w:bCs/>
                <w:color w:val="000000"/>
                <w:kern w:val="0"/>
                <w14:ligatures w14:val="none"/>
              </w:rPr>
            </w:pPr>
            <w:r w:rsidRPr="004E7A2E">
              <w:rPr>
                <w:rFonts w:ascii="Calibri" w:eastAsia="Times New Roman" w:hAnsi="Calibri" w:cs="Calibri"/>
                <w:b/>
                <w:bCs/>
                <w:color w:val="000000"/>
                <w:kern w:val="0"/>
                <w14:ligatures w14:val="none"/>
              </w:rPr>
              <w:t>Count</w:t>
            </w:r>
          </w:p>
        </w:tc>
        <w:tc>
          <w:tcPr>
            <w:tcW w:w="1720" w:type="dxa"/>
            <w:tcBorders>
              <w:top w:val="single" w:sz="8" w:space="0" w:color="auto"/>
              <w:left w:val="nil"/>
              <w:bottom w:val="single" w:sz="8" w:space="0" w:color="auto"/>
              <w:right w:val="single" w:sz="8" w:space="0" w:color="auto"/>
            </w:tcBorders>
            <w:shd w:val="clear" w:color="000000" w:fill="BDD7EE"/>
            <w:noWrap/>
            <w:vAlign w:val="bottom"/>
            <w:hideMark/>
          </w:tcPr>
          <w:p w:rsidR="004E7A2E" w:rsidRPr="004E7A2E" w:rsidRDefault="004E7A2E" w:rsidP="004E7A2E">
            <w:pPr>
              <w:spacing w:after="0" w:line="240" w:lineRule="auto"/>
              <w:rPr>
                <w:rFonts w:ascii="Calibri" w:eastAsia="Times New Roman" w:hAnsi="Calibri" w:cs="Calibri"/>
                <w:b/>
                <w:bCs/>
                <w:color w:val="000000"/>
                <w:kern w:val="0"/>
                <w14:ligatures w14:val="none"/>
              </w:rPr>
            </w:pPr>
            <w:r w:rsidRPr="004E7A2E">
              <w:rPr>
                <w:rFonts w:ascii="Calibri" w:eastAsia="Times New Roman" w:hAnsi="Calibri" w:cs="Calibri"/>
                <w:b/>
                <w:bCs/>
                <w:color w:val="000000"/>
                <w:kern w:val="0"/>
                <w14:ligatures w14:val="none"/>
              </w:rPr>
              <w:t>Percentage</w:t>
            </w:r>
          </w:p>
        </w:tc>
      </w:tr>
      <w:tr w:rsidR="004E7A2E" w:rsidRPr="004E7A2E" w:rsidTr="004E7A2E">
        <w:trPr>
          <w:trHeight w:val="300"/>
        </w:trPr>
        <w:tc>
          <w:tcPr>
            <w:tcW w:w="3680" w:type="dxa"/>
            <w:tcBorders>
              <w:top w:val="nil"/>
              <w:left w:val="single" w:sz="8" w:space="0" w:color="auto"/>
              <w:bottom w:val="nil"/>
              <w:right w:val="nil"/>
            </w:tcBorders>
            <w:shd w:val="clear" w:color="auto" w:fill="auto"/>
            <w:noWrap/>
            <w:vAlign w:val="bottom"/>
            <w:hideMark/>
          </w:tcPr>
          <w:p w:rsidR="004E7A2E" w:rsidRPr="004E7A2E" w:rsidRDefault="004E7A2E" w:rsidP="004E7A2E">
            <w:pPr>
              <w:spacing w:after="0" w:line="240" w:lineRule="auto"/>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Yes</w:t>
            </w:r>
          </w:p>
        </w:tc>
        <w:tc>
          <w:tcPr>
            <w:tcW w:w="1980" w:type="dxa"/>
            <w:tcBorders>
              <w:top w:val="nil"/>
              <w:left w:val="nil"/>
              <w:bottom w:val="nil"/>
              <w:right w:val="nil"/>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146</w:t>
            </w:r>
          </w:p>
        </w:tc>
        <w:tc>
          <w:tcPr>
            <w:tcW w:w="1720" w:type="dxa"/>
            <w:tcBorders>
              <w:top w:val="nil"/>
              <w:left w:val="nil"/>
              <w:bottom w:val="nil"/>
              <w:right w:val="single" w:sz="8" w:space="0" w:color="auto"/>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0.521</w:t>
            </w:r>
          </w:p>
        </w:tc>
      </w:tr>
      <w:tr w:rsidR="004E7A2E" w:rsidRPr="004E7A2E" w:rsidTr="004E7A2E">
        <w:trPr>
          <w:trHeight w:val="300"/>
        </w:trPr>
        <w:tc>
          <w:tcPr>
            <w:tcW w:w="3680" w:type="dxa"/>
            <w:tcBorders>
              <w:top w:val="nil"/>
              <w:left w:val="single" w:sz="8" w:space="0" w:color="auto"/>
              <w:bottom w:val="nil"/>
              <w:right w:val="nil"/>
            </w:tcBorders>
            <w:shd w:val="clear" w:color="auto" w:fill="auto"/>
            <w:noWrap/>
            <w:vAlign w:val="bottom"/>
            <w:hideMark/>
          </w:tcPr>
          <w:p w:rsidR="004E7A2E" w:rsidRPr="004E7A2E" w:rsidRDefault="004E7A2E" w:rsidP="004E7A2E">
            <w:pPr>
              <w:spacing w:after="0" w:line="240" w:lineRule="auto"/>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No</w:t>
            </w:r>
          </w:p>
        </w:tc>
        <w:tc>
          <w:tcPr>
            <w:tcW w:w="1980" w:type="dxa"/>
            <w:tcBorders>
              <w:top w:val="nil"/>
              <w:left w:val="nil"/>
              <w:bottom w:val="nil"/>
              <w:right w:val="nil"/>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134</w:t>
            </w:r>
          </w:p>
        </w:tc>
        <w:tc>
          <w:tcPr>
            <w:tcW w:w="1720" w:type="dxa"/>
            <w:tcBorders>
              <w:top w:val="nil"/>
              <w:left w:val="nil"/>
              <w:bottom w:val="nil"/>
              <w:right w:val="single" w:sz="8" w:space="0" w:color="auto"/>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0.479</w:t>
            </w:r>
          </w:p>
        </w:tc>
      </w:tr>
      <w:tr w:rsidR="004E7A2E" w:rsidRPr="004E7A2E" w:rsidTr="004E7A2E">
        <w:trPr>
          <w:trHeight w:val="315"/>
        </w:trPr>
        <w:tc>
          <w:tcPr>
            <w:tcW w:w="3680" w:type="dxa"/>
            <w:tcBorders>
              <w:top w:val="nil"/>
              <w:left w:val="single" w:sz="8" w:space="0" w:color="auto"/>
              <w:bottom w:val="single" w:sz="8" w:space="0" w:color="auto"/>
              <w:right w:val="nil"/>
            </w:tcBorders>
            <w:shd w:val="clear" w:color="auto" w:fill="auto"/>
            <w:noWrap/>
            <w:vAlign w:val="bottom"/>
            <w:hideMark/>
          </w:tcPr>
          <w:p w:rsidR="004E7A2E" w:rsidRPr="004E7A2E" w:rsidRDefault="004E7A2E" w:rsidP="004E7A2E">
            <w:pPr>
              <w:spacing w:after="0" w:line="240" w:lineRule="auto"/>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Total</w:t>
            </w:r>
          </w:p>
        </w:tc>
        <w:tc>
          <w:tcPr>
            <w:tcW w:w="1980" w:type="dxa"/>
            <w:tcBorders>
              <w:top w:val="nil"/>
              <w:left w:val="nil"/>
              <w:bottom w:val="single" w:sz="8" w:space="0" w:color="auto"/>
              <w:right w:val="nil"/>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280</w:t>
            </w:r>
          </w:p>
        </w:tc>
        <w:tc>
          <w:tcPr>
            <w:tcW w:w="1720" w:type="dxa"/>
            <w:tcBorders>
              <w:top w:val="nil"/>
              <w:left w:val="nil"/>
              <w:bottom w:val="single" w:sz="8" w:space="0" w:color="auto"/>
              <w:right w:val="single" w:sz="8" w:space="0" w:color="auto"/>
            </w:tcBorders>
            <w:shd w:val="clear" w:color="auto" w:fill="auto"/>
            <w:noWrap/>
            <w:vAlign w:val="bottom"/>
            <w:hideMark/>
          </w:tcPr>
          <w:p w:rsidR="004E7A2E" w:rsidRPr="004E7A2E" w:rsidRDefault="004E7A2E" w:rsidP="004E7A2E">
            <w:pPr>
              <w:spacing w:after="0" w:line="240" w:lineRule="auto"/>
              <w:jc w:val="right"/>
              <w:rPr>
                <w:rFonts w:ascii="Calibri" w:eastAsia="Times New Roman" w:hAnsi="Calibri" w:cs="Calibri"/>
                <w:color w:val="000000"/>
                <w:kern w:val="0"/>
                <w:sz w:val="22"/>
                <w:szCs w:val="22"/>
                <w14:ligatures w14:val="none"/>
              </w:rPr>
            </w:pPr>
            <w:r w:rsidRPr="004E7A2E">
              <w:rPr>
                <w:rFonts w:ascii="Calibri" w:eastAsia="Times New Roman" w:hAnsi="Calibri" w:cs="Calibri"/>
                <w:color w:val="000000"/>
                <w:kern w:val="0"/>
                <w:sz w:val="22"/>
                <w:szCs w:val="22"/>
                <w14:ligatures w14:val="none"/>
              </w:rPr>
              <w:t>1</w:t>
            </w:r>
          </w:p>
        </w:tc>
      </w:tr>
    </w:tbl>
    <w:p w:rsidR="004E7A2E" w:rsidRPr="004E7A2E" w:rsidRDefault="004E7A2E" w:rsidP="004E7A2E">
      <w:pPr>
        <w:pStyle w:val="ds-markdown-paragraph"/>
        <w:shd w:val="clear" w:color="auto" w:fill="FFFFFF"/>
        <w:spacing w:before="0" w:beforeAutospacing="0" w:after="0" w:afterAutospacing="0"/>
        <w:jc w:val="both"/>
        <w:rPr>
          <w:color w:val="0F1115"/>
          <w:shd w:val="clear" w:color="auto" w:fill="FFFFFF"/>
        </w:rPr>
      </w:pPr>
      <w:r w:rsidRPr="004E7A2E">
        <w:rPr>
          <w:color w:val="0F1115"/>
          <w:shd w:val="clear" w:color="auto" w:fill="FFFFFF"/>
        </w:rPr>
        <w:t xml:space="preserve">The project successfully engaged a core group of the community, with a slight majority of households participating in the </w:t>
      </w:r>
      <w:proofErr w:type="gramStart"/>
      <w:r w:rsidRPr="004E7A2E">
        <w:rPr>
          <w:color w:val="0F1115"/>
          <w:shd w:val="clear" w:color="auto" w:fill="FFFFFF"/>
        </w:rPr>
        <w:t>flood risk awareness sessions</w:t>
      </w:r>
      <w:proofErr w:type="gramEnd"/>
      <w:r w:rsidRPr="004E7A2E">
        <w:rPr>
          <w:color w:val="0F1115"/>
          <w:shd w:val="clear" w:color="auto" w:fill="FFFFFF"/>
        </w:rPr>
        <w:t>. However, to build comprehensive community resilience, future initiatives should focus on strategies to increase participation and ensure the crucial information on flood risk reaches a larger audience, ideally closer to 100% of households in vulnerable areas.</w:t>
      </w:r>
    </w:p>
    <w:p w:rsidR="004E7A2E" w:rsidRDefault="004E7A2E" w:rsidP="004E7A2E">
      <w:pPr>
        <w:pStyle w:val="ds-markdown-paragraph"/>
        <w:shd w:val="clear" w:color="auto" w:fill="FFFFFF"/>
        <w:spacing w:before="0" w:beforeAutospacing="0" w:after="0" w:afterAutospacing="0"/>
        <w:rPr>
          <w:rFonts w:ascii="Segoe UI" w:hAnsi="Segoe UI" w:cs="Segoe UI"/>
          <w:color w:val="0F1115"/>
        </w:rPr>
      </w:pPr>
    </w:p>
    <w:p w:rsidR="00BC0567" w:rsidRPr="00C365D6" w:rsidRDefault="004069AC" w:rsidP="00BC0567">
      <w:pPr>
        <w:pStyle w:val="ds-markdown-paragraph"/>
        <w:numPr>
          <w:ilvl w:val="0"/>
          <w:numId w:val="8"/>
        </w:numPr>
        <w:shd w:val="clear" w:color="auto" w:fill="FFFFFF"/>
        <w:spacing w:before="0" w:beforeAutospacing="0" w:after="0" w:afterAutospacing="0"/>
        <w:ind w:left="0"/>
        <w:rPr>
          <w:rStyle w:val="Strong"/>
          <w:rFonts w:ascii="Segoe UI" w:hAnsi="Segoe UI" w:cs="Segoe UI"/>
          <w:b w:val="0"/>
          <w:bCs w:val="0"/>
          <w:color w:val="0F1115"/>
        </w:rPr>
      </w:pPr>
      <w:r>
        <w:rPr>
          <w:rStyle w:val="Strong"/>
          <w:rFonts w:ascii="Segoe UI" w:hAnsi="Segoe UI" w:cs="Segoe UI"/>
          <w:color w:val="0F1115"/>
        </w:rPr>
        <w:t>4.55</w:t>
      </w:r>
      <w:r>
        <w:rPr>
          <w:rFonts w:ascii="Segoe UI" w:hAnsi="Segoe UI" w:cs="Segoe UI"/>
          <w:color w:val="0F1115"/>
        </w:rPr>
        <w:t xml:space="preserve"> How useful were the flood awareness sessions for your household? </w:t>
      </w:r>
      <w:r>
        <w:rPr>
          <w:rFonts w:ascii="Segoe UI Symbol" w:hAnsi="Segoe UI Symbol" w:cs="Segoe UI Symbol"/>
          <w:color w:val="0F1115"/>
        </w:rPr>
        <w:t>☐</w:t>
      </w:r>
      <w:r>
        <w:rPr>
          <w:rFonts w:ascii="Segoe UI" w:hAnsi="Segoe UI" w:cs="Segoe UI"/>
          <w:color w:val="0F1115"/>
        </w:rPr>
        <w:t xml:space="preserve"> Very useful </w:t>
      </w:r>
      <w:r>
        <w:rPr>
          <w:rFonts w:ascii="Segoe UI Symbol" w:hAnsi="Segoe UI Symbol" w:cs="Segoe UI Symbol"/>
          <w:color w:val="0F1115"/>
        </w:rPr>
        <w:t>☐</w:t>
      </w:r>
      <w:r>
        <w:rPr>
          <w:rFonts w:ascii="Segoe UI" w:hAnsi="Segoe UI" w:cs="Segoe UI"/>
          <w:color w:val="0F1115"/>
        </w:rPr>
        <w:t xml:space="preserve"> Somewhat useful </w:t>
      </w:r>
      <w:r>
        <w:rPr>
          <w:rFonts w:ascii="Segoe UI Symbol" w:hAnsi="Segoe UI Symbol" w:cs="Segoe UI Symbol"/>
          <w:color w:val="0F1115"/>
        </w:rPr>
        <w:t>☐</w:t>
      </w:r>
      <w:r>
        <w:rPr>
          <w:rFonts w:ascii="Segoe UI" w:hAnsi="Segoe UI" w:cs="Segoe UI"/>
          <w:color w:val="0F1115"/>
        </w:rPr>
        <w:t xml:space="preserve"> Not useful </w:t>
      </w:r>
      <w:r>
        <w:rPr>
          <w:rFonts w:ascii="Segoe UI Symbol" w:hAnsi="Segoe UI Symbol" w:cs="Segoe UI Symbol"/>
          <w:color w:val="0F1115"/>
        </w:rPr>
        <w:t>☐</w:t>
      </w:r>
      <w:r>
        <w:rPr>
          <w:rFonts w:ascii="Segoe UI" w:hAnsi="Segoe UI" w:cs="Segoe UI"/>
          <w:color w:val="0F1115"/>
        </w:rPr>
        <w:t xml:space="preserve"> Did not attend</w:t>
      </w:r>
    </w:p>
    <w:p w:rsidR="00C365D6" w:rsidRDefault="00C365D6" w:rsidP="00C365D6">
      <w:pPr>
        <w:pStyle w:val="Heading4"/>
        <w:shd w:val="clear" w:color="auto" w:fill="FFFFFF"/>
        <w:spacing w:before="240" w:after="240" w:line="420" w:lineRule="atLeast"/>
        <w:rPr>
          <w:rStyle w:val="Strong"/>
          <w:rFonts w:ascii="Segoe UI" w:hAnsi="Segoe UI" w:cs="Segoe UI"/>
          <w:bCs w:val="0"/>
          <w:color w:val="0F1115"/>
        </w:rPr>
      </w:pPr>
      <w:r>
        <w:rPr>
          <w:rStyle w:val="Strong"/>
          <w:rFonts w:ascii="Segoe UI" w:hAnsi="Segoe UI" w:cs="Segoe UI"/>
          <w:b w:val="0"/>
          <w:bCs w:val="0"/>
          <w:color w:val="0F1115"/>
        </w:rPr>
        <w:t> </w:t>
      </w:r>
      <w:r w:rsidRPr="00C365D6">
        <w:rPr>
          <w:rStyle w:val="Strong"/>
          <w:rFonts w:ascii="Segoe UI" w:hAnsi="Segoe UI" w:cs="Segoe UI"/>
          <w:bCs w:val="0"/>
          <w:color w:val="0F1115"/>
        </w:rPr>
        <w:t>Overall Response Distribution</w:t>
      </w:r>
    </w:p>
    <w:p w:rsidR="00C365D6" w:rsidRPr="00C365D6" w:rsidRDefault="00C365D6" w:rsidP="00C365D6"/>
    <w:tbl>
      <w:tblPr>
        <w:tblW w:w="7440" w:type="dxa"/>
        <w:tblInd w:w="-10" w:type="dxa"/>
        <w:tblLook w:val="04A0" w:firstRow="1" w:lastRow="0" w:firstColumn="1" w:lastColumn="0" w:noHBand="0" w:noVBand="1"/>
      </w:tblPr>
      <w:tblGrid>
        <w:gridCol w:w="1980"/>
        <w:gridCol w:w="1720"/>
        <w:gridCol w:w="3740"/>
      </w:tblGrid>
      <w:tr w:rsidR="00487FD9" w:rsidRPr="00487FD9" w:rsidTr="00487FD9">
        <w:trPr>
          <w:trHeight w:val="330"/>
        </w:trPr>
        <w:tc>
          <w:tcPr>
            <w:tcW w:w="1980" w:type="dxa"/>
            <w:tcBorders>
              <w:top w:val="single" w:sz="8" w:space="0" w:color="auto"/>
              <w:left w:val="single" w:sz="8" w:space="0" w:color="auto"/>
              <w:bottom w:val="single" w:sz="8" w:space="0" w:color="auto"/>
              <w:right w:val="nil"/>
            </w:tcBorders>
            <w:shd w:val="clear" w:color="000000" w:fill="BDD7EE"/>
            <w:noWrap/>
            <w:vAlign w:val="bottom"/>
            <w:hideMark/>
          </w:tcPr>
          <w:p w:rsidR="00487FD9" w:rsidRPr="00487FD9" w:rsidRDefault="00487FD9" w:rsidP="00487FD9">
            <w:pPr>
              <w:spacing w:after="0" w:line="240" w:lineRule="auto"/>
              <w:rPr>
                <w:rFonts w:ascii="Calibri" w:eastAsia="Times New Roman" w:hAnsi="Calibri" w:cs="Calibri"/>
                <w:b/>
                <w:bCs/>
                <w:color w:val="000000"/>
                <w:kern w:val="0"/>
                <w14:ligatures w14:val="none"/>
              </w:rPr>
            </w:pPr>
            <w:r w:rsidRPr="00487FD9">
              <w:rPr>
                <w:rFonts w:ascii="Calibri" w:eastAsia="Times New Roman" w:hAnsi="Calibri" w:cs="Calibri"/>
                <w:b/>
                <w:bCs/>
                <w:color w:val="000000"/>
                <w:kern w:val="0"/>
                <w14:ligatures w14:val="none"/>
              </w:rPr>
              <w:t>Response</w:t>
            </w:r>
          </w:p>
        </w:tc>
        <w:tc>
          <w:tcPr>
            <w:tcW w:w="1720" w:type="dxa"/>
            <w:tcBorders>
              <w:top w:val="single" w:sz="8" w:space="0" w:color="auto"/>
              <w:left w:val="nil"/>
              <w:bottom w:val="single" w:sz="8" w:space="0" w:color="auto"/>
              <w:right w:val="nil"/>
            </w:tcBorders>
            <w:shd w:val="clear" w:color="000000" w:fill="BDD7EE"/>
            <w:noWrap/>
            <w:vAlign w:val="bottom"/>
            <w:hideMark/>
          </w:tcPr>
          <w:p w:rsidR="00487FD9" w:rsidRPr="00487FD9" w:rsidRDefault="00487FD9" w:rsidP="00487FD9">
            <w:pPr>
              <w:spacing w:after="0" w:line="240" w:lineRule="auto"/>
              <w:rPr>
                <w:rFonts w:ascii="Calibri" w:eastAsia="Times New Roman" w:hAnsi="Calibri" w:cs="Calibri"/>
                <w:b/>
                <w:bCs/>
                <w:color w:val="000000"/>
                <w:kern w:val="0"/>
                <w14:ligatures w14:val="none"/>
              </w:rPr>
            </w:pPr>
            <w:r w:rsidRPr="00487FD9">
              <w:rPr>
                <w:rFonts w:ascii="Calibri" w:eastAsia="Times New Roman" w:hAnsi="Calibri" w:cs="Calibri"/>
                <w:b/>
                <w:bCs/>
                <w:color w:val="000000"/>
                <w:kern w:val="0"/>
                <w14:ligatures w14:val="none"/>
              </w:rPr>
              <w:t>Count</w:t>
            </w:r>
          </w:p>
        </w:tc>
        <w:tc>
          <w:tcPr>
            <w:tcW w:w="3740" w:type="dxa"/>
            <w:tcBorders>
              <w:top w:val="single" w:sz="8" w:space="0" w:color="auto"/>
              <w:left w:val="nil"/>
              <w:bottom w:val="single" w:sz="8" w:space="0" w:color="auto"/>
              <w:right w:val="single" w:sz="8" w:space="0" w:color="auto"/>
            </w:tcBorders>
            <w:shd w:val="clear" w:color="000000" w:fill="BDD7EE"/>
            <w:noWrap/>
            <w:vAlign w:val="bottom"/>
            <w:hideMark/>
          </w:tcPr>
          <w:p w:rsidR="00487FD9" w:rsidRPr="00487FD9" w:rsidRDefault="00487FD9" w:rsidP="00487FD9">
            <w:pPr>
              <w:spacing w:after="0" w:line="240" w:lineRule="auto"/>
              <w:rPr>
                <w:rFonts w:ascii="Calibri" w:eastAsia="Times New Roman" w:hAnsi="Calibri" w:cs="Calibri"/>
                <w:b/>
                <w:bCs/>
                <w:color w:val="000000"/>
                <w:kern w:val="0"/>
                <w14:ligatures w14:val="none"/>
              </w:rPr>
            </w:pPr>
            <w:r w:rsidRPr="00487FD9">
              <w:rPr>
                <w:rFonts w:ascii="Calibri" w:eastAsia="Times New Roman" w:hAnsi="Calibri" w:cs="Calibri"/>
                <w:b/>
                <w:bCs/>
                <w:color w:val="000000"/>
                <w:kern w:val="0"/>
                <w14:ligatures w14:val="none"/>
              </w:rPr>
              <w:t>Percentage</w:t>
            </w:r>
          </w:p>
        </w:tc>
      </w:tr>
      <w:tr w:rsidR="00487FD9" w:rsidRPr="00487FD9" w:rsidTr="00487FD9">
        <w:trPr>
          <w:trHeight w:val="315"/>
        </w:trPr>
        <w:tc>
          <w:tcPr>
            <w:tcW w:w="1980" w:type="dxa"/>
            <w:tcBorders>
              <w:top w:val="nil"/>
              <w:left w:val="single" w:sz="8" w:space="0" w:color="auto"/>
              <w:bottom w:val="nil"/>
              <w:right w:val="nil"/>
            </w:tcBorders>
            <w:shd w:val="clear" w:color="auto" w:fill="auto"/>
            <w:noWrap/>
            <w:vAlign w:val="bottom"/>
            <w:hideMark/>
          </w:tcPr>
          <w:p w:rsidR="00487FD9" w:rsidRPr="00487FD9" w:rsidRDefault="00487FD9" w:rsidP="00487FD9">
            <w:pPr>
              <w:spacing w:after="0" w:line="240" w:lineRule="auto"/>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Very useful</w:t>
            </w:r>
          </w:p>
        </w:tc>
        <w:tc>
          <w:tcPr>
            <w:tcW w:w="1720" w:type="dxa"/>
            <w:tcBorders>
              <w:top w:val="nil"/>
              <w:left w:val="nil"/>
              <w:bottom w:val="nil"/>
              <w:right w:val="nil"/>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202</w:t>
            </w:r>
          </w:p>
        </w:tc>
        <w:tc>
          <w:tcPr>
            <w:tcW w:w="3740" w:type="dxa"/>
            <w:tcBorders>
              <w:top w:val="nil"/>
              <w:left w:val="nil"/>
              <w:bottom w:val="nil"/>
              <w:right w:val="single" w:sz="8" w:space="0" w:color="auto"/>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0.721</w:t>
            </w:r>
          </w:p>
        </w:tc>
      </w:tr>
      <w:tr w:rsidR="00487FD9" w:rsidRPr="00487FD9" w:rsidTr="00487FD9">
        <w:trPr>
          <w:trHeight w:val="315"/>
        </w:trPr>
        <w:tc>
          <w:tcPr>
            <w:tcW w:w="1980" w:type="dxa"/>
            <w:tcBorders>
              <w:top w:val="nil"/>
              <w:left w:val="single" w:sz="8" w:space="0" w:color="auto"/>
              <w:bottom w:val="nil"/>
              <w:right w:val="nil"/>
            </w:tcBorders>
            <w:shd w:val="clear" w:color="auto" w:fill="auto"/>
            <w:noWrap/>
            <w:vAlign w:val="bottom"/>
            <w:hideMark/>
          </w:tcPr>
          <w:p w:rsidR="00487FD9" w:rsidRPr="00487FD9" w:rsidRDefault="00487FD9" w:rsidP="00487FD9">
            <w:pPr>
              <w:spacing w:after="0" w:line="240" w:lineRule="auto"/>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Somewhat useful</w:t>
            </w:r>
          </w:p>
        </w:tc>
        <w:tc>
          <w:tcPr>
            <w:tcW w:w="1720" w:type="dxa"/>
            <w:tcBorders>
              <w:top w:val="nil"/>
              <w:left w:val="nil"/>
              <w:bottom w:val="nil"/>
              <w:right w:val="nil"/>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70</w:t>
            </w:r>
          </w:p>
        </w:tc>
        <w:tc>
          <w:tcPr>
            <w:tcW w:w="3740" w:type="dxa"/>
            <w:tcBorders>
              <w:top w:val="nil"/>
              <w:left w:val="nil"/>
              <w:bottom w:val="nil"/>
              <w:right w:val="single" w:sz="8" w:space="0" w:color="auto"/>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0.25</w:t>
            </w:r>
          </w:p>
        </w:tc>
      </w:tr>
      <w:tr w:rsidR="00487FD9" w:rsidRPr="00487FD9" w:rsidTr="00487FD9">
        <w:trPr>
          <w:trHeight w:val="315"/>
        </w:trPr>
        <w:tc>
          <w:tcPr>
            <w:tcW w:w="1980" w:type="dxa"/>
            <w:tcBorders>
              <w:top w:val="nil"/>
              <w:left w:val="single" w:sz="8" w:space="0" w:color="auto"/>
              <w:bottom w:val="nil"/>
              <w:right w:val="nil"/>
            </w:tcBorders>
            <w:shd w:val="clear" w:color="auto" w:fill="auto"/>
            <w:noWrap/>
            <w:vAlign w:val="bottom"/>
            <w:hideMark/>
          </w:tcPr>
          <w:p w:rsidR="00487FD9" w:rsidRPr="00487FD9" w:rsidRDefault="00487FD9" w:rsidP="00487FD9">
            <w:pPr>
              <w:spacing w:after="0" w:line="240" w:lineRule="auto"/>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Did not attend</w:t>
            </w:r>
          </w:p>
        </w:tc>
        <w:tc>
          <w:tcPr>
            <w:tcW w:w="1720" w:type="dxa"/>
            <w:tcBorders>
              <w:top w:val="nil"/>
              <w:left w:val="nil"/>
              <w:bottom w:val="nil"/>
              <w:right w:val="nil"/>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8</w:t>
            </w:r>
          </w:p>
        </w:tc>
        <w:tc>
          <w:tcPr>
            <w:tcW w:w="3740" w:type="dxa"/>
            <w:tcBorders>
              <w:top w:val="nil"/>
              <w:left w:val="nil"/>
              <w:bottom w:val="nil"/>
              <w:right w:val="single" w:sz="8" w:space="0" w:color="auto"/>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0.029</w:t>
            </w:r>
          </w:p>
        </w:tc>
      </w:tr>
      <w:tr w:rsidR="00487FD9" w:rsidRPr="00487FD9" w:rsidTr="00487FD9">
        <w:trPr>
          <w:trHeight w:val="315"/>
        </w:trPr>
        <w:tc>
          <w:tcPr>
            <w:tcW w:w="1980" w:type="dxa"/>
            <w:tcBorders>
              <w:top w:val="nil"/>
              <w:left w:val="single" w:sz="8" w:space="0" w:color="auto"/>
              <w:bottom w:val="nil"/>
              <w:right w:val="nil"/>
            </w:tcBorders>
            <w:shd w:val="clear" w:color="auto" w:fill="auto"/>
            <w:noWrap/>
            <w:vAlign w:val="bottom"/>
            <w:hideMark/>
          </w:tcPr>
          <w:p w:rsidR="00487FD9" w:rsidRPr="00487FD9" w:rsidRDefault="00487FD9" w:rsidP="00487FD9">
            <w:pPr>
              <w:spacing w:after="0" w:line="240" w:lineRule="auto"/>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Not useful</w:t>
            </w:r>
          </w:p>
        </w:tc>
        <w:tc>
          <w:tcPr>
            <w:tcW w:w="1720" w:type="dxa"/>
            <w:tcBorders>
              <w:top w:val="nil"/>
              <w:left w:val="nil"/>
              <w:bottom w:val="nil"/>
              <w:right w:val="nil"/>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0</w:t>
            </w:r>
          </w:p>
        </w:tc>
        <w:tc>
          <w:tcPr>
            <w:tcW w:w="3740" w:type="dxa"/>
            <w:tcBorders>
              <w:top w:val="nil"/>
              <w:left w:val="nil"/>
              <w:bottom w:val="nil"/>
              <w:right w:val="single" w:sz="8" w:space="0" w:color="auto"/>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0</w:t>
            </w:r>
          </w:p>
        </w:tc>
      </w:tr>
      <w:tr w:rsidR="00487FD9" w:rsidRPr="00487FD9" w:rsidTr="00487FD9">
        <w:trPr>
          <w:trHeight w:val="330"/>
        </w:trPr>
        <w:tc>
          <w:tcPr>
            <w:tcW w:w="1980" w:type="dxa"/>
            <w:tcBorders>
              <w:top w:val="nil"/>
              <w:left w:val="single" w:sz="8" w:space="0" w:color="auto"/>
              <w:bottom w:val="single" w:sz="8" w:space="0" w:color="auto"/>
              <w:right w:val="nil"/>
            </w:tcBorders>
            <w:shd w:val="clear" w:color="auto" w:fill="auto"/>
            <w:noWrap/>
            <w:vAlign w:val="bottom"/>
            <w:hideMark/>
          </w:tcPr>
          <w:p w:rsidR="00487FD9" w:rsidRPr="00487FD9" w:rsidRDefault="00487FD9" w:rsidP="00487FD9">
            <w:pPr>
              <w:spacing w:after="0" w:line="240" w:lineRule="auto"/>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Total</w:t>
            </w:r>
          </w:p>
        </w:tc>
        <w:tc>
          <w:tcPr>
            <w:tcW w:w="1720" w:type="dxa"/>
            <w:tcBorders>
              <w:top w:val="nil"/>
              <w:left w:val="nil"/>
              <w:bottom w:val="single" w:sz="8" w:space="0" w:color="auto"/>
              <w:right w:val="nil"/>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280</w:t>
            </w:r>
          </w:p>
        </w:tc>
        <w:tc>
          <w:tcPr>
            <w:tcW w:w="3740" w:type="dxa"/>
            <w:tcBorders>
              <w:top w:val="nil"/>
              <w:left w:val="nil"/>
              <w:bottom w:val="single" w:sz="8" w:space="0" w:color="auto"/>
              <w:right w:val="single" w:sz="8" w:space="0" w:color="auto"/>
            </w:tcBorders>
            <w:shd w:val="clear" w:color="auto" w:fill="auto"/>
            <w:noWrap/>
            <w:vAlign w:val="bottom"/>
            <w:hideMark/>
          </w:tcPr>
          <w:p w:rsidR="00487FD9" w:rsidRPr="00487FD9" w:rsidRDefault="00487FD9" w:rsidP="00487FD9">
            <w:pPr>
              <w:spacing w:after="0" w:line="240" w:lineRule="auto"/>
              <w:jc w:val="right"/>
              <w:rPr>
                <w:rFonts w:ascii="Calibri" w:eastAsia="Times New Roman" w:hAnsi="Calibri" w:cs="Calibri"/>
                <w:color w:val="000000"/>
                <w:kern w:val="0"/>
                <w14:ligatures w14:val="none"/>
              </w:rPr>
            </w:pPr>
            <w:r w:rsidRPr="00487FD9">
              <w:rPr>
                <w:rFonts w:ascii="Calibri" w:eastAsia="Times New Roman" w:hAnsi="Calibri" w:cs="Calibri"/>
                <w:color w:val="000000"/>
                <w:kern w:val="0"/>
                <w14:ligatures w14:val="none"/>
              </w:rPr>
              <w:t>1</w:t>
            </w:r>
          </w:p>
        </w:tc>
      </w:tr>
    </w:tbl>
    <w:p w:rsidR="00487FD9" w:rsidRDefault="00487FD9" w:rsidP="00487FD9">
      <w:pPr>
        <w:pStyle w:val="ds-markdown-paragraph"/>
        <w:shd w:val="clear" w:color="auto" w:fill="FFFFFF"/>
        <w:spacing w:before="0" w:beforeAutospacing="0" w:after="0" w:afterAutospacing="0"/>
        <w:rPr>
          <w:rStyle w:val="Strong"/>
          <w:rFonts w:ascii="Segoe UI" w:hAnsi="Segoe UI" w:cs="Segoe UI"/>
          <w:b w:val="0"/>
          <w:bCs w:val="0"/>
          <w:color w:val="0F1115"/>
        </w:rPr>
      </w:pPr>
    </w:p>
    <w:p w:rsidR="0029784C" w:rsidRPr="00581A51" w:rsidRDefault="0029784C" w:rsidP="0029784C">
      <w:pPr>
        <w:pStyle w:val="ds-markdown-paragraph"/>
        <w:shd w:val="clear" w:color="auto" w:fill="FFFFFF"/>
        <w:spacing w:before="240" w:beforeAutospacing="0" w:line="420" w:lineRule="atLeast"/>
      </w:pPr>
      <w:r w:rsidRPr="00581A51">
        <w:rPr>
          <w:rStyle w:val="Strong"/>
        </w:rPr>
        <w:t>In summary,</w:t>
      </w:r>
      <w:r w:rsidRPr="00581A51">
        <w:t> the flood awareness sessions were not only well-attended but were also perceived as highly valuable by the vast majority of participants, making them a key successful component of the project's climate resilience strategy.</w:t>
      </w:r>
    </w:p>
    <w:p w:rsidR="00487FD9" w:rsidRPr="00487FD9" w:rsidRDefault="00487FD9" w:rsidP="00487FD9">
      <w:pPr>
        <w:pStyle w:val="ds-markdown-paragraph"/>
        <w:shd w:val="clear" w:color="auto" w:fill="FFFFFF"/>
        <w:spacing w:before="0" w:beforeAutospacing="0" w:after="0" w:afterAutospacing="0"/>
        <w:rPr>
          <w:rStyle w:val="Strong"/>
          <w:rFonts w:ascii="Segoe UI" w:hAnsi="Segoe UI" w:cs="Segoe UI"/>
          <w:b w:val="0"/>
          <w:bCs w:val="0"/>
          <w:color w:val="0F1115"/>
        </w:rPr>
      </w:pP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4.56</w:t>
      </w:r>
      <w:r>
        <w:rPr>
          <w:rFonts w:ascii="Segoe UI" w:hAnsi="Segoe UI" w:cs="Segoe UI"/>
          <w:color w:val="0F1115"/>
        </w:rPr>
        <w:t xml:space="preserve"> Have the canal works helped reduce flooding in your area? </w:t>
      </w:r>
      <w:r>
        <w:rPr>
          <w:rFonts w:ascii="Segoe UI Symbol" w:hAnsi="Segoe UI Symbol" w:cs="Segoe UI Symbol"/>
          <w:color w:val="0F1115"/>
        </w:rPr>
        <w:t>☐</w:t>
      </w:r>
      <w:r>
        <w:rPr>
          <w:rFonts w:ascii="Segoe UI" w:hAnsi="Segoe UI" w:cs="Segoe UI"/>
          <w:color w:val="0F1115"/>
        </w:rPr>
        <w:t xml:space="preserve"> Yes, significantly </w:t>
      </w:r>
      <w:r>
        <w:rPr>
          <w:rFonts w:ascii="Segoe UI Symbol" w:hAnsi="Segoe UI Symbol" w:cs="Segoe UI Symbol"/>
          <w:color w:val="0F1115"/>
        </w:rPr>
        <w:t>☐</w:t>
      </w:r>
      <w:r>
        <w:rPr>
          <w:rFonts w:ascii="Segoe UI" w:hAnsi="Segoe UI" w:cs="Segoe UI"/>
          <w:color w:val="0F1115"/>
        </w:rPr>
        <w:t xml:space="preserve"> Somewhat </w:t>
      </w:r>
      <w:r>
        <w:rPr>
          <w:rFonts w:ascii="Segoe UI Symbol" w:hAnsi="Segoe UI Symbol" w:cs="Segoe UI Symbol"/>
          <w:color w:val="0F1115"/>
        </w:rPr>
        <w:t>☐</w:t>
      </w:r>
      <w:r>
        <w:rPr>
          <w:rFonts w:ascii="Segoe UI" w:hAnsi="Segoe UI" w:cs="Segoe UI"/>
          <w:color w:val="0F1115"/>
        </w:rPr>
        <w:t xml:space="preserve"> No change </w:t>
      </w:r>
      <w:r>
        <w:rPr>
          <w:rFonts w:ascii="Segoe UI Symbol" w:hAnsi="Segoe UI Symbol" w:cs="Segoe UI Symbol"/>
          <w:color w:val="0F1115"/>
        </w:rPr>
        <w:t>☐</w:t>
      </w:r>
      <w:r>
        <w:rPr>
          <w:rFonts w:ascii="Segoe UI" w:hAnsi="Segoe UI" w:cs="Segoe UI"/>
          <w:color w:val="0F1115"/>
        </w:rPr>
        <w:t xml:space="preserve"> Not sure</w:t>
      </w:r>
    </w:p>
    <w:p w:rsidR="00D0556F" w:rsidRPr="00D0556F" w:rsidRDefault="00D0556F" w:rsidP="00D0556F">
      <w:pPr>
        <w:pStyle w:val="ds-markdown-paragraph"/>
        <w:shd w:val="clear" w:color="auto" w:fill="FFFFFF"/>
        <w:spacing w:before="0" w:beforeAutospacing="0" w:after="0" w:afterAutospacing="0"/>
        <w:rPr>
          <w:rStyle w:val="Strong"/>
          <w:rFonts w:ascii="Segoe UI" w:hAnsi="Segoe UI" w:cs="Segoe UI"/>
          <w:b w:val="0"/>
          <w:bCs w:val="0"/>
          <w:color w:val="0F1115"/>
        </w:rPr>
      </w:pPr>
      <w:r>
        <w:rPr>
          <w:rStyle w:val="Strong"/>
          <w:rFonts w:ascii="Segoe UI" w:hAnsi="Segoe UI" w:cs="Segoe UI"/>
          <w:noProof/>
          <w:color w:val="0F1115"/>
        </w:rPr>
        <w:lastRenderedPageBreak/>
        <w:drawing>
          <wp:inline distT="0" distB="0" distL="0" distR="0">
            <wp:extent cx="5943600" cy="4238625"/>
            <wp:effectExtent l="0" t="0" r="0" b="0"/>
            <wp:docPr id="28" name="Picture 28" descr="C:\Users\Hp\AppData\Local\Microsoft\Windows\INetCache\Content.Word\canal_works_helped_reduce_flooding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Hp\AppData\Local\Microsoft\Windows\INetCache\Content.Word\canal_works_helped_reduce_flooding_bar.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AB1DE5" w:rsidRDefault="00AB1DE5">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4.59</w:t>
      </w:r>
      <w:r>
        <w:rPr>
          <w:rFonts w:ascii="Segoe UI" w:hAnsi="Segoe UI" w:cs="Segoe UI"/>
          <w:color w:val="0F1115"/>
        </w:rPr>
        <w:t xml:space="preserve"> In your </w:t>
      </w:r>
      <w:proofErr w:type="gramStart"/>
      <w:r>
        <w:rPr>
          <w:rFonts w:ascii="Segoe UI" w:hAnsi="Segoe UI" w:cs="Segoe UI"/>
          <w:color w:val="0F1115"/>
        </w:rPr>
        <w:t>opinion,</w:t>
      </w:r>
      <w:proofErr w:type="gramEnd"/>
      <w:r>
        <w:rPr>
          <w:rFonts w:ascii="Segoe UI" w:hAnsi="Segoe UI" w:cs="Segoe UI"/>
          <w:color w:val="0F1115"/>
        </w:rPr>
        <w:t xml:space="preserve"> have the desilted canals and embankments reduced flooding in your area? </w:t>
      </w:r>
      <w:r>
        <w:rPr>
          <w:rFonts w:ascii="Segoe UI Symbol" w:hAnsi="Segoe UI Symbol" w:cs="Segoe UI Symbol"/>
          <w:color w:val="0F1115"/>
        </w:rPr>
        <w:t>☐</w:t>
      </w:r>
      <w:r>
        <w:rPr>
          <w:rFonts w:ascii="Segoe UI" w:hAnsi="Segoe UI" w:cs="Segoe UI"/>
          <w:color w:val="0F1115"/>
        </w:rPr>
        <w:t xml:space="preserve"> Yes, significantly </w:t>
      </w:r>
      <w:r>
        <w:rPr>
          <w:rFonts w:ascii="Segoe UI Symbol" w:hAnsi="Segoe UI Symbol" w:cs="Segoe UI Symbol"/>
          <w:color w:val="0F1115"/>
        </w:rPr>
        <w:t>☐</w:t>
      </w:r>
      <w:r>
        <w:rPr>
          <w:rFonts w:ascii="Segoe UI" w:hAnsi="Segoe UI" w:cs="Segoe UI"/>
          <w:color w:val="0F1115"/>
        </w:rPr>
        <w:t xml:space="preserve"> Somewhat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w:t>
      </w:r>
    </w:p>
    <w:p w:rsidR="00740AB8" w:rsidRDefault="00740AB8"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p>
    <w:p w:rsidR="00D0556F" w:rsidRDefault="00D0556F" w:rsidP="00D0556F">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pict>
          <v:shape id="_x0000_i1134" type="#_x0000_t75" style="width:468pt;height:333.75pt" o:bordertopcolor="this" o:borderleftcolor="this" o:borderbottomcolor="this" o:borderrightcolor="this">
            <v:imagedata r:id="rId51" o:title="canal_works_helped_reduce_flooding_bar"/>
            <w10:bordertop type="single" width="4"/>
            <w10:borderleft type="single" width="4"/>
            <w10:borderbottom type="single" width="4"/>
            <w10:borderright type="single" width="4"/>
          </v:shape>
        </w:pict>
      </w:r>
    </w:p>
    <w:p w:rsidR="00740AB8" w:rsidRDefault="00740AB8">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4.60</w:t>
      </w:r>
      <w:r>
        <w:rPr>
          <w:rFonts w:ascii="Segoe UI" w:hAnsi="Segoe UI" w:cs="Segoe UI"/>
          <w:color w:val="0F1115"/>
        </w:rPr>
        <w:t xml:space="preserve"> How effective have the desilted canals and embankments been in reducing flooding in your </w:t>
      </w:r>
      <w:proofErr w:type="gramStart"/>
      <w:r>
        <w:rPr>
          <w:rFonts w:ascii="Segoe UI" w:hAnsi="Segoe UI" w:cs="Segoe UI"/>
          <w:color w:val="0F1115"/>
        </w:rPr>
        <w:t>area?</w:t>
      </w:r>
      <w:proofErr w:type="gramEnd"/>
      <w:r>
        <w:rPr>
          <w:rFonts w:ascii="Segoe UI" w:hAnsi="Segoe UI" w:cs="Segoe UI"/>
          <w:color w:val="0F1115"/>
        </w:rPr>
        <w:t xml:space="preserve"> o Very Effective o Somewhat effective o No change</w:t>
      </w:r>
    </w:p>
    <w:p w:rsidR="00740AB8" w:rsidRDefault="00740AB8" w:rsidP="00740AB8">
      <w:pPr>
        <w:pStyle w:val="ds-markdown-paragraph"/>
        <w:shd w:val="clear" w:color="auto" w:fill="FFFFFF"/>
        <w:spacing w:before="0" w:beforeAutospacing="0" w:after="0" w:afterAutospacing="0"/>
        <w:rPr>
          <w:rFonts w:ascii="Segoe UI" w:hAnsi="Segoe UI" w:cs="Segoe UI"/>
          <w:color w:val="0F1115"/>
        </w:rPr>
      </w:pPr>
    </w:p>
    <w:p w:rsidR="00D0556F" w:rsidRDefault="00D0556F" w:rsidP="00D0556F">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pict>
          <v:shape id="_x0000_i1133" type="#_x0000_t75" style="width:468pt;height:333.75pt">
            <v:imagedata r:id="rId52" o:title="effective_desilted_canals_and_embankments_reducing_floods_bar"/>
          </v:shape>
        </w:pict>
      </w:r>
    </w:p>
    <w:p w:rsidR="00D0556F" w:rsidRDefault="00D0556F">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4.61</w:t>
      </w:r>
      <w:r>
        <w:rPr>
          <w:rFonts w:ascii="Segoe UI" w:hAnsi="Segoe UI" w:cs="Segoe UI"/>
          <w:color w:val="0F1115"/>
        </w:rPr>
        <w:t xml:space="preserve"> Do you feel your household </w:t>
      </w:r>
      <w:proofErr w:type="gramStart"/>
      <w:r>
        <w:rPr>
          <w:rFonts w:ascii="Segoe UI" w:hAnsi="Segoe UI" w:cs="Segoe UI"/>
          <w:color w:val="0F1115"/>
        </w:rPr>
        <w:t>is better prepared</w:t>
      </w:r>
      <w:proofErr w:type="gramEnd"/>
      <w:r>
        <w:rPr>
          <w:rFonts w:ascii="Segoe UI" w:hAnsi="Segoe UI" w:cs="Segoe UI"/>
          <w:color w:val="0F1115"/>
        </w:rPr>
        <w:t xml:space="preserve"> for seasonal flooding now compared to before the project?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 change</w:t>
      </w:r>
    </w:p>
    <w:p w:rsidR="00740AB8" w:rsidRDefault="00740AB8" w:rsidP="00740AB8">
      <w:pPr>
        <w:pStyle w:val="ds-markdown-paragraph"/>
        <w:shd w:val="clear" w:color="auto" w:fill="FFFFFF"/>
        <w:spacing w:before="0" w:beforeAutospacing="0" w:after="0" w:afterAutospacing="0"/>
        <w:rPr>
          <w:rFonts w:ascii="Segoe UI" w:hAnsi="Segoe UI" w:cs="Segoe UI"/>
          <w:color w:val="0F1115"/>
        </w:rPr>
      </w:pPr>
    </w:p>
    <w:p w:rsidR="00294429" w:rsidRDefault="00294429" w:rsidP="00294429">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19050" t="19050" r="19050" b="28575"/>
            <wp:docPr id="24" name="Picture 24" descr="C:\Users\Hp\AppData\Local\Microsoft\Windows\INetCache\Content.Word\household_prepared_for_seasonal_flooding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p\AppData\Local\Microsoft\Windows\INetCache\Content.Word\household_prepared_for_seasonal_flooding_bar.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581A51" w:rsidRDefault="00581A51">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4.64</w:t>
      </w:r>
      <w:r>
        <w:rPr>
          <w:rFonts w:ascii="Segoe UI" w:hAnsi="Segoe UI" w:cs="Segoe UI"/>
          <w:color w:val="0F1115"/>
        </w:rPr>
        <w:t> What should you do before a flood to protect your family and property? (Open-ended)</w:t>
      </w:r>
    </w:p>
    <w:p w:rsidR="006F132D" w:rsidRPr="006F132D" w:rsidRDefault="006F132D" w:rsidP="006F132D">
      <w:pPr>
        <w:pStyle w:val="Heading4"/>
        <w:shd w:val="clear" w:color="auto" w:fill="FFFFFF"/>
        <w:spacing w:before="240" w:after="240" w:line="420" w:lineRule="atLeast"/>
        <w:rPr>
          <w:rFonts w:ascii="Segoe UI" w:hAnsi="Segoe UI" w:cs="Segoe UI"/>
          <w:color w:val="0F1115"/>
          <w:kern w:val="0"/>
          <w14:ligatures w14:val="none"/>
        </w:rPr>
      </w:pPr>
      <w:r w:rsidRPr="006F132D">
        <w:rPr>
          <w:rStyle w:val="Strong"/>
          <w:rFonts w:ascii="Segoe UI" w:hAnsi="Segoe UI" w:cs="Segoe UI"/>
          <w:bCs w:val="0"/>
          <w:color w:val="0F1115"/>
        </w:rPr>
        <w:t>Thematic Analysis of Responses</w:t>
      </w:r>
    </w:p>
    <w:tbl>
      <w:tblPr>
        <w:tblW w:w="8400" w:type="dxa"/>
        <w:tblInd w:w="-10" w:type="dxa"/>
        <w:tblLook w:val="04A0" w:firstRow="1" w:lastRow="0" w:firstColumn="1" w:lastColumn="0" w:noHBand="0" w:noVBand="1"/>
      </w:tblPr>
      <w:tblGrid>
        <w:gridCol w:w="3400"/>
        <w:gridCol w:w="1260"/>
        <w:gridCol w:w="3740"/>
      </w:tblGrid>
      <w:tr w:rsidR="00CA52DC" w:rsidRPr="00CA52DC" w:rsidTr="00CA52DC">
        <w:trPr>
          <w:trHeight w:val="315"/>
        </w:trPr>
        <w:tc>
          <w:tcPr>
            <w:tcW w:w="3400" w:type="dxa"/>
            <w:tcBorders>
              <w:top w:val="single" w:sz="8" w:space="0" w:color="auto"/>
              <w:left w:val="single" w:sz="8" w:space="0" w:color="auto"/>
              <w:bottom w:val="nil"/>
              <w:right w:val="nil"/>
            </w:tcBorders>
            <w:shd w:val="clear" w:color="000000" w:fill="BDD7EE"/>
            <w:noWrap/>
            <w:vAlign w:val="bottom"/>
            <w:hideMark/>
          </w:tcPr>
          <w:p w:rsidR="00CA52DC" w:rsidRPr="00CA52DC" w:rsidRDefault="00CA52DC" w:rsidP="00CA52DC">
            <w:pPr>
              <w:spacing w:after="0" w:line="240" w:lineRule="auto"/>
              <w:rPr>
                <w:rFonts w:ascii="Calibri" w:eastAsia="Times New Roman" w:hAnsi="Calibri" w:cs="Calibri"/>
                <w:b/>
                <w:bCs/>
                <w:color w:val="000000"/>
                <w:kern w:val="0"/>
                <w14:ligatures w14:val="none"/>
              </w:rPr>
            </w:pPr>
            <w:r w:rsidRPr="00CA52DC">
              <w:rPr>
                <w:rFonts w:ascii="Calibri" w:eastAsia="Times New Roman" w:hAnsi="Calibri" w:cs="Calibri"/>
                <w:b/>
                <w:bCs/>
                <w:color w:val="000000"/>
                <w:kern w:val="0"/>
                <w14:ligatures w14:val="none"/>
              </w:rPr>
              <w:t>Theme / Action</w:t>
            </w:r>
          </w:p>
        </w:tc>
        <w:tc>
          <w:tcPr>
            <w:tcW w:w="1260" w:type="dxa"/>
            <w:tcBorders>
              <w:top w:val="single" w:sz="8" w:space="0" w:color="auto"/>
              <w:left w:val="nil"/>
              <w:bottom w:val="nil"/>
              <w:right w:val="nil"/>
            </w:tcBorders>
            <w:shd w:val="clear" w:color="000000" w:fill="BDD7EE"/>
            <w:noWrap/>
            <w:vAlign w:val="bottom"/>
            <w:hideMark/>
          </w:tcPr>
          <w:p w:rsidR="00CA52DC" w:rsidRPr="00CA52DC" w:rsidRDefault="00CA52DC" w:rsidP="00CA52DC">
            <w:pPr>
              <w:spacing w:after="0" w:line="240" w:lineRule="auto"/>
              <w:rPr>
                <w:rFonts w:ascii="Calibri" w:eastAsia="Times New Roman" w:hAnsi="Calibri" w:cs="Calibri"/>
                <w:b/>
                <w:bCs/>
                <w:color w:val="000000"/>
                <w:kern w:val="0"/>
                <w14:ligatures w14:val="none"/>
              </w:rPr>
            </w:pPr>
            <w:r w:rsidRPr="00CA52DC">
              <w:rPr>
                <w:rFonts w:ascii="Calibri" w:eastAsia="Times New Roman" w:hAnsi="Calibri" w:cs="Calibri"/>
                <w:b/>
                <w:bCs/>
                <w:color w:val="000000"/>
                <w:kern w:val="0"/>
                <w14:ligatures w14:val="none"/>
              </w:rPr>
              <w:t>Count</w:t>
            </w:r>
          </w:p>
        </w:tc>
        <w:tc>
          <w:tcPr>
            <w:tcW w:w="3740" w:type="dxa"/>
            <w:tcBorders>
              <w:top w:val="single" w:sz="8" w:space="0" w:color="auto"/>
              <w:left w:val="nil"/>
              <w:bottom w:val="nil"/>
              <w:right w:val="single" w:sz="8" w:space="0" w:color="auto"/>
            </w:tcBorders>
            <w:shd w:val="clear" w:color="000000" w:fill="BDD7EE"/>
            <w:noWrap/>
            <w:vAlign w:val="bottom"/>
            <w:hideMark/>
          </w:tcPr>
          <w:p w:rsidR="00CA52DC" w:rsidRPr="00CA52DC" w:rsidRDefault="00CA52DC" w:rsidP="00CA52DC">
            <w:pPr>
              <w:spacing w:after="0" w:line="240" w:lineRule="auto"/>
              <w:rPr>
                <w:rFonts w:ascii="Calibri" w:eastAsia="Times New Roman" w:hAnsi="Calibri" w:cs="Calibri"/>
                <w:b/>
                <w:bCs/>
                <w:color w:val="000000"/>
                <w:kern w:val="0"/>
                <w14:ligatures w14:val="none"/>
              </w:rPr>
            </w:pPr>
            <w:r w:rsidRPr="00CA52DC">
              <w:rPr>
                <w:rFonts w:ascii="Calibri" w:eastAsia="Times New Roman" w:hAnsi="Calibri" w:cs="Calibri"/>
                <w:b/>
                <w:bCs/>
                <w:color w:val="000000"/>
                <w:kern w:val="0"/>
                <w14:ligatures w14:val="none"/>
              </w:rPr>
              <w:t>Percentage of Respondents (N=280)</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Dig/Clear/Desilt Canals &amp; Drainage</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143</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0.511</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Raise Belongings/Property</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114</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0.407</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Store Food &amp; Water</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85</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0.304</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Evacuate Family &amp; Valuables</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37</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0.132</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Seek/Monitor Early Warnings</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9</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0.032</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Plant Trees/Build Gabions</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8</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0.029</w:t>
            </w:r>
          </w:p>
        </w:tc>
      </w:tr>
      <w:tr w:rsidR="00CA52DC" w:rsidRPr="00CA52DC" w:rsidTr="00CA52DC">
        <w:trPr>
          <w:trHeight w:val="300"/>
        </w:trPr>
        <w:tc>
          <w:tcPr>
            <w:tcW w:w="3400" w:type="dxa"/>
            <w:tcBorders>
              <w:top w:val="nil"/>
              <w:left w:val="single" w:sz="8" w:space="0" w:color="auto"/>
              <w:bottom w:val="nil"/>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Raise/Build Latrines</w:t>
            </w:r>
          </w:p>
        </w:tc>
        <w:tc>
          <w:tcPr>
            <w:tcW w:w="1260" w:type="dxa"/>
            <w:tcBorders>
              <w:top w:val="nil"/>
              <w:left w:val="nil"/>
              <w:bottom w:val="nil"/>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7</w:t>
            </w:r>
          </w:p>
        </w:tc>
        <w:tc>
          <w:tcPr>
            <w:tcW w:w="3740" w:type="dxa"/>
            <w:tcBorders>
              <w:top w:val="nil"/>
              <w:left w:val="nil"/>
              <w:bottom w:val="nil"/>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0.025</w:t>
            </w:r>
          </w:p>
        </w:tc>
      </w:tr>
      <w:tr w:rsidR="00CA52DC" w:rsidRPr="00CA52DC" w:rsidTr="00CA52DC">
        <w:trPr>
          <w:trHeight w:val="315"/>
        </w:trPr>
        <w:tc>
          <w:tcPr>
            <w:tcW w:w="3400" w:type="dxa"/>
            <w:tcBorders>
              <w:top w:val="nil"/>
              <w:left w:val="single" w:sz="8" w:space="0" w:color="auto"/>
              <w:bottom w:val="single" w:sz="8" w:space="0" w:color="auto"/>
              <w:right w:val="nil"/>
            </w:tcBorders>
            <w:shd w:val="clear" w:color="auto" w:fill="auto"/>
            <w:noWrap/>
            <w:vAlign w:val="bottom"/>
            <w:hideMark/>
          </w:tcPr>
          <w:p w:rsidR="00CA52DC" w:rsidRPr="00CA52DC" w:rsidRDefault="00CA52DC" w:rsidP="00CA52DC">
            <w:pPr>
              <w:spacing w:after="0" w:line="240" w:lineRule="auto"/>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No Answer / Unclear</w:t>
            </w:r>
          </w:p>
        </w:tc>
        <w:tc>
          <w:tcPr>
            <w:tcW w:w="1260" w:type="dxa"/>
            <w:tcBorders>
              <w:top w:val="nil"/>
              <w:left w:val="nil"/>
              <w:bottom w:val="single" w:sz="8" w:space="0" w:color="auto"/>
              <w:right w:val="nil"/>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21</w:t>
            </w:r>
          </w:p>
        </w:tc>
        <w:tc>
          <w:tcPr>
            <w:tcW w:w="3740" w:type="dxa"/>
            <w:tcBorders>
              <w:top w:val="nil"/>
              <w:left w:val="nil"/>
              <w:bottom w:val="single" w:sz="8" w:space="0" w:color="auto"/>
              <w:right w:val="single" w:sz="8" w:space="0" w:color="auto"/>
            </w:tcBorders>
            <w:shd w:val="clear" w:color="auto" w:fill="auto"/>
            <w:noWrap/>
            <w:vAlign w:val="bottom"/>
            <w:hideMark/>
          </w:tcPr>
          <w:p w:rsidR="00CA52DC" w:rsidRPr="00CA52DC" w:rsidRDefault="00CA52DC" w:rsidP="00CA52DC">
            <w:pPr>
              <w:spacing w:after="0" w:line="240" w:lineRule="auto"/>
              <w:jc w:val="right"/>
              <w:rPr>
                <w:rFonts w:ascii="Calibri" w:eastAsia="Times New Roman" w:hAnsi="Calibri" w:cs="Calibri"/>
                <w:color w:val="000000"/>
                <w:kern w:val="0"/>
                <w:sz w:val="22"/>
                <w:szCs w:val="22"/>
                <w14:ligatures w14:val="none"/>
              </w:rPr>
            </w:pPr>
            <w:r w:rsidRPr="00CA52DC">
              <w:rPr>
                <w:rFonts w:ascii="Calibri" w:eastAsia="Times New Roman" w:hAnsi="Calibri" w:cs="Calibri"/>
                <w:color w:val="000000"/>
                <w:kern w:val="0"/>
                <w:sz w:val="22"/>
                <w:szCs w:val="22"/>
                <w14:ligatures w14:val="none"/>
              </w:rPr>
              <w:t>0.075</w:t>
            </w:r>
          </w:p>
        </w:tc>
      </w:tr>
    </w:tbl>
    <w:p w:rsidR="00581A51" w:rsidRDefault="00581A51" w:rsidP="00581A51">
      <w:pPr>
        <w:pStyle w:val="ds-markdown-paragraph"/>
        <w:shd w:val="clear" w:color="auto" w:fill="FFFFFF"/>
        <w:spacing w:before="0" w:beforeAutospacing="0" w:after="0" w:afterAutospacing="0"/>
        <w:rPr>
          <w:rFonts w:ascii="Segoe UI" w:hAnsi="Segoe UI" w:cs="Segoe UI"/>
          <w:color w:val="0F1115"/>
        </w:rPr>
      </w:pPr>
    </w:p>
    <w:p w:rsidR="005D0C72" w:rsidRDefault="005D0C72" w:rsidP="00581A51">
      <w:pPr>
        <w:pStyle w:val="ds-markdown-paragraph"/>
        <w:shd w:val="clear" w:color="auto" w:fill="FFFFFF"/>
        <w:spacing w:before="0" w:beforeAutospacing="0" w:after="0" w:afterAutospacing="0"/>
        <w:rPr>
          <w:rFonts w:ascii="Segoe UI" w:hAnsi="Segoe UI" w:cs="Segoe UI"/>
          <w:color w:val="0F1115"/>
        </w:rPr>
      </w:pPr>
    </w:p>
    <w:p w:rsidR="005D0C72" w:rsidRDefault="005D0C72" w:rsidP="00581A51">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4.65</w:t>
      </w:r>
      <w:r>
        <w:rPr>
          <w:rFonts w:ascii="Segoe UI" w:hAnsi="Segoe UI" w:cs="Segoe UI"/>
          <w:color w:val="0F1115"/>
        </w:rPr>
        <w:t xml:space="preserve"> Have you received flood early warning alerts from the canal committees or other sources?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Yes, from whom? (Tick all that apply) </w:t>
      </w:r>
      <w:r>
        <w:rPr>
          <w:rFonts w:ascii="Segoe UI Symbol" w:hAnsi="Segoe UI Symbol" w:cs="Segoe UI Symbol"/>
          <w:color w:val="0F1115"/>
        </w:rPr>
        <w:t>☐</w:t>
      </w:r>
      <w:r>
        <w:rPr>
          <w:rFonts w:ascii="Segoe UI" w:hAnsi="Segoe UI" w:cs="Segoe UI"/>
          <w:color w:val="0F1115"/>
        </w:rPr>
        <w:t xml:space="preserve"> Canal Committee </w:t>
      </w:r>
      <w:r>
        <w:rPr>
          <w:rFonts w:ascii="Segoe UI Symbol" w:hAnsi="Segoe UI Symbol" w:cs="Segoe UI Symbol"/>
          <w:color w:val="0F1115"/>
        </w:rPr>
        <w:t>☐</w:t>
      </w:r>
      <w:r>
        <w:rPr>
          <w:rFonts w:ascii="Segoe UI" w:hAnsi="Segoe UI" w:cs="Segoe UI"/>
          <w:color w:val="0F1115"/>
        </w:rPr>
        <w:t xml:space="preserve"> Village Head </w:t>
      </w:r>
      <w:r>
        <w:rPr>
          <w:rFonts w:ascii="Segoe UI Symbol" w:hAnsi="Segoe UI Symbol" w:cs="Segoe UI Symbol"/>
          <w:color w:val="0F1115"/>
        </w:rPr>
        <w:t>☐</w:t>
      </w:r>
      <w:r>
        <w:rPr>
          <w:rFonts w:ascii="Segoe UI" w:hAnsi="Segoe UI" w:cs="Segoe UI"/>
          <w:color w:val="0F1115"/>
        </w:rPr>
        <w:t xml:space="preserve"> Government official </w:t>
      </w:r>
      <w:r>
        <w:rPr>
          <w:rFonts w:ascii="Segoe UI Symbol" w:hAnsi="Segoe UI Symbol" w:cs="Segoe UI Symbol"/>
          <w:color w:val="0F1115"/>
        </w:rPr>
        <w:t>☐</w:t>
      </w:r>
      <w:r>
        <w:rPr>
          <w:rFonts w:ascii="Segoe UI" w:hAnsi="Segoe UI" w:cs="Segoe UI"/>
          <w:color w:val="0F1115"/>
        </w:rPr>
        <w:t xml:space="preserve"> SMS/radio </w:t>
      </w:r>
      <w:r>
        <w:rPr>
          <w:rFonts w:ascii="Segoe UI Symbol" w:hAnsi="Segoe UI Symbol" w:cs="Segoe UI Symbol"/>
          <w:color w:val="0F1115"/>
        </w:rPr>
        <w:t>☐</w:t>
      </w:r>
      <w:r>
        <w:rPr>
          <w:rFonts w:ascii="Segoe UI" w:hAnsi="Segoe UI" w:cs="Segoe UI"/>
          <w:color w:val="0F1115"/>
        </w:rPr>
        <w:t xml:space="preserve"> Other: ___________</w:t>
      </w:r>
    </w:p>
    <w:p w:rsidR="0094641C" w:rsidRDefault="0094641C" w:rsidP="0094641C">
      <w:pPr>
        <w:pStyle w:val="ds-markdown-paragraph"/>
        <w:shd w:val="clear" w:color="auto" w:fill="FFFFFF"/>
        <w:spacing w:before="0" w:beforeAutospacing="0" w:after="0" w:afterAutospacing="0"/>
        <w:rPr>
          <w:rFonts w:ascii="Segoe UI" w:hAnsi="Segoe UI" w:cs="Segoe UI"/>
          <w:color w:val="0F1115"/>
        </w:rPr>
      </w:pPr>
    </w:p>
    <w:p w:rsidR="00740AB8" w:rsidRDefault="00740AB8" w:rsidP="00740AB8">
      <w:pPr>
        <w:pStyle w:val="Heading4"/>
        <w:shd w:val="clear" w:color="auto" w:fill="FFFFFF"/>
        <w:spacing w:before="240" w:after="240" w:line="420" w:lineRule="atLeast"/>
        <w:rPr>
          <w:rStyle w:val="Strong"/>
          <w:rFonts w:ascii="Segoe UI" w:hAnsi="Segoe UI" w:cs="Segoe UI"/>
          <w:bCs w:val="0"/>
          <w:color w:val="0F1115"/>
        </w:rPr>
      </w:pPr>
      <w:r w:rsidRPr="00B05231">
        <w:rPr>
          <w:rStyle w:val="Strong"/>
          <w:rFonts w:ascii="Segoe UI" w:hAnsi="Segoe UI" w:cs="Segoe UI"/>
          <w:bCs w:val="0"/>
          <w:color w:val="0F1115"/>
        </w:rPr>
        <w:t>Overall Reception of Warnings</w:t>
      </w:r>
    </w:p>
    <w:tbl>
      <w:tblPr>
        <w:tblW w:w="8480" w:type="dxa"/>
        <w:tblInd w:w="-10" w:type="dxa"/>
        <w:tblLook w:val="04A0" w:firstRow="1" w:lastRow="0" w:firstColumn="1" w:lastColumn="0" w:noHBand="0" w:noVBand="1"/>
      </w:tblPr>
      <w:tblGrid>
        <w:gridCol w:w="2020"/>
        <w:gridCol w:w="3900"/>
        <w:gridCol w:w="2560"/>
      </w:tblGrid>
      <w:tr w:rsidR="00740AB8" w:rsidRPr="005F2B29" w:rsidTr="00F31FAC">
        <w:trPr>
          <w:trHeight w:val="330"/>
        </w:trPr>
        <w:tc>
          <w:tcPr>
            <w:tcW w:w="2020" w:type="dxa"/>
            <w:tcBorders>
              <w:top w:val="single" w:sz="8" w:space="0" w:color="auto"/>
              <w:left w:val="single" w:sz="8" w:space="0" w:color="auto"/>
              <w:bottom w:val="single" w:sz="8" w:space="0" w:color="auto"/>
              <w:right w:val="nil"/>
            </w:tcBorders>
            <w:shd w:val="clear" w:color="000000" w:fill="BDD7EE"/>
            <w:noWrap/>
            <w:vAlign w:val="bottom"/>
            <w:hideMark/>
          </w:tcPr>
          <w:p w:rsidR="00740AB8" w:rsidRPr="005F2B29" w:rsidRDefault="00740AB8" w:rsidP="00F31FAC">
            <w:pPr>
              <w:spacing w:after="0" w:line="240" w:lineRule="auto"/>
              <w:rPr>
                <w:rFonts w:ascii="Calibri" w:eastAsia="Times New Roman" w:hAnsi="Calibri" w:cs="Calibri"/>
                <w:b/>
                <w:bCs/>
                <w:color w:val="000000"/>
                <w:kern w:val="0"/>
                <w14:ligatures w14:val="none"/>
              </w:rPr>
            </w:pPr>
            <w:r w:rsidRPr="005F2B29">
              <w:rPr>
                <w:rFonts w:ascii="Calibri" w:eastAsia="Times New Roman" w:hAnsi="Calibri" w:cs="Calibri"/>
                <w:b/>
                <w:bCs/>
                <w:color w:val="000000"/>
                <w:kern w:val="0"/>
                <w14:ligatures w14:val="none"/>
              </w:rPr>
              <w:t>Response</w:t>
            </w:r>
          </w:p>
        </w:tc>
        <w:tc>
          <w:tcPr>
            <w:tcW w:w="3900" w:type="dxa"/>
            <w:tcBorders>
              <w:top w:val="single" w:sz="8" w:space="0" w:color="auto"/>
              <w:left w:val="nil"/>
              <w:bottom w:val="single" w:sz="8" w:space="0" w:color="auto"/>
              <w:right w:val="nil"/>
            </w:tcBorders>
            <w:shd w:val="clear" w:color="000000" w:fill="BDD7EE"/>
            <w:noWrap/>
            <w:vAlign w:val="bottom"/>
            <w:hideMark/>
          </w:tcPr>
          <w:p w:rsidR="00740AB8" w:rsidRPr="005F2B29" w:rsidRDefault="00740AB8" w:rsidP="00F31FAC">
            <w:pPr>
              <w:spacing w:after="0" w:line="240" w:lineRule="auto"/>
              <w:rPr>
                <w:rFonts w:ascii="Calibri" w:eastAsia="Times New Roman" w:hAnsi="Calibri" w:cs="Calibri"/>
                <w:b/>
                <w:bCs/>
                <w:color w:val="000000"/>
                <w:kern w:val="0"/>
                <w14:ligatures w14:val="none"/>
              </w:rPr>
            </w:pPr>
            <w:r w:rsidRPr="005F2B29">
              <w:rPr>
                <w:rFonts w:ascii="Calibri" w:eastAsia="Times New Roman" w:hAnsi="Calibri" w:cs="Calibri"/>
                <w:b/>
                <w:bCs/>
                <w:color w:val="000000"/>
                <w:kern w:val="0"/>
                <w14:ligatures w14:val="none"/>
              </w:rPr>
              <w:t>Count</w:t>
            </w:r>
          </w:p>
        </w:tc>
        <w:tc>
          <w:tcPr>
            <w:tcW w:w="2560" w:type="dxa"/>
            <w:tcBorders>
              <w:top w:val="single" w:sz="8" w:space="0" w:color="auto"/>
              <w:left w:val="nil"/>
              <w:bottom w:val="single" w:sz="8" w:space="0" w:color="auto"/>
              <w:right w:val="single" w:sz="8" w:space="0" w:color="auto"/>
            </w:tcBorders>
            <w:shd w:val="clear" w:color="000000" w:fill="BDD7EE"/>
            <w:noWrap/>
            <w:vAlign w:val="bottom"/>
            <w:hideMark/>
          </w:tcPr>
          <w:p w:rsidR="00740AB8" w:rsidRPr="005F2B29" w:rsidRDefault="00740AB8" w:rsidP="00F31FAC">
            <w:pPr>
              <w:spacing w:after="0" w:line="240" w:lineRule="auto"/>
              <w:rPr>
                <w:rFonts w:ascii="Calibri" w:eastAsia="Times New Roman" w:hAnsi="Calibri" w:cs="Calibri"/>
                <w:b/>
                <w:bCs/>
                <w:color w:val="000000"/>
                <w:kern w:val="0"/>
                <w14:ligatures w14:val="none"/>
              </w:rPr>
            </w:pPr>
            <w:r w:rsidRPr="005F2B29">
              <w:rPr>
                <w:rFonts w:ascii="Calibri" w:eastAsia="Times New Roman" w:hAnsi="Calibri" w:cs="Calibri"/>
                <w:b/>
                <w:bCs/>
                <w:color w:val="000000"/>
                <w:kern w:val="0"/>
                <w14:ligatures w14:val="none"/>
              </w:rPr>
              <w:t>Percentage</w:t>
            </w:r>
          </w:p>
        </w:tc>
      </w:tr>
      <w:tr w:rsidR="00740AB8" w:rsidRPr="005F2B29" w:rsidTr="00F31FAC">
        <w:trPr>
          <w:trHeight w:val="300"/>
        </w:trPr>
        <w:tc>
          <w:tcPr>
            <w:tcW w:w="2020" w:type="dxa"/>
            <w:tcBorders>
              <w:top w:val="nil"/>
              <w:left w:val="single" w:sz="8" w:space="0" w:color="auto"/>
              <w:bottom w:val="nil"/>
              <w:right w:val="nil"/>
            </w:tcBorders>
            <w:shd w:val="clear" w:color="auto" w:fill="auto"/>
            <w:noWrap/>
            <w:vAlign w:val="bottom"/>
            <w:hideMark/>
          </w:tcPr>
          <w:p w:rsidR="00740AB8" w:rsidRPr="005F2B29" w:rsidRDefault="00740AB8" w:rsidP="00F31FAC">
            <w:pPr>
              <w:spacing w:after="0" w:line="240" w:lineRule="auto"/>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Yes</w:t>
            </w:r>
          </w:p>
        </w:tc>
        <w:tc>
          <w:tcPr>
            <w:tcW w:w="3900" w:type="dxa"/>
            <w:tcBorders>
              <w:top w:val="nil"/>
              <w:left w:val="nil"/>
              <w:bottom w:val="nil"/>
              <w:right w:val="nil"/>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234</w:t>
            </w:r>
          </w:p>
        </w:tc>
        <w:tc>
          <w:tcPr>
            <w:tcW w:w="2560" w:type="dxa"/>
            <w:tcBorders>
              <w:top w:val="nil"/>
              <w:left w:val="nil"/>
              <w:bottom w:val="nil"/>
              <w:right w:val="single" w:sz="8" w:space="0" w:color="auto"/>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0.836</w:t>
            </w:r>
          </w:p>
        </w:tc>
      </w:tr>
      <w:tr w:rsidR="00740AB8" w:rsidRPr="005F2B29" w:rsidTr="00F31FAC">
        <w:trPr>
          <w:trHeight w:val="300"/>
        </w:trPr>
        <w:tc>
          <w:tcPr>
            <w:tcW w:w="2020" w:type="dxa"/>
            <w:tcBorders>
              <w:top w:val="nil"/>
              <w:left w:val="single" w:sz="8" w:space="0" w:color="auto"/>
              <w:bottom w:val="nil"/>
              <w:right w:val="nil"/>
            </w:tcBorders>
            <w:shd w:val="clear" w:color="auto" w:fill="auto"/>
            <w:noWrap/>
            <w:vAlign w:val="bottom"/>
            <w:hideMark/>
          </w:tcPr>
          <w:p w:rsidR="00740AB8" w:rsidRPr="005F2B29" w:rsidRDefault="00740AB8" w:rsidP="00F31FAC">
            <w:pPr>
              <w:spacing w:after="0" w:line="240" w:lineRule="auto"/>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No</w:t>
            </w:r>
          </w:p>
        </w:tc>
        <w:tc>
          <w:tcPr>
            <w:tcW w:w="3900" w:type="dxa"/>
            <w:tcBorders>
              <w:top w:val="nil"/>
              <w:left w:val="nil"/>
              <w:bottom w:val="nil"/>
              <w:right w:val="nil"/>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21</w:t>
            </w:r>
          </w:p>
        </w:tc>
        <w:tc>
          <w:tcPr>
            <w:tcW w:w="2560" w:type="dxa"/>
            <w:tcBorders>
              <w:top w:val="nil"/>
              <w:left w:val="nil"/>
              <w:bottom w:val="nil"/>
              <w:right w:val="single" w:sz="8" w:space="0" w:color="auto"/>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0.075</w:t>
            </w:r>
          </w:p>
        </w:tc>
      </w:tr>
      <w:tr w:rsidR="00740AB8" w:rsidRPr="005F2B29" w:rsidTr="00F31FAC">
        <w:trPr>
          <w:trHeight w:val="300"/>
        </w:trPr>
        <w:tc>
          <w:tcPr>
            <w:tcW w:w="2020" w:type="dxa"/>
            <w:tcBorders>
              <w:top w:val="nil"/>
              <w:left w:val="single" w:sz="8" w:space="0" w:color="auto"/>
              <w:bottom w:val="nil"/>
              <w:right w:val="nil"/>
            </w:tcBorders>
            <w:shd w:val="clear" w:color="auto" w:fill="auto"/>
            <w:noWrap/>
            <w:vAlign w:val="bottom"/>
            <w:hideMark/>
          </w:tcPr>
          <w:p w:rsidR="00740AB8" w:rsidRPr="005F2B29" w:rsidRDefault="00740AB8" w:rsidP="00F31FAC">
            <w:pPr>
              <w:spacing w:after="0" w:line="240" w:lineRule="auto"/>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Not sure</w:t>
            </w:r>
          </w:p>
        </w:tc>
        <w:tc>
          <w:tcPr>
            <w:tcW w:w="3900" w:type="dxa"/>
            <w:tcBorders>
              <w:top w:val="nil"/>
              <w:left w:val="nil"/>
              <w:bottom w:val="nil"/>
              <w:right w:val="nil"/>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25</w:t>
            </w:r>
          </w:p>
        </w:tc>
        <w:tc>
          <w:tcPr>
            <w:tcW w:w="2560" w:type="dxa"/>
            <w:tcBorders>
              <w:top w:val="nil"/>
              <w:left w:val="nil"/>
              <w:bottom w:val="nil"/>
              <w:right w:val="single" w:sz="8" w:space="0" w:color="auto"/>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0.089</w:t>
            </w:r>
          </w:p>
        </w:tc>
      </w:tr>
      <w:tr w:rsidR="00740AB8" w:rsidRPr="005F2B29" w:rsidTr="00F31FAC">
        <w:trPr>
          <w:trHeight w:val="315"/>
        </w:trPr>
        <w:tc>
          <w:tcPr>
            <w:tcW w:w="2020" w:type="dxa"/>
            <w:tcBorders>
              <w:top w:val="nil"/>
              <w:left w:val="single" w:sz="8" w:space="0" w:color="auto"/>
              <w:bottom w:val="single" w:sz="8" w:space="0" w:color="auto"/>
              <w:right w:val="nil"/>
            </w:tcBorders>
            <w:shd w:val="clear" w:color="auto" w:fill="auto"/>
            <w:noWrap/>
            <w:vAlign w:val="bottom"/>
            <w:hideMark/>
          </w:tcPr>
          <w:p w:rsidR="00740AB8" w:rsidRPr="005F2B29" w:rsidRDefault="00740AB8" w:rsidP="00F31FAC">
            <w:pPr>
              <w:spacing w:after="0" w:line="240" w:lineRule="auto"/>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Total</w:t>
            </w:r>
          </w:p>
        </w:tc>
        <w:tc>
          <w:tcPr>
            <w:tcW w:w="3900" w:type="dxa"/>
            <w:tcBorders>
              <w:top w:val="nil"/>
              <w:left w:val="nil"/>
              <w:bottom w:val="single" w:sz="8" w:space="0" w:color="auto"/>
              <w:right w:val="nil"/>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280</w:t>
            </w:r>
          </w:p>
        </w:tc>
        <w:tc>
          <w:tcPr>
            <w:tcW w:w="2560" w:type="dxa"/>
            <w:tcBorders>
              <w:top w:val="nil"/>
              <w:left w:val="nil"/>
              <w:bottom w:val="single" w:sz="8" w:space="0" w:color="auto"/>
              <w:right w:val="single" w:sz="8" w:space="0" w:color="auto"/>
            </w:tcBorders>
            <w:shd w:val="clear" w:color="auto" w:fill="auto"/>
            <w:noWrap/>
            <w:vAlign w:val="bottom"/>
            <w:hideMark/>
          </w:tcPr>
          <w:p w:rsidR="00740AB8" w:rsidRPr="005F2B29" w:rsidRDefault="00740AB8" w:rsidP="00F31FAC">
            <w:pPr>
              <w:spacing w:after="0" w:line="240" w:lineRule="auto"/>
              <w:jc w:val="right"/>
              <w:rPr>
                <w:rFonts w:ascii="Calibri" w:eastAsia="Times New Roman" w:hAnsi="Calibri" w:cs="Calibri"/>
                <w:color w:val="000000"/>
                <w:kern w:val="0"/>
                <w:sz w:val="22"/>
                <w:szCs w:val="22"/>
                <w14:ligatures w14:val="none"/>
              </w:rPr>
            </w:pPr>
            <w:r w:rsidRPr="005F2B29">
              <w:rPr>
                <w:rFonts w:ascii="Calibri" w:eastAsia="Times New Roman" w:hAnsi="Calibri" w:cs="Calibri"/>
                <w:color w:val="000000"/>
                <w:kern w:val="0"/>
                <w:sz w:val="22"/>
                <w:szCs w:val="22"/>
                <w14:ligatures w14:val="none"/>
              </w:rPr>
              <w:t>1</w:t>
            </w:r>
          </w:p>
        </w:tc>
      </w:tr>
    </w:tbl>
    <w:p w:rsidR="00740AB8" w:rsidRDefault="00740AB8" w:rsidP="0094641C">
      <w:pPr>
        <w:pStyle w:val="ds-markdown-paragraph"/>
        <w:shd w:val="clear" w:color="auto" w:fill="FFFFFF"/>
        <w:spacing w:before="0" w:beforeAutospacing="0" w:after="0" w:afterAutospacing="0"/>
        <w:rPr>
          <w:rFonts w:ascii="Segoe UI" w:hAnsi="Segoe UI" w:cs="Segoe UI"/>
          <w:color w:val="0F1115"/>
        </w:rPr>
      </w:pPr>
    </w:p>
    <w:p w:rsidR="00740AB8" w:rsidRDefault="00740AB8" w:rsidP="0094641C">
      <w:pPr>
        <w:pStyle w:val="ds-markdown-paragraph"/>
        <w:shd w:val="clear" w:color="auto" w:fill="FFFFFF"/>
        <w:spacing w:before="0" w:beforeAutospacing="0" w:after="0" w:afterAutospacing="0"/>
        <w:rPr>
          <w:rFonts w:ascii="Segoe UI" w:hAnsi="Segoe UI" w:cs="Segoe UI"/>
          <w:color w:val="0F1115"/>
        </w:rPr>
      </w:pPr>
    </w:p>
    <w:tbl>
      <w:tblPr>
        <w:tblW w:w="9200" w:type="dxa"/>
        <w:tblInd w:w="-10" w:type="dxa"/>
        <w:tblLook w:val="04A0" w:firstRow="1" w:lastRow="0" w:firstColumn="1" w:lastColumn="0" w:noHBand="0" w:noVBand="1"/>
      </w:tblPr>
      <w:tblGrid>
        <w:gridCol w:w="2060"/>
        <w:gridCol w:w="3740"/>
        <w:gridCol w:w="3400"/>
      </w:tblGrid>
      <w:tr w:rsidR="0094641C" w:rsidRPr="0094641C" w:rsidTr="0094641C">
        <w:trPr>
          <w:trHeight w:val="330"/>
        </w:trPr>
        <w:tc>
          <w:tcPr>
            <w:tcW w:w="2060" w:type="dxa"/>
            <w:tcBorders>
              <w:top w:val="single" w:sz="8" w:space="0" w:color="auto"/>
              <w:left w:val="single" w:sz="8" w:space="0" w:color="auto"/>
              <w:bottom w:val="single" w:sz="8" w:space="0" w:color="auto"/>
              <w:right w:val="nil"/>
            </w:tcBorders>
            <w:shd w:val="clear" w:color="000000" w:fill="BDD7EE"/>
            <w:noWrap/>
            <w:vAlign w:val="bottom"/>
            <w:hideMark/>
          </w:tcPr>
          <w:p w:rsidR="0094641C" w:rsidRPr="0094641C" w:rsidRDefault="0094641C" w:rsidP="0094641C">
            <w:pPr>
              <w:spacing w:after="0" w:line="240" w:lineRule="auto"/>
              <w:rPr>
                <w:rFonts w:ascii="Calibri" w:eastAsia="Times New Roman" w:hAnsi="Calibri" w:cs="Calibri"/>
                <w:b/>
                <w:bCs/>
                <w:color w:val="000000"/>
                <w:kern w:val="0"/>
                <w14:ligatures w14:val="none"/>
              </w:rPr>
            </w:pPr>
            <w:r w:rsidRPr="0094641C">
              <w:rPr>
                <w:rFonts w:ascii="Calibri" w:eastAsia="Times New Roman" w:hAnsi="Calibri" w:cs="Calibri"/>
                <w:b/>
                <w:bCs/>
                <w:color w:val="000000"/>
                <w:kern w:val="0"/>
                <w14:ligatures w14:val="none"/>
              </w:rPr>
              <w:t>Warning Source</w:t>
            </w:r>
          </w:p>
        </w:tc>
        <w:tc>
          <w:tcPr>
            <w:tcW w:w="3740" w:type="dxa"/>
            <w:tcBorders>
              <w:top w:val="single" w:sz="8" w:space="0" w:color="auto"/>
              <w:left w:val="nil"/>
              <w:bottom w:val="single" w:sz="8" w:space="0" w:color="auto"/>
              <w:right w:val="nil"/>
            </w:tcBorders>
            <w:shd w:val="clear" w:color="000000" w:fill="BDD7EE"/>
            <w:noWrap/>
            <w:vAlign w:val="bottom"/>
            <w:hideMark/>
          </w:tcPr>
          <w:p w:rsidR="0094641C" w:rsidRPr="0094641C" w:rsidRDefault="0094641C" w:rsidP="0094641C">
            <w:pPr>
              <w:spacing w:after="0" w:line="240" w:lineRule="auto"/>
              <w:rPr>
                <w:rFonts w:ascii="Calibri" w:eastAsia="Times New Roman" w:hAnsi="Calibri" w:cs="Calibri"/>
                <w:b/>
                <w:bCs/>
                <w:color w:val="000000"/>
                <w:kern w:val="0"/>
                <w14:ligatures w14:val="none"/>
              </w:rPr>
            </w:pPr>
            <w:r w:rsidRPr="0094641C">
              <w:rPr>
                <w:rFonts w:ascii="Calibri" w:eastAsia="Times New Roman" w:hAnsi="Calibri" w:cs="Calibri"/>
                <w:b/>
                <w:bCs/>
                <w:color w:val="000000"/>
                <w:kern w:val="0"/>
                <w14:ligatures w14:val="none"/>
              </w:rPr>
              <w:t>Count</w:t>
            </w:r>
          </w:p>
        </w:tc>
        <w:tc>
          <w:tcPr>
            <w:tcW w:w="3400" w:type="dxa"/>
            <w:tcBorders>
              <w:top w:val="single" w:sz="8" w:space="0" w:color="auto"/>
              <w:left w:val="nil"/>
              <w:bottom w:val="single" w:sz="8" w:space="0" w:color="auto"/>
              <w:right w:val="single" w:sz="8" w:space="0" w:color="auto"/>
            </w:tcBorders>
            <w:shd w:val="clear" w:color="000000" w:fill="BDD7EE"/>
            <w:noWrap/>
            <w:vAlign w:val="bottom"/>
            <w:hideMark/>
          </w:tcPr>
          <w:p w:rsidR="0094641C" w:rsidRPr="0094641C" w:rsidRDefault="0094641C" w:rsidP="0094641C">
            <w:pPr>
              <w:spacing w:after="0" w:line="240" w:lineRule="auto"/>
              <w:rPr>
                <w:rFonts w:ascii="Calibri" w:eastAsia="Times New Roman" w:hAnsi="Calibri" w:cs="Calibri"/>
                <w:b/>
                <w:bCs/>
                <w:color w:val="000000"/>
                <w:kern w:val="0"/>
                <w14:ligatures w14:val="none"/>
              </w:rPr>
            </w:pPr>
            <w:r w:rsidRPr="0094641C">
              <w:rPr>
                <w:rFonts w:ascii="Calibri" w:eastAsia="Times New Roman" w:hAnsi="Calibri" w:cs="Calibri"/>
                <w:b/>
                <w:bCs/>
                <w:color w:val="000000"/>
                <w:kern w:val="0"/>
                <w14:ligatures w14:val="none"/>
              </w:rPr>
              <w:t>Percentage of 'Yes' Respondents</w:t>
            </w:r>
          </w:p>
        </w:tc>
      </w:tr>
      <w:tr w:rsidR="0094641C" w:rsidRPr="0094641C" w:rsidTr="0094641C">
        <w:trPr>
          <w:trHeight w:val="315"/>
        </w:trPr>
        <w:tc>
          <w:tcPr>
            <w:tcW w:w="2060" w:type="dxa"/>
            <w:tcBorders>
              <w:top w:val="nil"/>
              <w:left w:val="single" w:sz="8" w:space="0" w:color="auto"/>
              <w:bottom w:val="nil"/>
              <w:right w:val="nil"/>
            </w:tcBorders>
            <w:shd w:val="clear" w:color="auto" w:fill="auto"/>
            <w:noWrap/>
            <w:vAlign w:val="bottom"/>
            <w:hideMark/>
          </w:tcPr>
          <w:p w:rsidR="0094641C" w:rsidRPr="0094641C" w:rsidRDefault="0094641C" w:rsidP="0094641C">
            <w:pPr>
              <w:spacing w:after="0" w:line="240" w:lineRule="auto"/>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SMS/Radio</w:t>
            </w:r>
          </w:p>
        </w:tc>
        <w:tc>
          <w:tcPr>
            <w:tcW w:w="3740" w:type="dxa"/>
            <w:tcBorders>
              <w:top w:val="nil"/>
              <w:left w:val="nil"/>
              <w:bottom w:val="nil"/>
              <w:right w:val="nil"/>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185</w:t>
            </w:r>
          </w:p>
        </w:tc>
        <w:tc>
          <w:tcPr>
            <w:tcW w:w="3400" w:type="dxa"/>
            <w:tcBorders>
              <w:top w:val="nil"/>
              <w:left w:val="nil"/>
              <w:bottom w:val="nil"/>
              <w:right w:val="single" w:sz="8" w:space="0" w:color="auto"/>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0.791</w:t>
            </w:r>
          </w:p>
        </w:tc>
      </w:tr>
      <w:tr w:rsidR="0094641C" w:rsidRPr="0094641C" w:rsidTr="0094641C">
        <w:trPr>
          <w:trHeight w:val="315"/>
        </w:trPr>
        <w:tc>
          <w:tcPr>
            <w:tcW w:w="2060" w:type="dxa"/>
            <w:tcBorders>
              <w:top w:val="nil"/>
              <w:left w:val="single" w:sz="8" w:space="0" w:color="auto"/>
              <w:bottom w:val="nil"/>
              <w:right w:val="nil"/>
            </w:tcBorders>
            <w:shd w:val="clear" w:color="auto" w:fill="auto"/>
            <w:noWrap/>
            <w:vAlign w:val="bottom"/>
            <w:hideMark/>
          </w:tcPr>
          <w:p w:rsidR="0094641C" w:rsidRPr="0094641C" w:rsidRDefault="0094641C" w:rsidP="0094641C">
            <w:pPr>
              <w:spacing w:after="0" w:line="240" w:lineRule="auto"/>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Government official</w:t>
            </w:r>
          </w:p>
        </w:tc>
        <w:tc>
          <w:tcPr>
            <w:tcW w:w="3740" w:type="dxa"/>
            <w:tcBorders>
              <w:top w:val="nil"/>
              <w:left w:val="nil"/>
              <w:bottom w:val="nil"/>
              <w:right w:val="nil"/>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142</w:t>
            </w:r>
          </w:p>
        </w:tc>
        <w:tc>
          <w:tcPr>
            <w:tcW w:w="3400" w:type="dxa"/>
            <w:tcBorders>
              <w:top w:val="nil"/>
              <w:left w:val="nil"/>
              <w:bottom w:val="nil"/>
              <w:right w:val="single" w:sz="8" w:space="0" w:color="auto"/>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0.607</w:t>
            </w:r>
          </w:p>
        </w:tc>
      </w:tr>
      <w:tr w:rsidR="0094641C" w:rsidRPr="0094641C" w:rsidTr="0094641C">
        <w:trPr>
          <w:trHeight w:val="315"/>
        </w:trPr>
        <w:tc>
          <w:tcPr>
            <w:tcW w:w="2060" w:type="dxa"/>
            <w:tcBorders>
              <w:top w:val="nil"/>
              <w:left w:val="single" w:sz="8" w:space="0" w:color="auto"/>
              <w:bottom w:val="nil"/>
              <w:right w:val="nil"/>
            </w:tcBorders>
            <w:shd w:val="clear" w:color="auto" w:fill="auto"/>
            <w:noWrap/>
            <w:vAlign w:val="bottom"/>
            <w:hideMark/>
          </w:tcPr>
          <w:p w:rsidR="0094641C" w:rsidRPr="0094641C" w:rsidRDefault="0094641C" w:rsidP="0094641C">
            <w:pPr>
              <w:spacing w:after="0" w:line="240" w:lineRule="auto"/>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Canal Committee</w:t>
            </w:r>
          </w:p>
        </w:tc>
        <w:tc>
          <w:tcPr>
            <w:tcW w:w="3740" w:type="dxa"/>
            <w:tcBorders>
              <w:top w:val="nil"/>
              <w:left w:val="nil"/>
              <w:bottom w:val="nil"/>
              <w:right w:val="nil"/>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127</w:t>
            </w:r>
          </w:p>
        </w:tc>
        <w:tc>
          <w:tcPr>
            <w:tcW w:w="3400" w:type="dxa"/>
            <w:tcBorders>
              <w:top w:val="nil"/>
              <w:left w:val="nil"/>
              <w:bottom w:val="nil"/>
              <w:right w:val="single" w:sz="8" w:space="0" w:color="auto"/>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0.543</w:t>
            </w:r>
          </w:p>
        </w:tc>
      </w:tr>
      <w:tr w:rsidR="0094641C" w:rsidRPr="0094641C" w:rsidTr="0094641C">
        <w:trPr>
          <w:trHeight w:val="315"/>
        </w:trPr>
        <w:tc>
          <w:tcPr>
            <w:tcW w:w="2060" w:type="dxa"/>
            <w:tcBorders>
              <w:top w:val="nil"/>
              <w:left w:val="single" w:sz="8" w:space="0" w:color="auto"/>
              <w:bottom w:val="nil"/>
              <w:right w:val="nil"/>
            </w:tcBorders>
            <w:shd w:val="clear" w:color="auto" w:fill="auto"/>
            <w:noWrap/>
            <w:vAlign w:val="bottom"/>
            <w:hideMark/>
          </w:tcPr>
          <w:p w:rsidR="0094641C" w:rsidRPr="0094641C" w:rsidRDefault="0094641C" w:rsidP="0094641C">
            <w:pPr>
              <w:spacing w:after="0" w:line="240" w:lineRule="auto"/>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Village Head</w:t>
            </w:r>
          </w:p>
        </w:tc>
        <w:tc>
          <w:tcPr>
            <w:tcW w:w="3740" w:type="dxa"/>
            <w:tcBorders>
              <w:top w:val="nil"/>
              <w:left w:val="nil"/>
              <w:bottom w:val="nil"/>
              <w:right w:val="nil"/>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104</w:t>
            </w:r>
          </w:p>
        </w:tc>
        <w:tc>
          <w:tcPr>
            <w:tcW w:w="3400" w:type="dxa"/>
            <w:tcBorders>
              <w:top w:val="nil"/>
              <w:left w:val="nil"/>
              <w:bottom w:val="nil"/>
              <w:right w:val="single" w:sz="8" w:space="0" w:color="auto"/>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0.444</w:t>
            </w:r>
          </w:p>
        </w:tc>
      </w:tr>
      <w:tr w:rsidR="0094641C" w:rsidRPr="0094641C" w:rsidTr="0094641C">
        <w:trPr>
          <w:trHeight w:val="330"/>
        </w:trPr>
        <w:tc>
          <w:tcPr>
            <w:tcW w:w="2060" w:type="dxa"/>
            <w:tcBorders>
              <w:top w:val="nil"/>
              <w:left w:val="single" w:sz="8" w:space="0" w:color="auto"/>
              <w:bottom w:val="single" w:sz="8" w:space="0" w:color="auto"/>
              <w:right w:val="nil"/>
            </w:tcBorders>
            <w:shd w:val="clear" w:color="auto" w:fill="auto"/>
            <w:noWrap/>
            <w:vAlign w:val="bottom"/>
            <w:hideMark/>
          </w:tcPr>
          <w:p w:rsidR="0094641C" w:rsidRPr="0094641C" w:rsidRDefault="0094641C" w:rsidP="0094641C">
            <w:pPr>
              <w:spacing w:after="0" w:line="240" w:lineRule="auto"/>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Other</w:t>
            </w:r>
          </w:p>
        </w:tc>
        <w:tc>
          <w:tcPr>
            <w:tcW w:w="3740" w:type="dxa"/>
            <w:tcBorders>
              <w:top w:val="nil"/>
              <w:left w:val="nil"/>
              <w:bottom w:val="single" w:sz="8" w:space="0" w:color="auto"/>
              <w:right w:val="nil"/>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1</w:t>
            </w:r>
          </w:p>
        </w:tc>
        <w:tc>
          <w:tcPr>
            <w:tcW w:w="3400" w:type="dxa"/>
            <w:tcBorders>
              <w:top w:val="nil"/>
              <w:left w:val="nil"/>
              <w:bottom w:val="single" w:sz="8" w:space="0" w:color="auto"/>
              <w:right w:val="single" w:sz="8" w:space="0" w:color="auto"/>
            </w:tcBorders>
            <w:shd w:val="clear" w:color="auto" w:fill="auto"/>
            <w:noWrap/>
            <w:vAlign w:val="bottom"/>
            <w:hideMark/>
          </w:tcPr>
          <w:p w:rsidR="0094641C" w:rsidRPr="0094641C" w:rsidRDefault="0094641C" w:rsidP="0094641C">
            <w:pPr>
              <w:spacing w:after="0" w:line="240" w:lineRule="auto"/>
              <w:jc w:val="right"/>
              <w:rPr>
                <w:rFonts w:ascii="Calibri" w:eastAsia="Times New Roman" w:hAnsi="Calibri" w:cs="Calibri"/>
                <w:color w:val="000000"/>
                <w:kern w:val="0"/>
                <w14:ligatures w14:val="none"/>
              </w:rPr>
            </w:pPr>
            <w:r w:rsidRPr="0094641C">
              <w:rPr>
                <w:rFonts w:ascii="Calibri" w:eastAsia="Times New Roman" w:hAnsi="Calibri" w:cs="Calibri"/>
                <w:color w:val="000000"/>
                <w:kern w:val="0"/>
                <w14:ligatures w14:val="none"/>
              </w:rPr>
              <w:t>0.004</w:t>
            </w:r>
          </w:p>
        </w:tc>
      </w:tr>
    </w:tbl>
    <w:p w:rsidR="0094641C" w:rsidRDefault="0094641C" w:rsidP="0094641C">
      <w:pPr>
        <w:pStyle w:val="ds-markdown-paragraph"/>
        <w:shd w:val="clear" w:color="auto" w:fill="FFFFFF"/>
        <w:spacing w:before="0" w:beforeAutospacing="0" w:after="0" w:afterAutospacing="0"/>
        <w:rPr>
          <w:rFonts w:ascii="Segoe UI" w:hAnsi="Segoe UI" w:cs="Segoe UI"/>
          <w:color w:val="0F1115"/>
        </w:rPr>
      </w:pPr>
    </w:p>
    <w:p w:rsidR="00B05231" w:rsidRPr="00B05231" w:rsidRDefault="00B05231" w:rsidP="00B05231"/>
    <w:p w:rsidR="00581A51" w:rsidRDefault="00581A51" w:rsidP="00581A51">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8"/>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4.66</w:t>
      </w:r>
      <w:r>
        <w:rPr>
          <w:rFonts w:ascii="Segoe UI" w:hAnsi="Segoe UI" w:cs="Segoe UI"/>
          <w:color w:val="0F1115"/>
        </w:rPr>
        <w:t xml:space="preserve"> Do you feel your village as a whole </w:t>
      </w:r>
      <w:proofErr w:type="gramStart"/>
      <w:r>
        <w:rPr>
          <w:rFonts w:ascii="Segoe UI" w:hAnsi="Segoe UI" w:cs="Segoe UI"/>
          <w:color w:val="0F1115"/>
        </w:rPr>
        <w:t>is better protected</w:t>
      </w:r>
      <w:proofErr w:type="gramEnd"/>
      <w:r>
        <w:rPr>
          <w:rFonts w:ascii="Segoe UI" w:hAnsi="Segoe UI" w:cs="Segoe UI"/>
          <w:color w:val="0F1115"/>
        </w:rPr>
        <w:t xml:space="preserve"> from flooding now compared to before the project? </w:t>
      </w:r>
      <w:r>
        <w:rPr>
          <w:rFonts w:ascii="Segoe UI Symbol" w:hAnsi="Segoe UI Symbol" w:cs="Segoe UI Symbol"/>
          <w:color w:val="0F1115"/>
        </w:rPr>
        <w:t>☐</w:t>
      </w:r>
      <w:r>
        <w:rPr>
          <w:rFonts w:ascii="Segoe UI" w:hAnsi="Segoe UI" w:cs="Segoe UI"/>
          <w:color w:val="0F1115"/>
        </w:rPr>
        <w:t xml:space="preserve"> Much better protected </w:t>
      </w:r>
      <w:r>
        <w:rPr>
          <w:rFonts w:ascii="Segoe UI Symbol" w:hAnsi="Segoe UI Symbol" w:cs="Segoe UI Symbol"/>
          <w:color w:val="0F1115"/>
        </w:rPr>
        <w:t>☐</w:t>
      </w:r>
      <w:r>
        <w:rPr>
          <w:rFonts w:ascii="Segoe UI" w:hAnsi="Segoe UI" w:cs="Segoe UI"/>
          <w:color w:val="0F1115"/>
        </w:rPr>
        <w:t xml:space="preserve"> Somewhat better protected </w:t>
      </w:r>
      <w:r>
        <w:rPr>
          <w:rFonts w:ascii="Segoe UI Symbol" w:hAnsi="Segoe UI Symbol" w:cs="Segoe UI Symbol"/>
          <w:color w:val="0F1115"/>
        </w:rPr>
        <w:t>☐</w:t>
      </w:r>
      <w:r>
        <w:rPr>
          <w:rFonts w:ascii="Segoe UI" w:hAnsi="Segoe UI" w:cs="Segoe UI"/>
          <w:color w:val="0F1115"/>
        </w:rPr>
        <w:t xml:space="preserve"> No change </w:t>
      </w:r>
      <w:r>
        <w:rPr>
          <w:rFonts w:ascii="Segoe UI Symbol" w:hAnsi="Segoe UI Symbol" w:cs="Segoe UI Symbol"/>
          <w:color w:val="0F1115"/>
        </w:rPr>
        <w:t>☐</w:t>
      </w:r>
      <w:r>
        <w:rPr>
          <w:rFonts w:ascii="Segoe UI" w:hAnsi="Segoe UI" w:cs="Segoe UI"/>
          <w:color w:val="0F1115"/>
        </w:rPr>
        <w:t xml:space="preserve"> Worse </w:t>
      </w:r>
      <w:r>
        <w:rPr>
          <w:rFonts w:ascii="Segoe UI Symbol" w:hAnsi="Segoe UI Symbol" w:cs="Segoe UI Symbol"/>
          <w:color w:val="0F1115"/>
        </w:rPr>
        <w:t>☐</w:t>
      </w:r>
      <w:r>
        <w:rPr>
          <w:rFonts w:ascii="Segoe UI" w:hAnsi="Segoe UI" w:cs="Segoe UI"/>
          <w:color w:val="0F1115"/>
        </w:rPr>
        <w:t xml:space="preserve"> Don’t know</w:t>
      </w:r>
    </w:p>
    <w:tbl>
      <w:tblPr>
        <w:tblW w:w="6720" w:type="dxa"/>
        <w:tblInd w:w="-10" w:type="dxa"/>
        <w:tblLook w:val="04A0" w:firstRow="1" w:lastRow="0" w:firstColumn="1" w:lastColumn="0" w:noHBand="0" w:noVBand="1"/>
      </w:tblPr>
      <w:tblGrid>
        <w:gridCol w:w="3160"/>
        <w:gridCol w:w="1540"/>
        <w:gridCol w:w="2020"/>
      </w:tblGrid>
      <w:tr w:rsidR="00897E98" w:rsidRPr="00897E98" w:rsidTr="00897E98">
        <w:trPr>
          <w:trHeight w:val="345"/>
        </w:trPr>
        <w:tc>
          <w:tcPr>
            <w:tcW w:w="3160" w:type="dxa"/>
            <w:tcBorders>
              <w:top w:val="single" w:sz="8" w:space="0" w:color="auto"/>
              <w:left w:val="single" w:sz="8" w:space="0" w:color="auto"/>
              <w:bottom w:val="nil"/>
              <w:right w:val="nil"/>
            </w:tcBorders>
            <w:shd w:val="clear" w:color="000000" w:fill="BDD7EE"/>
            <w:noWrap/>
            <w:vAlign w:val="bottom"/>
            <w:hideMark/>
          </w:tcPr>
          <w:p w:rsidR="00897E98" w:rsidRPr="00897E98" w:rsidRDefault="00897E98" w:rsidP="00897E98">
            <w:pPr>
              <w:spacing w:after="0" w:line="240" w:lineRule="auto"/>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Response</w:t>
            </w:r>
          </w:p>
        </w:tc>
        <w:tc>
          <w:tcPr>
            <w:tcW w:w="1540" w:type="dxa"/>
            <w:tcBorders>
              <w:top w:val="single" w:sz="8" w:space="0" w:color="auto"/>
              <w:left w:val="nil"/>
              <w:bottom w:val="nil"/>
              <w:right w:val="nil"/>
            </w:tcBorders>
            <w:shd w:val="clear" w:color="000000" w:fill="BDD7EE"/>
            <w:noWrap/>
            <w:vAlign w:val="bottom"/>
            <w:hideMark/>
          </w:tcPr>
          <w:p w:rsidR="00897E98" w:rsidRPr="00897E98" w:rsidRDefault="00897E98" w:rsidP="00897E98">
            <w:pPr>
              <w:spacing w:after="0" w:line="240" w:lineRule="auto"/>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Count</w:t>
            </w:r>
          </w:p>
        </w:tc>
        <w:tc>
          <w:tcPr>
            <w:tcW w:w="2020" w:type="dxa"/>
            <w:tcBorders>
              <w:top w:val="single" w:sz="8" w:space="0" w:color="auto"/>
              <w:left w:val="nil"/>
              <w:bottom w:val="nil"/>
              <w:right w:val="single" w:sz="8" w:space="0" w:color="auto"/>
            </w:tcBorders>
            <w:shd w:val="clear" w:color="000000" w:fill="BDD7EE"/>
            <w:noWrap/>
            <w:vAlign w:val="bottom"/>
            <w:hideMark/>
          </w:tcPr>
          <w:p w:rsidR="00897E98" w:rsidRPr="00897E98" w:rsidRDefault="00897E98" w:rsidP="00897E98">
            <w:pPr>
              <w:spacing w:after="0" w:line="240" w:lineRule="auto"/>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Percentage</w:t>
            </w:r>
          </w:p>
        </w:tc>
      </w:tr>
      <w:tr w:rsidR="00897E98" w:rsidRPr="00897E98" w:rsidTr="00897E98">
        <w:trPr>
          <w:trHeight w:val="345"/>
        </w:trPr>
        <w:tc>
          <w:tcPr>
            <w:tcW w:w="3160" w:type="dxa"/>
            <w:tcBorders>
              <w:top w:val="nil"/>
              <w:left w:val="single" w:sz="8" w:space="0" w:color="auto"/>
              <w:bottom w:val="nil"/>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Much better protected</w:t>
            </w:r>
          </w:p>
        </w:tc>
        <w:tc>
          <w:tcPr>
            <w:tcW w:w="1540" w:type="dxa"/>
            <w:tcBorders>
              <w:top w:val="nil"/>
              <w:left w:val="nil"/>
              <w:bottom w:val="nil"/>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137</w:t>
            </w:r>
          </w:p>
        </w:tc>
        <w:tc>
          <w:tcPr>
            <w:tcW w:w="2020" w:type="dxa"/>
            <w:tcBorders>
              <w:top w:val="nil"/>
              <w:left w:val="nil"/>
              <w:bottom w:val="nil"/>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0.489</w:t>
            </w:r>
          </w:p>
        </w:tc>
      </w:tr>
      <w:tr w:rsidR="00897E98" w:rsidRPr="00897E98" w:rsidTr="00897E98">
        <w:trPr>
          <w:trHeight w:val="345"/>
        </w:trPr>
        <w:tc>
          <w:tcPr>
            <w:tcW w:w="3160" w:type="dxa"/>
            <w:tcBorders>
              <w:top w:val="nil"/>
              <w:left w:val="single" w:sz="8" w:space="0" w:color="auto"/>
              <w:bottom w:val="nil"/>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Somewhat better protected</w:t>
            </w:r>
          </w:p>
        </w:tc>
        <w:tc>
          <w:tcPr>
            <w:tcW w:w="1540" w:type="dxa"/>
            <w:tcBorders>
              <w:top w:val="nil"/>
              <w:left w:val="nil"/>
              <w:bottom w:val="nil"/>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128</w:t>
            </w:r>
          </w:p>
        </w:tc>
        <w:tc>
          <w:tcPr>
            <w:tcW w:w="2020" w:type="dxa"/>
            <w:tcBorders>
              <w:top w:val="nil"/>
              <w:left w:val="nil"/>
              <w:bottom w:val="nil"/>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0.457</w:t>
            </w:r>
          </w:p>
        </w:tc>
      </w:tr>
      <w:tr w:rsidR="00897E98" w:rsidRPr="00897E98" w:rsidTr="00897E98">
        <w:trPr>
          <w:trHeight w:val="345"/>
        </w:trPr>
        <w:tc>
          <w:tcPr>
            <w:tcW w:w="3160" w:type="dxa"/>
            <w:tcBorders>
              <w:top w:val="nil"/>
              <w:left w:val="single" w:sz="8" w:space="0" w:color="auto"/>
              <w:bottom w:val="nil"/>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No change</w:t>
            </w:r>
          </w:p>
        </w:tc>
        <w:tc>
          <w:tcPr>
            <w:tcW w:w="1540" w:type="dxa"/>
            <w:tcBorders>
              <w:top w:val="nil"/>
              <w:left w:val="nil"/>
              <w:bottom w:val="nil"/>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3</w:t>
            </w:r>
          </w:p>
        </w:tc>
        <w:tc>
          <w:tcPr>
            <w:tcW w:w="2020" w:type="dxa"/>
            <w:tcBorders>
              <w:top w:val="nil"/>
              <w:left w:val="nil"/>
              <w:bottom w:val="nil"/>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0.011</w:t>
            </w:r>
          </w:p>
        </w:tc>
      </w:tr>
      <w:tr w:rsidR="00897E98" w:rsidRPr="00897E98" w:rsidTr="00897E98">
        <w:trPr>
          <w:trHeight w:val="345"/>
        </w:trPr>
        <w:tc>
          <w:tcPr>
            <w:tcW w:w="3160" w:type="dxa"/>
            <w:tcBorders>
              <w:top w:val="nil"/>
              <w:left w:val="single" w:sz="8" w:space="0" w:color="auto"/>
              <w:bottom w:val="nil"/>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Don’t know</w:t>
            </w:r>
          </w:p>
        </w:tc>
        <w:tc>
          <w:tcPr>
            <w:tcW w:w="1540" w:type="dxa"/>
            <w:tcBorders>
              <w:top w:val="nil"/>
              <w:left w:val="nil"/>
              <w:bottom w:val="nil"/>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12</w:t>
            </w:r>
          </w:p>
        </w:tc>
        <w:tc>
          <w:tcPr>
            <w:tcW w:w="2020" w:type="dxa"/>
            <w:tcBorders>
              <w:top w:val="nil"/>
              <w:left w:val="nil"/>
              <w:bottom w:val="nil"/>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0.043</w:t>
            </w:r>
          </w:p>
        </w:tc>
      </w:tr>
      <w:tr w:rsidR="00897E98" w:rsidRPr="00897E98" w:rsidTr="00897E98">
        <w:trPr>
          <w:trHeight w:val="345"/>
        </w:trPr>
        <w:tc>
          <w:tcPr>
            <w:tcW w:w="3160" w:type="dxa"/>
            <w:tcBorders>
              <w:top w:val="nil"/>
              <w:left w:val="single" w:sz="8" w:space="0" w:color="auto"/>
              <w:bottom w:val="nil"/>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Worse</w:t>
            </w:r>
          </w:p>
        </w:tc>
        <w:tc>
          <w:tcPr>
            <w:tcW w:w="1540" w:type="dxa"/>
            <w:tcBorders>
              <w:top w:val="nil"/>
              <w:left w:val="nil"/>
              <w:bottom w:val="nil"/>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w:t>
            </w:r>
          </w:p>
        </w:tc>
        <w:tc>
          <w:tcPr>
            <w:tcW w:w="2020" w:type="dxa"/>
            <w:tcBorders>
              <w:top w:val="nil"/>
              <w:left w:val="nil"/>
              <w:bottom w:val="nil"/>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color w:val="000000"/>
                <w:kern w:val="0"/>
                <w:sz w:val="26"/>
                <w:szCs w:val="26"/>
                <w14:ligatures w14:val="none"/>
              </w:rPr>
            </w:pPr>
            <w:r w:rsidRPr="00897E98">
              <w:rPr>
                <w:rFonts w:ascii="Calibri" w:eastAsia="Times New Roman" w:hAnsi="Calibri" w:cs="Calibri"/>
                <w:color w:val="000000"/>
                <w:kern w:val="0"/>
                <w:sz w:val="26"/>
                <w:szCs w:val="26"/>
                <w14:ligatures w14:val="none"/>
              </w:rPr>
              <w:t>0</w:t>
            </w:r>
          </w:p>
        </w:tc>
      </w:tr>
      <w:tr w:rsidR="00897E98" w:rsidRPr="00897E98" w:rsidTr="00897E98">
        <w:trPr>
          <w:trHeight w:val="360"/>
        </w:trPr>
        <w:tc>
          <w:tcPr>
            <w:tcW w:w="3160" w:type="dxa"/>
            <w:tcBorders>
              <w:top w:val="nil"/>
              <w:left w:val="single" w:sz="8" w:space="0" w:color="auto"/>
              <w:bottom w:val="single" w:sz="8" w:space="0" w:color="auto"/>
              <w:right w:val="nil"/>
            </w:tcBorders>
            <w:shd w:val="clear" w:color="auto" w:fill="auto"/>
            <w:noWrap/>
            <w:vAlign w:val="bottom"/>
            <w:hideMark/>
          </w:tcPr>
          <w:p w:rsidR="00897E98" w:rsidRPr="00897E98" w:rsidRDefault="00897E98" w:rsidP="00897E98">
            <w:pPr>
              <w:spacing w:after="0" w:line="240" w:lineRule="auto"/>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Total</w:t>
            </w:r>
          </w:p>
        </w:tc>
        <w:tc>
          <w:tcPr>
            <w:tcW w:w="1540" w:type="dxa"/>
            <w:tcBorders>
              <w:top w:val="nil"/>
              <w:left w:val="nil"/>
              <w:bottom w:val="single" w:sz="8" w:space="0" w:color="auto"/>
              <w:right w:val="nil"/>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280</w:t>
            </w:r>
          </w:p>
        </w:tc>
        <w:tc>
          <w:tcPr>
            <w:tcW w:w="2020" w:type="dxa"/>
            <w:tcBorders>
              <w:top w:val="nil"/>
              <w:left w:val="nil"/>
              <w:bottom w:val="single" w:sz="8" w:space="0" w:color="auto"/>
              <w:right w:val="single" w:sz="8" w:space="0" w:color="auto"/>
            </w:tcBorders>
            <w:shd w:val="clear" w:color="auto" w:fill="auto"/>
            <w:noWrap/>
            <w:vAlign w:val="bottom"/>
            <w:hideMark/>
          </w:tcPr>
          <w:p w:rsidR="00897E98" w:rsidRPr="00897E98" w:rsidRDefault="00897E98" w:rsidP="00897E98">
            <w:pPr>
              <w:spacing w:after="0" w:line="240" w:lineRule="auto"/>
              <w:jc w:val="right"/>
              <w:rPr>
                <w:rFonts w:ascii="Calibri" w:eastAsia="Times New Roman" w:hAnsi="Calibri" w:cs="Calibri"/>
                <w:b/>
                <w:bCs/>
                <w:color w:val="000000"/>
                <w:kern w:val="0"/>
                <w:sz w:val="26"/>
                <w:szCs w:val="26"/>
                <w14:ligatures w14:val="none"/>
              </w:rPr>
            </w:pPr>
            <w:r w:rsidRPr="00897E98">
              <w:rPr>
                <w:rFonts w:ascii="Calibri" w:eastAsia="Times New Roman" w:hAnsi="Calibri" w:cs="Calibri"/>
                <w:b/>
                <w:bCs/>
                <w:color w:val="000000"/>
                <w:kern w:val="0"/>
                <w:sz w:val="26"/>
                <w:szCs w:val="26"/>
                <w14:ligatures w14:val="none"/>
              </w:rPr>
              <w:t>1</w:t>
            </w:r>
          </w:p>
        </w:tc>
      </w:tr>
    </w:tbl>
    <w:p w:rsidR="005F2B29" w:rsidRDefault="005F2B29" w:rsidP="005F2B29">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Were the management structures (committees) established effective?</w:t>
      </w: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4.33</w:t>
      </w:r>
      <w:r>
        <w:rPr>
          <w:rFonts w:ascii="Segoe UI" w:hAnsi="Segoe UI" w:cs="Segoe UI"/>
          <w:color w:val="0F1115"/>
        </w:rPr>
        <w:t xml:space="preserve"> Are the Water, Latrine, or Canal Committees in your area still meeting regularly?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Don’t know</w:t>
      </w:r>
    </w:p>
    <w:p w:rsidR="00581A51" w:rsidRDefault="00581A51" w:rsidP="00581A51">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pict>
          <v:shape id="_x0000_i1144" type="#_x0000_t75" style="width:468pt;height:333.75pt">
            <v:imagedata r:id="rId54" o:title="community_committee_still_active_bar"/>
          </v:shape>
        </w:pict>
      </w: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4.34</w:t>
      </w:r>
      <w:r>
        <w:rPr>
          <w:rFonts w:ascii="Segoe UI" w:hAnsi="Segoe UI" w:cs="Segoe UI"/>
          <w:color w:val="0F1115"/>
        </w:rPr>
        <w:t> Who is currently responsible for repairs and maintenance of</w:t>
      </w:r>
      <w:r w:rsidR="00CA693B">
        <w:rPr>
          <w:rFonts w:ascii="Segoe UI" w:hAnsi="Segoe UI" w:cs="Segoe UI"/>
          <w:color w:val="0F1115"/>
        </w:rPr>
        <w:br/>
      </w:r>
      <w:r>
        <w:rPr>
          <w:rFonts w:ascii="Segoe UI" w:hAnsi="Segoe UI" w:cs="Segoe UI"/>
          <w:color w:val="0F1115"/>
        </w:rPr>
        <w:t>: Water systems: ______________________ Latrines: ______________________ Canals: ______________________</w:t>
      </w:r>
    </w:p>
    <w:p w:rsidR="001C1EA9" w:rsidRPr="001C1EA9" w:rsidRDefault="001C1EA9" w:rsidP="001C1EA9">
      <w:pPr>
        <w:numPr>
          <w:ilvl w:val="0"/>
          <w:numId w:val="9"/>
        </w:numPr>
        <w:shd w:val="clear" w:color="auto" w:fill="FFFFFF"/>
        <w:spacing w:after="0" w:line="360" w:lineRule="auto"/>
        <w:jc w:val="both"/>
        <w:rPr>
          <w:rFonts w:ascii="Times New Roman" w:eastAsia="Times New Roman" w:hAnsi="Times New Roman" w:cs="Times New Roman"/>
          <w:color w:val="0F1115"/>
          <w:kern w:val="0"/>
          <w14:ligatures w14:val="none"/>
        </w:rPr>
      </w:pPr>
      <w:r>
        <w:rPr>
          <w:rFonts w:ascii="Times New Roman" w:eastAsia="Times New Roman" w:hAnsi="Times New Roman" w:cs="Times New Roman"/>
          <w:b/>
          <w:bCs/>
          <w:color w:val="0F1115"/>
          <w:kern w:val="0"/>
          <w14:ligatures w14:val="none"/>
        </w:rPr>
        <w:t>Water systems -</w:t>
      </w:r>
      <w:r w:rsidRPr="001C1EA9">
        <w:rPr>
          <w:rFonts w:ascii="Times New Roman" w:eastAsia="Times New Roman" w:hAnsi="Times New Roman" w:cs="Times New Roman"/>
          <w:color w:val="0F1115"/>
          <w:kern w:val="0"/>
          <w14:ligatures w14:val="none"/>
        </w:rPr>
        <w:t> A </w:t>
      </w:r>
      <w:r w:rsidRPr="001C1EA9">
        <w:rPr>
          <w:rFonts w:ascii="Times New Roman" w:eastAsia="Times New Roman" w:hAnsi="Times New Roman" w:cs="Times New Roman"/>
          <w:b/>
          <w:bCs/>
          <w:color w:val="0F1115"/>
          <w:kern w:val="0"/>
          <w14:ligatures w14:val="none"/>
        </w:rPr>
        <w:t>Community Water Committee</w:t>
      </w:r>
      <w:r w:rsidRPr="001C1EA9">
        <w:rPr>
          <w:rFonts w:ascii="Times New Roman" w:eastAsia="Times New Roman" w:hAnsi="Times New Roman" w:cs="Times New Roman"/>
          <w:color w:val="0F1115"/>
          <w:kern w:val="0"/>
          <w14:ligatures w14:val="none"/>
        </w:rPr>
        <w:t xml:space="preserve"> or designated kiosk operators. This </w:t>
      </w:r>
      <w:proofErr w:type="gramStart"/>
      <w:r w:rsidRPr="001C1EA9">
        <w:rPr>
          <w:rFonts w:ascii="Times New Roman" w:eastAsia="Times New Roman" w:hAnsi="Times New Roman" w:cs="Times New Roman"/>
          <w:color w:val="0F1115"/>
          <w:kern w:val="0"/>
          <w14:ligatures w14:val="none"/>
        </w:rPr>
        <w:t>is evidenced</w:t>
      </w:r>
      <w:proofErr w:type="gramEnd"/>
      <w:r w:rsidRPr="001C1EA9">
        <w:rPr>
          <w:rFonts w:ascii="Times New Roman" w:eastAsia="Times New Roman" w:hAnsi="Times New Roman" w:cs="Times New Roman"/>
          <w:color w:val="0F1115"/>
          <w:kern w:val="0"/>
          <w14:ligatures w14:val="none"/>
        </w:rPr>
        <w:t xml:space="preserve"> by the organized collection of user fees at HFHK water points.</w:t>
      </w:r>
    </w:p>
    <w:p w:rsidR="001C1EA9" w:rsidRPr="001C1EA9" w:rsidRDefault="001C1EA9" w:rsidP="001C1EA9">
      <w:pPr>
        <w:numPr>
          <w:ilvl w:val="0"/>
          <w:numId w:val="9"/>
        </w:numPr>
        <w:shd w:val="clear" w:color="auto" w:fill="FFFFFF"/>
        <w:spacing w:after="0" w:line="360" w:lineRule="auto"/>
        <w:jc w:val="both"/>
        <w:rPr>
          <w:rFonts w:ascii="Times New Roman" w:eastAsia="Times New Roman" w:hAnsi="Times New Roman" w:cs="Times New Roman"/>
          <w:color w:val="0F1115"/>
          <w:kern w:val="0"/>
          <w14:ligatures w14:val="none"/>
        </w:rPr>
      </w:pPr>
      <w:r>
        <w:rPr>
          <w:rFonts w:ascii="Times New Roman" w:eastAsia="Times New Roman" w:hAnsi="Times New Roman" w:cs="Times New Roman"/>
          <w:b/>
          <w:bCs/>
          <w:color w:val="0F1115"/>
          <w:kern w:val="0"/>
          <w14:ligatures w14:val="none"/>
        </w:rPr>
        <w:t>Latrines -</w:t>
      </w:r>
      <w:r w:rsidRPr="001C1EA9">
        <w:rPr>
          <w:rFonts w:ascii="Times New Roman" w:eastAsia="Times New Roman" w:hAnsi="Times New Roman" w:cs="Times New Roman"/>
          <w:color w:val="0F1115"/>
          <w:kern w:val="0"/>
          <w14:ligatures w14:val="none"/>
        </w:rPr>
        <w:t> </w:t>
      </w:r>
      <w:r w:rsidRPr="001C1EA9">
        <w:rPr>
          <w:rFonts w:ascii="Times New Roman" w:eastAsia="Times New Roman" w:hAnsi="Times New Roman" w:cs="Times New Roman"/>
          <w:b/>
          <w:bCs/>
          <w:color w:val="0F1115"/>
          <w:kern w:val="0"/>
          <w14:ligatures w14:val="none"/>
        </w:rPr>
        <w:t>Individual households or groups of households</w:t>
      </w:r>
      <w:r w:rsidRPr="001C1EA9">
        <w:rPr>
          <w:rFonts w:ascii="Times New Roman" w:eastAsia="Times New Roman" w:hAnsi="Times New Roman" w:cs="Times New Roman"/>
          <w:color w:val="0F1115"/>
          <w:kern w:val="0"/>
          <w14:ligatures w14:val="none"/>
        </w:rPr>
        <w:t> that share the facility. There is no evidence of a community-wide maintenance system for latrines.</w:t>
      </w:r>
    </w:p>
    <w:p w:rsidR="001C1EA9" w:rsidRPr="001C1EA9" w:rsidRDefault="001C1EA9" w:rsidP="001C1EA9">
      <w:pPr>
        <w:numPr>
          <w:ilvl w:val="0"/>
          <w:numId w:val="9"/>
        </w:numPr>
        <w:shd w:val="clear" w:color="auto" w:fill="FFFFFF"/>
        <w:spacing w:after="0" w:line="360" w:lineRule="auto"/>
        <w:jc w:val="both"/>
        <w:rPr>
          <w:rFonts w:ascii="Times New Roman" w:eastAsia="Times New Roman" w:hAnsi="Times New Roman" w:cs="Times New Roman"/>
          <w:color w:val="0F1115"/>
          <w:kern w:val="0"/>
          <w14:ligatures w14:val="none"/>
        </w:rPr>
      </w:pPr>
      <w:r>
        <w:rPr>
          <w:rFonts w:ascii="Times New Roman" w:eastAsia="Times New Roman" w:hAnsi="Times New Roman" w:cs="Times New Roman"/>
          <w:b/>
          <w:bCs/>
          <w:color w:val="0F1115"/>
          <w:kern w:val="0"/>
          <w14:ligatures w14:val="none"/>
        </w:rPr>
        <w:t xml:space="preserve">Canals </w:t>
      </w:r>
      <w:r>
        <w:rPr>
          <w:rFonts w:ascii="Times New Roman" w:eastAsia="Times New Roman" w:hAnsi="Times New Roman" w:cs="Times New Roman"/>
          <w:color w:val="0F1115"/>
          <w:kern w:val="0"/>
          <w14:ligatures w14:val="none"/>
        </w:rPr>
        <w:t xml:space="preserve">- </w:t>
      </w:r>
      <w:r w:rsidRPr="001C1EA9">
        <w:rPr>
          <w:rFonts w:ascii="Times New Roman" w:eastAsia="Times New Roman" w:hAnsi="Times New Roman" w:cs="Times New Roman"/>
          <w:b/>
          <w:bCs/>
          <w:color w:val="0F1115"/>
          <w:kern w:val="0"/>
          <w14:ligatures w14:val="none"/>
        </w:rPr>
        <w:t>Community Canal Committee</w:t>
      </w:r>
      <w:r w:rsidRPr="001C1EA9">
        <w:rPr>
          <w:rFonts w:ascii="Times New Roman" w:eastAsia="Times New Roman" w:hAnsi="Times New Roman" w:cs="Times New Roman"/>
          <w:color w:val="0F1115"/>
          <w:kern w:val="0"/>
          <w14:ligatures w14:val="none"/>
        </w:rPr>
        <w:t xml:space="preserve"> (or a sub-group of the water committee) that </w:t>
      </w:r>
      <w:proofErr w:type="gramStart"/>
      <w:r w:rsidRPr="001C1EA9">
        <w:rPr>
          <w:rFonts w:ascii="Times New Roman" w:eastAsia="Times New Roman" w:hAnsi="Times New Roman" w:cs="Times New Roman"/>
          <w:color w:val="0F1115"/>
          <w:kern w:val="0"/>
          <w14:ligatures w14:val="none"/>
        </w:rPr>
        <w:t>was established</w:t>
      </w:r>
      <w:proofErr w:type="gramEnd"/>
      <w:r w:rsidRPr="001C1EA9">
        <w:rPr>
          <w:rFonts w:ascii="Times New Roman" w:eastAsia="Times New Roman" w:hAnsi="Times New Roman" w:cs="Times New Roman"/>
          <w:color w:val="0F1115"/>
          <w:kern w:val="0"/>
          <w14:ligatures w14:val="none"/>
        </w:rPr>
        <w:t xml:space="preserve"> for the desilting project. Their ongoing activity is less clear but implied as necessary.</w:t>
      </w:r>
    </w:p>
    <w:p w:rsidR="001C1EA9" w:rsidRDefault="001C1EA9" w:rsidP="001C1EA9">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4.35</w:t>
      </w:r>
      <w:r>
        <w:rPr>
          <w:rFonts w:ascii="Segoe UI" w:hAnsi="Segoe UI" w:cs="Segoe UI"/>
          <w:color w:val="0F1115"/>
        </w:rPr>
        <w:t xml:space="preserve"> Are user fees for water or sanitation services being </w:t>
      </w:r>
      <w:proofErr w:type="gramStart"/>
      <w:r>
        <w:rPr>
          <w:rFonts w:ascii="Segoe UI" w:hAnsi="Segoe UI" w:cs="Segoe UI"/>
          <w:color w:val="0F1115"/>
        </w:rPr>
        <w:t>collected</w:t>
      </w:r>
      <w:proofErr w:type="gramEnd"/>
      <w:r>
        <w:rPr>
          <w:rFonts w:ascii="Segoe UI" w:hAnsi="Segoe UI" w:cs="Segoe UI"/>
          <w:color w:val="0F1115"/>
        </w:rPr>
        <w:t xml:space="preserve"> and used effectively in your community?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Don’t know </w:t>
      </w:r>
      <w:r>
        <w:rPr>
          <w:rFonts w:ascii="Segoe UI Symbol" w:hAnsi="Segoe UI Symbol" w:cs="Segoe UI Symbol"/>
          <w:color w:val="0F1115"/>
        </w:rPr>
        <w:t>☐</w:t>
      </w:r>
      <w:r>
        <w:rPr>
          <w:rFonts w:ascii="Segoe UI" w:hAnsi="Segoe UI" w:cs="Segoe UI"/>
          <w:color w:val="0F1115"/>
        </w:rPr>
        <w:t xml:space="preserve"> Not applicable</w:t>
      </w:r>
    </w:p>
    <w:p w:rsidR="00945232" w:rsidRDefault="00945232" w:rsidP="00945232">
      <w:pPr>
        <w:pStyle w:val="ListParagraph"/>
        <w:rPr>
          <w:rFonts w:ascii="Segoe UI" w:hAnsi="Segoe UI" w:cs="Segoe UI"/>
          <w:color w:val="0F1115"/>
        </w:rPr>
      </w:pPr>
    </w:p>
    <w:p w:rsidR="00945232" w:rsidRPr="00945232" w:rsidRDefault="00945232" w:rsidP="004600D8">
      <w:pPr>
        <w:shd w:val="clear" w:color="auto" w:fill="FFFFFF"/>
        <w:spacing w:after="0" w:line="360" w:lineRule="auto"/>
        <w:rPr>
          <w:rFonts w:ascii="Times New Roman" w:eastAsia="Times New Roman" w:hAnsi="Times New Roman" w:cs="Times New Roman"/>
          <w:color w:val="0F1115"/>
          <w:kern w:val="0"/>
          <w14:ligatures w14:val="none"/>
        </w:rPr>
      </w:pPr>
      <w:r w:rsidRPr="00945232">
        <w:rPr>
          <w:rFonts w:ascii="Segoe UI" w:eastAsia="Times New Roman" w:hAnsi="Segoe UI" w:cs="Segoe UI"/>
          <w:b/>
          <w:bCs/>
          <w:color w:val="0F1115"/>
          <w:kern w:val="0"/>
          <w14:ligatures w14:val="none"/>
        </w:rPr>
        <w:lastRenderedPageBreak/>
        <w:t xml:space="preserve"> </w:t>
      </w:r>
      <w:r w:rsidRPr="004600D8">
        <w:rPr>
          <w:rFonts w:ascii="Times New Roman" w:eastAsia="Times New Roman" w:hAnsi="Times New Roman" w:cs="Times New Roman"/>
          <w:bCs/>
          <w:i/>
          <w:color w:val="0F1115"/>
          <w:kern w:val="0"/>
          <w14:ligatures w14:val="none"/>
        </w:rPr>
        <w:t>Yes</w:t>
      </w:r>
      <w:r w:rsidRPr="00945232">
        <w:rPr>
          <w:rFonts w:ascii="Times New Roman" w:eastAsia="Times New Roman" w:hAnsi="Times New Roman" w:cs="Times New Roman"/>
          <w:i/>
          <w:color w:val="0F1115"/>
          <w:kern w:val="0"/>
          <w14:ligatures w14:val="none"/>
        </w:rPr>
        <w:t> </w:t>
      </w:r>
      <w:r w:rsidRPr="00945232">
        <w:rPr>
          <w:rFonts w:ascii="Times New Roman" w:eastAsia="Times New Roman" w:hAnsi="Times New Roman" w:cs="Times New Roman"/>
          <w:color w:val="0F1115"/>
          <w:kern w:val="0"/>
          <w14:ligatures w14:val="none"/>
        </w:rPr>
        <w:t>(for water service</w:t>
      </w:r>
      <w:r w:rsidRPr="004600D8">
        <w:rPr>
          <w:rFonts w:ascii="Times New Roman" w:eastAsia="Times New Roman" w:hAnsi="Times New Roman" w:cs="Times New Roman"/>
          <w:color w:val="0F1115"/>
          <w:kern w:val="0"/>
          <w14:ligatures w14:val="none"/>
        </w:rPr>
        <w:t>s), from the analysis, u</w:t>
      </w:r>
      <w:r w:rsidRPr="00945232">
        <w:rPr>
          <w:rFonts w:ascii="Times New Roman" w:eastAsia="Times New Roman" w:hAnsi="Times New Roman" w:cs="Times New Roman"/>
          <w:color w:val="0F1115"/>
          <w:kern w:val="0"/>
          <w14:ligatures w14:val="none"/>
        </w:rPr>
        <w:t>ser fees for water from HFHK kiosks are being collected consistently and are considered affordable, indicating effective daily operation. There is no mention of user fees for sanitation services.</w:t>
      </w:r>
    </w:p>
    <w:p w:rsidR="00945232" w:rsidRDefault="00945232" w:rsidP="00945232">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4.36</w:t>
      </w:r>
      <w:r>
        <w:rPr>
          <w:rFonts w:ascii="Segoe UI" w:hAnsi="Segoe UI" w:cs="Segoe UI"/>
          <w:color w:val="0F1115"/>
        </w:rPr>
        <w:t xml:space="preserve"> In your opinion, can the community manage and sustain these services without external support?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 </w:t>
      </w:r>
      <w:r>
        <w:rPr>
          <w:rFonts w:ascii="Segoe UI Symbol" w:hAnsi="Segoe UI Symbol" w:cs="Segoe UI Symbol"/>
          <w:color w:val="0F1115"/>
        </w:rPr>
        <w:t>☐</w:t>
      </w:r>
      <w:r>
        <w:rPr>
          <w:rFonts w:ascii="Segoe UI" w:hAnsi="Segoe UI" w:cs="Segoe UI"/>
          <w:color w:val="0F1115"/>
        </w:rPr>
        <w:t xml:space="preserve"> Only with partial support</w:t>
      </w:r>
    </w:p>
    <w:p w:rsidR="00BC21DA" w:rsidRDefault="00BC21DA" w:rsidP="004600D8">
      <w:pPr>
        <w:pStyle w:val="ds-markdown-paragraph"/>
        <w:shd w:val="clear" w:color="auto" w:fill="FFFFFF"/>
        <w:spacing w:before="0" w:beforeAutospacing="0" w:after="0" w:afterAutospacing="0"/>
        <w:rPr>
          <w:rStyle w:val="Strong"/>
          <w:rFonts w:ascii="Segoe UI" w:hAnsi="Segoe UI" w:cs="Segoe UI"/>
          <w:color w:val="0F1115"/>
          <w:shd w:val="clear" w:color="auto" w:fill="FFFFFF"/>
        </w:rPr>
      </w:pPr>
    </w:p>
    <w:p w:rsidR="004600D8" w:rsidRPr="00BC21DA" w:rsidRDefault="00BC21DA" w:rsidP="00BC21DA">
      <w:pPr>
        <w:pStyle w:val="ds-markdown-paragraph"/>
        <w:shd w:val="clear" w:color="auto" w:fill="FFFFFF"/>
        <w:spacing w:before="0" w:beforeAutospacing="0" w:after="0" w:afterAutospacing="0" w:line="360" w:lineRule="auto"/>
        <w:jc w:val="both"/>
        <w:rPr>
          <w:color w:val="0F1115"/>
          <w:shd w:val="clear" w:color="auto" w:fill="FFFFFF"/>
        </w:rPr>
      </w:pPr>
      <w:r w:rsidRPr="00BC21DA">
        <w:rPr>
          <w:rStyle w:val="Strong"/>
          <w:color w:val="0F1115"/>
          <w:shd w:val="clear" w:color="auto" w:fill="FFFFFF"/>
        </w:rPr>
        <w:t>Only with partial support.</w:t>
      </w:r>
      <w:r w:rsidRPr="00BC21DA">
        <w:rPr>
          <w:color w:val="0F1115"/>
          <w:shd w:val="clear" w:color="auto" w:fill="FFFFFF"/>
        </w:rPr>
        <w:t xml:space="preserve"> The community has demonstrated the ability to manage daily operations and collection of small fees. However, the </w:t>
      </w:r>
      <w:proofErr w:type="gramStart"/>
      <w:r w:rsidRPr="00BC21DA">
        <w:rPr>
          <w:color w:val="0F1115"/>
          <w:shd w:val="clear" w:color="auto" w:fill="FFFFFF"/>
        </w:rPr>
        <w:t>low income</w:t>
      </w:r>
      <w:proofErr w:type="gramEnd"/>
      <w:r w:rsidRPr="00BC21DA">
        <w:rPr>
          <w:color w:val="0F1115"/>
          <w:shd w:val="clear" w:color="auto" w:fill="FFFFFF"/>
        </w:rPr>
        <w:t xml:space="preserve"> levels and the technical nature of maintaining solar-powered water systems suggest that major repairs or large-scale canal maintenance would require financial or technical assistance from an external partner.</w:t>
      </w:r>
    </w:p>
    <w:p w:rsidR="00BC21DA" w:rsidRDefault="00BC21DA" w:rsidP="004600D8">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4.57</w:t>
      </w:r>
      <w:r>
        <w:rPr>
          <w:rFonts w:ascii="Segoe UI" w:hAnsi="Segoe UI" w:cs="Segoe UI"/>
          <w:color w:val="0F1115"/>
        </w:rPr>
        <w:t xml:space="preserve"> Is there a community committee that maintains the canals in your area?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yes, is the committee still active?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Don’t know</w:t>
      </w:r>
    </w:p>
    <w:p w:rsidR="00F31FAC" w:rsidRDefault="00CA693B" w:rsidP="00F31FAC">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0" t="0" r="0" b="0"/>
            <wp:docPr id="32" name="Picture 32" descr="community_committee_still_active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ommunity_committee_still_active_ba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C116DE" w:rsidRDefault="00C116DE">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9"/>
        </w:numPr>
        <w:shd w:val="clear" w:color="auto" w:fill="FFFFFF"/>
        <w:spacing w:before="0" w:beforeAutospacing="0" w:after="0" w:afterAutospacing="0"/>
        <w:ind w:left="0"/>
        <w:rPr>
          <w:rFonts w:ascii="Segoe UI" w:hAnsi="Segoe UI" w:cs="Segoe UI"/>
          <w:color w:val="0F1115"/>
        </w:rPr>
      </w:pPr>
      <w:proofErr w:type="gramStart"/>
      <w:r>
        <w:rPr>
          <w:rStyle w:val="Strong"/>
          <w:rFonts w:ascii="Segoe UI" w:hAnsi="Segoe UI" w:cs="Segoe UI"/>
          <w:color w:val="0F1115"/>
        </w:rPr>
        <w:lastRenderedPageBreak/>
        <w:t>4.58</w:t>
      </w:r>
      <w:r>
        <w:rPr>
          <w:rFonts w:ascii="Segoe UI" w:hAnsi="Segoe UI" w:cs="Segoe UI"/>
          <w:color w:val="0F1115"/>
        </w:rPr>
        <w:t> Have you or any household member participated in canal maintenance?</w:t>
      </w:r>
      <w:proofErr w:type="gram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w:t>
      </w:r>
    </w:p>
    <w:tbl>
      <w:tblPr>
        <w:tblW w:w="5260" w:type="dxa"/>
        <w:tblInd w:w="-10" w:type="dxa"/>
        <w:tblLook w:val="04A0" w:firstRow="1" w:lastRow="0" w:firstColumn="1" w:lastColumn="0" w:noHBand="0" w:noVBand="1"/>
      </w:tblPr>
      <w:tblGrid>
        <w:gridCol w:w="2560"/>
        <w:gridCol w:w="1300"/>
        <w:gridCol w:w="1400"/>
      </w:tblGrid>
      <w:tr w:rsidR="008B779F" w:rsidRPr="008B779F" w:rsidTr="008B779F">
        <w:trPr>
          <w:trHeight w:val="315"/>
        </w:trPr>
        <w:tc>
          <w:tcPr>
            <w:tcW w:w="2560" w:type="dxa"/>
            <w:tcBorders>
              <w:top w:val="single" w:sz="8" w:space="0" w:color="auto"/>
              <w:left w:val="single" w:sz="8" w:space="0" w:color="auto"/>
              <w:bottom w:val="nil"/>
              <w:right w:val="nil"/>
            </w:tcBorders>
            <w:shd w:val="clear" w:color="000000" w:fill="BDD7EE"/>
            <w:noWrap/>
            <w:vAlign w:val="bottom"/>
            <w:hideMark/>
          </w:tcPr>
          <w:p w:rsidR="008B779F" w:rsidRPr="008B779F" w:rsidRDefault="008B779F" w:rsidP="008B779F">
            <w:pPr>
              <w:spacing w:after="0" w:line="240" w:lineRule="auto"/>
              <w:rPr>
                <w:rFonts w:ascii="Calibri" w:eastAsia="Times New Roman" w:hAnsi="Calibri" w:cs="Calibri"/>
                <w:b/>
                <w:bCs/>
                <w:color w:val="000000"/>
                <w:kern w:val="0"/>
                <w14:ligatures w14:val="none"/>
              </w:rPr>
            </w:pPr>
            <w:r w:rsidRPr="008B779F">
              <w:rPr>
                <w:rFonts w:ascii="Calibri" w:eastAsia="Times New Roman" w:hAnsi="Calibri" w:cs="Calibri"/>
                <w:b/>
                <w:bCs/>
                <w:color w:val="000000"/>
                <w:kern w:val="0"/>
                <w14:ligatures w14:val="none"/>
              </w:rPr>
              <w:t>Response</w:t>
            </w:r>
          </w:p>
        </w:tc>
        <w:tc>
          <w:tcPr>
            <w:tcW w:w="1300" w:type="dxa"/>
            <w:tcBorders>
              <w:top w:val="single" w:sz="8" w:space="0" w:color="auto"/>
              <w:left w:val="nil"/>
              <w:bottom w:val="nil"/>
              <w:right w:val="nil"/>
            </w:tcBorders>
            <w:shd w:val="clear" w:color="000000" w:fill="BDD7EE"/>
            <w:noWrap/>
            <w:vAlign w:val="bottom"/>
            <w:hideMark/>
          </w:tcPr>
          <w:p w:rsidR="008B779F" w:rsidRPr="008B779F" w:rsidRDefault="008B779F" w:rsidP="008B779F">
            <w:pPr>
              <w:spacing w:after="0" w:line="240" w:lineRule="auto"/>
              <w:rPr>
                <w:rFonts w:ascii="Calibri" w:eastAsia="Times New Roman" w:hAnsi="Calibri" w:cs="Calibri"/>
                <w:b/>
                <w:bCs/>
                <w:color w:val="000000"/>
                <w:kern w:val="0"/>
                <w14:ligatures w14:val="none"/>
              </w:rPr>
            </w:pPr>
            <w:r w:rsidRPr="008B779F">
              <w:rPr>
                <w:rFonts w:ascii="Calibri" w:eastAsia="Times New Roman" w:hAnsi="Calibri" w:cs="Calibri"/>
                <w:b/>
                <w:bCs/>
                <w:color w:val="000000"/>
                <w:kern w:val="0"/>
                <w14:ligatures w14:val="none"/>
              </w:rPr>
              <w:t>Count</w:t>
            </w:r>
          </w:p>
        </w:tc>
        <w:tc>
          <w:tcPr>
            <w:tcW w:w="1400" w:type="dxa"/>
            <w:tcBorders>
              <w:top w:val="single" w:sz="8" w:space="0" w:color="auto"/>
              <w:left w:val="nil"/>
              <w:bottom w:val="nil"/>
              <w:right w:val="single" w:sz="8" w:space="0" w:color="auto"/>
            </w:tcBorders>
            <w:shd w:val="clear" w:color="000000" w:fill="BDD7EE"/>
            <w:noWrap/>
            <w:vAlign w:val="bottom"/>
            <w:hideMark/>
          </w:tcPr>
          <w:p w:rsidR="008B779F" w:rsidRPr="008B779F" w:rsidRDefault="008B779F" w:rsidP="008B779F">
            <w:pPr>
              <w:spacing w:after="0" w:line="240" w:lineRule="auto"/>
              <w:rPr>
                <w:rFonts w:ascii="Calibri" w:eastAsia="Times New Roman" w:hAnsi="Calibri" w:cs="Calibri"/>
                <w:b/>
                <w:bCs/>
                <w:color w:val="000000"/>
                <w:kern w:val="0"/>
                <w14:ligatures w14:val="none"/>
              </w:rPr>
            </w:pPr>
            <w:r w:rsidRPr="008B779F">
              <w:rPr>
                <w:rFonts w:ascii="Calibri" w:eastAsia="Times New Roman" w:hAnsi="Calibri" w:cs="Calibri"/>
                <w:b/>
                <w:bCs/>
                <w:color w:val="000000"/>
                <w:kern w:val="0"/>
                <w14:ligatures w14:val="none"/>
              </w:rPr>
              <w:t>Percentage</w:t>
            </w:r>
          </w:p>
        </w:tc>
      </w:tr>
      <w:tr w:rsidR="008B779F" w:rsidRPr="008B779F" w:rsidTr="008B779F">
        <w:trPr>
          <w:trHeight w:val="315"/>
        </w:trPr>
        <w:tc>
          <w:tcPr>
            <w:tcW w:w="2560" w:type="dxa"/>
            <w:tcBorders>
              <w:top w:val="nil"/>
              <w:left w:val="single" w:sz="8" w:space="0" w:color="auto"/>
              <w:bottom w:val="nil"/>
              <w:right w:val="nil"/>
            </w:tcBorders>
            <w:shd w:val="clear" w:color="auto" w:fill="auto"/>
            <w:noWrap/>
            <w:vAlign w:val="bottom"/>
            <w:hideMark/>
          </w:tcPr>
          <w:p w:rsidR="008B779F" w:rsidRPr="008B779F" w:rsidRDefault="008B779F" w:rsidP="008B779F">
            <w:pPr>
              <w:spacing w:after="0" w:line="240" w:lineRule="auto"/>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Yes</w:t>
            </w:r>
          </w:p>
        </w:tc>
        <w:tc>
          <w:tcPr>
            <w:tcW w:w="1300" w:type="dxa"/>
            <w:tcBorders>
              <w:top w:val="nil"/>
              <w:left w:val="nil"/>
              <w:bottom w:val="nil"/>
              <w:right w:val="nil"/>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172</w:t>
            </w:r>
          </w:p>
        </w:tc>
        <w:tc>
          <w:tcPr>
            <w:tcW w:w="1400" w:type="dxa"/>
            <w:tcBorders>
              <w:top w:val="nil"/>
              <w:left w:val="nil"/>
              <w:bottom w:val="nil"/>
              <w:right w:val="single" w:sz="8" w:space="0" w:color="auto"/>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0.614</w:t>
            </w:r>
          </w:p>
        </w:tc>
      </w:tr>
      <w:tr w:rsidR="008B779F" w:rsidRPr="008B779F" w:rsidTr="008B779F">
        <w:trPr>
          <w:trHeight w:val="315"/>
        </w:trPr>
        <w:tc>
          <w:tcPr>
            <w:tcW w:w="2560" w:type="dxa"/>
            <w:tcBorders>
              <w:top w:val="nil"/>
              <w:left w:val="single" w:sz="8" w:space="0" w:color="auto"/>
              <w:bottom w:val="nil"/>
              <w:right w:val="nil"/>
            </w:tcBorders>
            <w:shd w:val="clear" w:color="auto" w:fill="auto"/>
            <w:noWrap/>
            <w:vAlign w:val="bottom"/>
            <w:hideMark/>
          </w:tcPr>
          <w:p w:rsidR="008B779F" w:rsidRPr="008B779F" w:rsidRDefault="008B779F" w:rsidP="008B779F">
            <w:pPr>
              <w:spacing w:after="0" w:line="240" w:lineRule="auto"/>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No</w:t>
            </w:r>
          </w:p>
        </w:tc>
        <w:tc>
          <w:tcPr>
            <w:tcW w:w="1300" w:type="dxa"/>
            <w:tcBorders>
              <w:top w:val="nil"/>
              <w:left w:val="nil"/>
              <w:bottom w:val="nil"/>
              <w:right w:val="nil"/>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108</w:t>
            </w:r>
          </w:p>
        </w:tc>
        <w:tc>
          <w:tcPr>
            <w:tcW w:w="1400" w:type="dxa"/>
            <w:tcBorders>
              <w:top w:val="nil"/>
              <w:left w:val="nil"/>
              <w:bottom w:val="nil"/>
              <w:right w:val="single" w:sz="8" w:space="0" w:color="auto"/>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color w:val="000000"/>
                <w:kern w:val="0"/>
                <w14:ligatures w14:val="none"/>
              </w:rPr>
            </w:pPr>
            <w:r w:rsidRPr="008B779F">
              <w:rPr>
                <w:rFonts w:ascii="Calibri" w:eastAsia="Times New Roman" w:hAnsi="Calibri" w:cs="Calibri"/>
                <w:color w:val="000000"/>
                <w:kern w:val="0"/>
                <w14:ligatures w14:val="none"/>
              </w:rPr>
              <w:t>0.386</w:t>
            </w:r>
          </w:p>
        </w:tc>
      </w:tr>
      <w:tr w:rsidR="008B779F" w:rsidRPr="008B779F" w:rsidTr="008B779F">
        <w:trPr>
          <w:trHeight w:val="330"/>
        </w:trPr>
        <w:tc>
          <w:tcPr>
            <w:tcW w:w="2560" w:type="dxa"/>
            <w:tcBorders>
              <w:top w:val="nil"/>
              <w:left w:val="single" w:sz="8" w:space="0" w:color="auto"/>
              <w:bottom w:val="single" w:sz="8" w:space="0" w:color="auto"/>
              <w:right w:val="nil"/>
            </w:tcBorders>
            <w:shd w:val="clear" w:color="auto" w:fill="auto"/>
            <w:noWrap/>
            <w:vAlign w:val="bottom"/>
            <w:hideMark/>
          </w:tcPr>
          <w:p w:rsidR="008B779F" w:rsidRPr="008B779F" w:rsidRDefault="008B779F" w:rsidP="008B779F">
            <w:pPr>
              <w:spacing w:after="0" w:line="240" w:lineRule="auto"/>
              <w:rPr>
                <w:rFonts w:ascii="Calibri" w:eastAsia="Times New Roman" w:hAnsi="Calibri" w:cs="Calibri"/>
                <w:b/>
                <w:color w:val="000000"/>
                <w:kern w:val="0"/>
                <w14:ligatures w14:val="none"/>
              </w:rPr>
            </w:pPr>
            <w:r w:rsidRPr="008B779F">
              <w:rPr>
                <w:rFonts w:ascii="Calibri" w:eastAsia="Times New Roman" w:hAnsi="Calibri" w:cs="Calibri"/>
                <w:b/>
                <w:color w:val="000000"/>
                <w:kern w:val="0"/>
                <w14:ligatures w14:val="none"/>
              </w:rPr>
              <w:t>Total</w:t>
            </w:r>
          </w:p>
        </w:tc>
        <w:tc>
          <w:tcPr>
            <w:tcW w:w="1300" w:type="dxa"/>
            <w:tcBorders>
              <w:top w:val="nil"/>
              <w:left w:val="nil"/>
              <w:bottom w:val="single" w:sz="8" w:space="0" w:color="auto"/>
              <w:right w:val="nil"/>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b/>
                <w:color w:val="000000"/>
                <w:kern w:val="0"/>
                <w14:ligatures w14:val="none"/>
              </w:rPr>
            </w:pPr>
            <w:r w:rsidRPr="008B779F">
              <w:rPr>
                <w:rFonts w:ascii="Calibri" w:eastAsia="Times New Roman" w:hAnsi="Calibri" w:cs="Calibri"/>
                <w:b/>
                <w:color w:val="000000"/>
                <w:kern w:val="0"/>
                <w14:ligatures w14:val="none"/>
              </w:rPr>
              <w:t>280</w:t>
            </w:r>
          </w:p>
        </w:tc>
        <w:tc>
          <w:tcPr>
            <w:tcW w:w="1400" w:type="dxa"/>
            <w:tcBorders>
              <w:top w:val="nil"/>
              <w:left w:val="nil"/>
              <w:bottom w:val="single" w:sz="8" w:space="0" w:color="auto"/>
              <w:right w:val="single" w:sz="8" w:space="0" w:color="auto"/>
            </w:tcBorders>
            <w:shd w:val="clear" w:color="auto" w:fill="auto"/>
            <w:noWrap/>
            <w:vAlign w:val="bottom"/>
            <w:hideMark/>
          </w:tcPr>
          <w:p w:rsidR="008B779F" w:rsidRPr="008B779F" w:rsidRDefault="008B779F" w:rsidP="008B779F">
            <w:pPr>
              <w:spacing w:after="0" w:line="240" w:lineRule="auto"/>
              <w:jc w:val="right"/>
              <w:rPr>
                <w:rFonts w:ascii="Calibri" w:eastAsia="Times New Roman" w:hAnsi="Calibri" w:cs="Calibri"/>
                <w:b/>
                <w:color w:val="000000"/>
                <w:kern w:val="0"/>
                <w14:ligatures w14:val="none"/>
              </w:rPr>
            </w:pPr>
            <w:r w:rsidRPr="008B779F">
              <w:rPr>
                <w:rFonts w:ascii="Calibri" w:eastAsia="Times New Roman" w:hAnsi="Calibri" w:cs="Calibri"/>
                <w:b/>
                <w:color w:val="000000"/>
                <w:kern w:val="0"/>
                <w14:ligatures w14:val="none"/>
              </w:rPr>
              <w:t>1</w:t>
            </w:r>
          </w:p>
        </w:tc>
      </w:tr>
    </w:tbl>
    <w:p w:rsidR="004069AC" w:rsidRPr="00203782" w:rsidRDefault="00DB727A" w:rsidP="00C116DE">
      <w:pPr>
        <w:spacing w:before="480" w:after="480"/>
        <w:jc w:val="both"/>
        <w:rPr>
          <w:rFonts w:ascii="Times New Roman" w:hAnsi="Times New Roman" w:cs="Times New Roman"/>
        </w:rPr>
      </w:pPr>
      <w:r w:rsidRPr="00203782">
        <w:rPr>
          <w:rFonts w:ascii="Times New Roman" w:hAnsi="Times New Roman" w:cs="Times New Roman"/>
          <w:shd w:val="clear" w:color="auto" w:fill="FFFFFF"/>
        </w:rPr>
        <w:t>The project successfully engaged a strong majority of the community in the hands-on, essential work of canal maintenance. This high level of participation is a key indicator of the project's success in fostering </w:t>
      </w:r>
      <w:r w:rsidRPr="00203782">
        <w:rPr>
          <w:rStyle w:val="Strong"/>
          <w:rFonts w:ascii="Times New Roman" w:hAnsi="Times New Roman" w:cs="Times New Roman"/>
          <w:shd w:val="clear" w:color="auto" w:fill="FFFFFF"/>
        </w:rPr>
        <w:t>community ownership and collective action</w:t>
      </w:r>
      <w:r w:rsidRPr="00203782">
        <w:rPr>
          <w:rFonts w:ascii="Times New Roman" w:hAnsi="Times New Roman" w:cs="Times New Roman"/>
          <w:shd w:val="clear" w:color="auto" w:fill="FFFFFF"/>
        </w:rPr>
        <w:t>, which are crucial for the sustainability of flood control measures long after the project ends. The fact that well over half of all households contributed labor signifies a shared responsibility for managing flood risk.</w:t>
      </w:r>
    </w:p>
    <w:p w:rsidR="008B190D" w:rsidRDefault="008B190D">
      <w:pPr>
        <w:spacing w:line="259" w:lineRule="auto"/>
        <w:rPr>
          <w:rStyle w:val="Strong"/>
          <w:rFonts w:ascii="Segoe UI" w:eastAsiaTheme="majorEastAsia" w:hAnsi="Segoe UI" w:cs="Segoe UI"/>
          <w:b w:val="0"/>
          <w:bCs w:val="0"/>
          <w:color w:val="0F1115"/>
          <w:sz w:val="30"/>
          <w:szCs w:val="30"/>
        </w:rPr>
      </w:pPr>
      <w:r>
        <w:rPr>
          <w:rStyle w:val="Strong"/>
          <w:rFonts w:ascii="Segoe UI" w:hAnsi="Segoe UI" w:cs="Segoe UI"/>
          <w:b w:val="0"/>
          <w:bCs w:val="0"/>
          <w:color w:val="0F1115"/>
          <w:sz w:val="30"/>
          <w:szCs w:val="30"/>
        </w:rPr>
        <w:br w:type="page"/>
      </w:r>
    </w:p>
    <w:p w:rsidR="004069AC" w:rsidRPr="0007763C" w:rsidRDefault="004069AC" w:rsidP="0007763C">
      <w:pPr>
        <w:pStyle w:val="ListParagraph"/>
        <w:numPr>
          <w:ilvl w:val="0"/>
          <w:numId w:val="1"/>
        </w:numPr>
        <w:spacing w:line="360" w:lineRule="auto"/>
        <w:rPr>
          <w:rFonts w:ascii="Times New Roman" w:hAnsi="Times New Roman" w:cs="Times New Roman"/>
          <w:b/>
          <w:sz w:val="32"/>
          <w:u w:val="single"/>
        </w:rPr>
      </w:pPr>
      <w:r w:rsidRPr="0007763C">
        <w:rPr>
          <w:rFonts w:ascii="Times New Roman" w:hAnsi="Times New Roman" w:cs="Times New Roman"/>
          <w:b/>
          <w:sz w:val="32"/>
          <w:u w:val="single"/>
        </w:rPr>
        <w:lastRenderedPageBreak/>
        <w:t>EFFICIENCY</w:t>
      </w:r>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proofErr w:type="gramStart"/>
      <w:r>
        <w:rPr>
          <w:rStyle w:val="Strong"/>
          <w:rFonts w:ascii="Segoe UI" w:hAnsi="Segoe UI" w:cs="Segoe UI"/>
          <w:color w:val="0F1115"/>
        </w:rPr>
        <w:t>Were project resources (time, funds, materials) used</w:t>
      </w:r>
      <w:proofErr w:type="gramEnd"/>
      <w:r>
        <w:rPr>
          <w:rStyle w:val="Strong"/>
          <w:rFonts w:ascii="Segoe UI" w:hAnsi="Segoe UI" w:cs="Segoe UI"/>
          <w:color w:val="0F1115"/>
        </w:rPr>
        <w:t xml:space="preserve"> wisely from the community's perspective?</w:t>
      </w: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5.67</w:t>
      </w:r>
      <w:r>
        <w:rPr>
          <w:rFonts w:ascii="Segoe UI" w:hAnsi="Segoe UI" w:cs="Segoe UI"/>
          <w:color w:val="0F1115"/>
        </w:rPr>
        <w:t xml:space="preserve"> Do you feel the project activities (e.g., construction, training, canal works) </w:t>
      </w:r>
      <w:proofErr w:type="gramStart"/>
      <w:r>
        <w:rPr>
          <w:rFonts w:ascii="Segoe UI" w:hAnsi="Segoe UI" w:cs="Segoe UI"/>
          <w:color w:val="0F1115"/>
        </w:rPr>
        <w:t>were completed</w:t>
      </w:r>
      <w:proofErr w:type="gramEnd"/>
      <w:r>
        <w:rPr>
          <w:rFonts w:ascii="Segoe UI" w:hAnsi="Segoe UI" w:cs="Segoe UI"/>
          <w:color w:val="0F1115"/>
        </w:rPr>
        <w:t xml:space="preserve"> in a timely manner?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No, what </w:t>
      </w:r>
      <w:proofErr w:type="gramStart"/>
      <w:r>
        <w:rPr>
          <w:rFonts w:ascii="Segoe UI" w:hAnsi="Segoe UI" w:cs="Segoe UI"/>
          <w:color w:val="0F1115"/>
        </w:rPr>
        <w:t>was delayed</w:t>
      </w:r>
      <w:proofErr w:type="gramEnd"/>
      <w:r>
        <w:rPr>
          <w:rFonts w:ascii="Segoe UI" w:hAnsi="Segoe UI" w:cs="Segoe UI"/>
          <w:color w:val="0F1115"/>
        </w:rPr>
        <w:t xml:space="preserve"> or took longer than expected? ___________________________________</w:t>
      </w:r>
    </w:p>
    <w:p w:rsidR="00CA7374" w:rsidRDefault="00CA7374"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p>
    <w:tbl>
      <w:tblPr>
        <w:tblW w:w="6040" w:type="dxa"/>
        <w:tblInd w:w="-10" w:type="dxa"/>
        <w:tblLook w:val="04A0" w:firstRow="1" w:lastRow="0" w:firstColumn="1" w:lastColumn="0" w:noHBand="0" w:noVBand="1"/>
      </w:tblPr>
      <w:tblGrid>
        <w:gridCol w:w="2060"/>
        <w:gridCol w:w="2440"/>
        <w:gridCol w:w="1540"/>
      </w:tblGrid>
      <w:tr w:rsidR="00CA7374" w:rsidRPr="00CA7374" w:rsidTr="00CA7374">
        <w:trPr>
          <w:trHeight w:val="315"/>
        </w:trPr>
        <w:tc>
          <w:tcPr>
            <w:tcW w:w="2060" w:type="dxa"/>
            <w:tcBorders>
              <w:top w:val="single" w:sz="8" w:space="0" w:color="auto"/>
              <w:left w:val="single" w:sz="8" w:space="0" w:color="auto"/>
              <w:bottom w:val="nil"/>
              <w:right w:val="nil"/>
            </w:tcBorders>
            <w:shd w:val="clear" w:color="000000" w:fill="BDD7EE"/>
            <w:noWrap/>
            <w:vAlign w:val="bottom"/>
            <w:hideMark/>
          </w:tcPr>
          <w:p w:rsidR="00CA7374" w:rsidRPr="00CA7374" w:rsidRDefault="00CA7374" w:rsidP="00CA7374">
            <w:pPr>
              <w:spacing w:after="0" w:line="240" w:lineRule="auto"/>
              <w:rPr>
                <w:rFonts w:ascii="Calibri" w:eastAsia="Times New Roman" w:hAnsi="Calibri" w:cs="Calibri"/>
                <w:b/>
                <w:bCs/>
                <w:color w:val="000000"/>
                <w:kern w:val="0"/>
                <w14:ligatures w14:val="none"/>
              </w:rPr>
            </w:pPr>
            <w:r w:rsidRPr="00CA7374">
              <w:rPr>
                <w:rFonts w:ascii="Calibri" w:eastAsia="Times New Roman" w:hAnsi="Calibri" w:cs="Calibri"/>
                <w:b/>
                <w:bCs/>
                <w:color w:val="000000"/>
                <w:kern w:val="0"/>
                <w14:ligatures w14:val="none"/>
              </w:rPr>
              <w:t>Response</w:t>
            </w:r>
          </w:p>
        </w:tc>
        <w:tc>
          <w:tcPr>
            <w:tcW w:w="2440" w:type="dxa"/>
            <w:tcBorders>
              <w:top w:val="single" w:sz="8" w:space="0" w:color="auto"/>
              <w:left w:val="nil"/>
              <w:bottom w:val="nil"/>
              <w:right w:val="nil"/>
            </w:tcBorders>
            <w:shd w:val="clear" w:color="000000" w:fill="BDD7EE"/>
            <w:noWrap/>
            <w:vAlign w:val="bottom"/>
            <w:hideMark/>
          </w:tcPr>
          <w:p w:rsidR="00CA7374" w:rsidRPr="00CA7374" w:rsidRDefault="00CA7374" w:rsidP="00CA7374">
            <w:pPr>
              <w:spacing w:after="0" w:line="240" w:lineRule="auto"/>
              <w:rPr>
                <w:rFonts w:ascii="Calibri" w:eastAsia="Times New Roman" w:hAnsi="Calibri" w:cs="Calibri"/>
                <w:b/>
                <w:bCs/>
                <w:color w:val="000000"/>
                <w:kern w:val="0"/>
                <w14:ligatures w14:val="none"/>
              </w:rPr>
            </w:pPr>
            <w:r w:rsidRPr="00CA7374">
              <w:rPr>
                <w:rFonts w:ascii="Calibri" w:eastAsia="Times New Roman" w:hAnsi="Calibri" w:cs="Calibri"/>
                <w:b/>
                <w:bCs/>
                <w:color w:val="000000"/>
                <w:kern w:val="0"/>
                <w14:ligatures w14:val="none"/>
              </w:rPr>
              <w:t>Frequency</w:t>
            </w:r>
          </w:p>
        </w:tc>
        <w:tc>
          <w:tcPr>
            <w:tcW w:w="1540" w:type="dxa"/>
            <w:tcBorders>
              <w:top w:val="single" w:sz="8" w:space="0" w:color="auto"/>
              <w:left w:val="nil"/>
              <w:bottom w:val="nil"/>
              <w:right w:val="single" w:sz="8" w:space="0" w:color="auto"/>
            </w:tcBorders>
            <w:shd w:val="clear" w:color="000000" w:fill="BDD7EE"/>
            <w:noWrap/>
            <w:vAlign w:val="bottom"/>
            <w:hideMark/>
          </w:tcPr>
          <w:p w:rsidR="00CA7374" w:rsidRPr="00CA7374" w:rsidRDefault="00CA7374" w:rsidP="00CA7374">
            <w:pPr>
              <w:spacing w:after="0" w:line="240" w:lineRule="auto"/>
              <w:rPr>
                <w:rFonts w:ascii="Calibri" w:eastAsia="Times New Roman" w:hAnsi="Calibri" w:cs="Calibri"/>
                <w:b/>
                <w:bCs/>
                <w:color w:val="000000"/>
                <w:kern w:val="0"/>
                <w14:ligatures w14:val="none"/>
              </w:rPr>
            </w:pPr>
            <w:r w:rsidRPr="00CA7374">
              <w:rPr>
                <w:rFonts w:ascii="Calibri" w:eastAsia="Times New Roman" w:hAnsi="Calibri" w:cs="Calibri"/>
                <w:b/>
                <w:bCs/>
                <w:color w:val="000000"/>
                <w:kern w:val="0"/>
                <w14:ligatures w14:val="none"/>
              </w:rPr>
              <w:t>Percentage</w:t>
            </w:r>
          </w:p>
        </w:tc>
      </w:tr>
      <w:tr w:rsidR="00CA7374" w:rsidRPr="00CA7374" w:rsidTr="00CA7374">
        <w:trPr>
          <w:trHeight w:val="300"/>
        </w:trPr>
        <w:tc>
          <w:tcPr>
            <w:tcW w:w="2060" w:type="dxa"/>
            <w:tcBorders>
              <w:top w:val="nil"/>
              <w:left w:val="single" w:sz="8" w:space="0" w:color="auto"/>
              <w:bottom w:val="nil"/>
              <w:right w:val="nil"/>
            </w:tcBorders>
            <w:shd w:val="clear" w:color="auto" w:fill="auto"/>
            <w:noWrap/>
            <w:vAlign w:val="bottom"/>
            <w:hideMark/>
          </w:tcPr>
          <w:p w:rsidR="00CA7374" w:rsidRPr="00CA7374" w:rsidRDefault="00CA7374" w:rsidP="00CA7374">
            <w:pPr>
              <w:spacing w:after="0" w:line="240" w:lineRule="auto"/>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Yes</w:t>
            </w:r>
          </w:p>
        </w:tc>
        <w:tc>
          <w:tcPr>
            <w:tcW w:w="2440" w:type="dxa"/>
            <w:tcBorders>
              <w:top w:val="nil"/>
              <w:left w:val="nil"/>
              <w:bottom w:val="nil"/>
              <w:right w:val="nil"/>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193</w:t>
            </w:r>
          </w:p>
        </w:tc>
        <w:tc>
          <w:tcPr>
            <w:tcW w:w="1540" w:type="dxa"/>
            <w:tcBorders>
              <w:top w:val="nil"/>
              <w:left w:val="nil"/>
              <w:bottom w:val="nil"/>
              <w:right w:val="single" w:sz="8" w:space="0" w:color="auto"/>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0.689</w:t>
            </w:r>
          </w:p>
        </w:tc>
      </w:tr>
      <w:tr w:rsidR="00CA7374" w:rsidRPr="00CA7374" w:rsidTr="00CA7374">
        <w:trPr>
          <w:trHeight w:val="300"/>
        </w:trPr>
        <w:tc>
          <w:tcPr>
            <w:tcW w:w="2060" w:type="dxa"/>
            <w:tcBorders>
              <w:top w:val="nil"/>
              <w:left w:val="single" w:sz="8" w:space="0" w:color="auto"/>
              <w:bottom w:val="nil"/>
              <w:right w:val="nil"/>
            </w:tcBorders>
            <w:shd w:val="clear" w:color="auto" w:fill="auto"/>
            <w:noWrap/>
            <w:vAlign w:val="bottom"/>
            <w:hideMark/>
          </w:tcPr>
          <w:p w:rsidR="00CA7374" w:rsidRPr="00CA7374" w:rsidRDefault="00CA7374" w:rsidP="00CA7374">
            <w:pPr>
              <w:spacing w:after="0" w:line="240" w:lineRule="auto"/>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No</w:t>
            </w:r>
          </w:p>
        </w:tc>
        <w:tc>
          <w:tcPr>
            <w:tcW w:w="2440" w:type="dxa"/>
            <w:tcBorders>
              <w:top w:val="nil"/>
              <w:left w:val="nil"/>
              <w:bottom w:val="nil"/>
              <w:right w:val="nil"/>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46</w:t>
            </w:r>
          </w:p>
        </w:tc>
        <w:tc>
          <w:tcPr>
            <w:tcW w:w="1540" w:type="dxa"/>
            <w:tcBorders>
              <w:top w:val="nil"/>
              <w:left w:val="nil"/>
              <w:bottom w:val="nil"/>
              <w:right w:val="single" w:sz="8" w:space="0" w:color="auto"/>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0.164</w:t>
            </w:r>
          </w:p>
        </w:tc>
      </w:tr>
      <w:tr w:rsidR="00CA7374" w:rsidRPr="00CA7374" w:rsidTr="00CA7374">
        <w:trPr>
          <w:trHeight w:val="300"/>
        </w:trPr>
        <w:tc>
          <w:tcPr>
            <w:tcW w:w="2060" w:type="dxa"/>
            <w:tcBorders>
              <w:top w:val="nil"/>
              <w:left w:val="single" w:sz="8" w:space="0" w:color="auto"/>
              <w:bottom w:val="nil"/>
              <w:right w:val="nil"/>
            </w:tcBorders>
            <w:shd w:val="clear" w:color="auto" w:fill="auto"/>
            <w:noWrap/>
            <w:vAlign w:val="bottom"/>
            <w:hideMark/>
          </w:tcPr>
          <w:p w:rsidR="00CA7374" w:rsidRPr="00CA7374" w:rsidRDefault="00CA7374" w:rsidP="00CA7374">
            <w:pPr>
              <w:spacing w:after="0" w:line="240" w:lineRule="auto"/>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Not Sure</w:t>
            </w:r>
          </w:p>
        </w:tc>
        <w:tc>
          <w:tcPr>
            <w:tcW w:w="2440" w:type="dxa"/>
            <w:tcBorders>
              <w:top w:val="nil"/>
              <w:left w:val="nil"/>
              <w:bottom w:val="nil"/>
              <w:right w:val="nil"/>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41</w:t>
            </w:r>
          </w:p>
        </w:tc>
        <w:tc>
          <w:tcPr>
            <w:tcW w:w="1540" w:type="dxa"/>
            <w:tcBorders>
              <w:top w:val="nil"/>
              <w:left w:val="nil"/>
              <w:bottom w:val="nil"/>
              <w:right w:val="single" w:sz="8" w:space="0" w:color="auto"/>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color w:val="000000"/>
                <w:kern w:val="0"/>
                <w:sz w:val="22"/>
                <w:szCs w:val="22"/>
                <w14:ligatures w14:val="none"/>
              </w:rPr>
            </w:pPr>
            <w:r w:rsidRPr="00CA7374">
              <w:rPr>
                <w:rFonts w:ascii="Calibri" w:eastAsia="Times New Roman" w:hAnsi="Calibri" w:cs="Calibri"/>
                <w:color w:val="000000"/>
                <w:kern w:val="0"/>
                <w:sz w:val="22"/>
                <w:szCs w:val="22"/>
                <w14:ligatures w14:val="none"/>
              </w:rPr>
              <w:t>0.146</w:t>
            </w:r>
          </w:p>
        </w:tc>
      </w:tr>
      <w:tr w:rsidR="00CA7374" w:rsidRPr="00CA7374" w:rsidTr="00CA7374">
        <w:trPr>
          <w:trHeight w:val="315"/>
        </w:trPr>
        <w:tc>
          <w:tcPr>
            <w:tcW w:w="2060" w:type="dxa"/>
            <w:tcBorders>
              <w:top w:val="nil"/>
              <w:left w:val="single" w:sz="8" w:space="0" w:color="auto"/>
              <w:bottom w:val="single" w:sz="8" w:space="0" w:color="auto"/>
              <w:right w:val="nil"/>
            </w:tcBorders>
            <w:shd w:val="clear" w:color="auto" w:fill="auto"/>
            <w:noWrap/>
            <w:vAlign w:val="bottom"/>
            <w:hideMark/>
          </w:tcPr>
          <w:p w:rsidR="00CA7374" w:rsidRPr="00CA7374" w:rsidRDefault="00CA7374" w:rsidP="00CA7374">
            <w:pPr>
              <w:spacing w:after="0" w:line="240" w:lineRule="auto"/>
              <w:rPr>
                <w:rFonts w:ascii="Calibri" w:eastAsia="Times New Roman" w:hAnsi="Calibri" w:cs="Calibri"/>
                <w:b/>
                <w:color w:val="000000"/>
                <w:kern w:val="0"/>
                <w:sz w:val="22"/>
                <w:szCs w:val="22"/>
                <w14:ligatures w14:val="none"/>
              </w:rPr>
            </w:pPr>
            <w:r w:rsidRPr="00CA7374">
              <w:rPr>
                <w:rFonts w:ascii="Calibri" w:eastAsia="Times New Roman" w:hAnsi="Calibri" w:cs="Calibri"/>
                <w:b/>
                <w:color w:val="000000"/>
                <w:kern w:val="0"/>
                <w:sz w:val="22"/>
                <w:szCs w:val="22"/>
                <w14:ligatures w14:val="none"/>
              </w:rPr>
              <w:t>Total</w:t>
            </w:r>
          </w:p>
        </w:tc>
        <w:tc>
          <w:tcPr>
            <w:tcW w:w="2440" w:type="dxa"/>
            <w:tcBorders>
              <w:top w:val="nil"/>
              <w:left w:val="nil"/>
              <w:bottom w:val="single" w:sz="8" w:space="0" w:color="auto"/>
              <w:right w:val="nil"/>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b/>
                <w:color w:val="000000"/>
                <w:kern w:val="0"/>
                <w:sz w:val="22"/>
                <w:szCs w:val="22"/>
                <w14:ligatures w14:val="none"/>
              </w:rPr>
            </w:pPr>
            <w:r w:rsidRPr="00CA7374">
              <w:rPr>
                <w:rFonts w:ascii="Calibri" w:eastAsia="Times New Roman" w:hAnsi="Calibri" w:cs="Calibri"/>
                <w:b/>
                <w:color w:val="000000"/>
                <w:kern w:val="0"/>
                <w:sz w:val="22"/>
                <w:szCs w:val="22"/>
                <w14:ligatures w14:val="none"/>
              </w:rPr>
              <w:t>280</w:t>
            </w:r>
          </w:p>
        </w:tc>
        <w:tc>
          <w:tcPr>
            <w:tcW w:w="1540" w:type="dxa"/>
            <w:tcBorders>
              <w:top w:val="nil"/>
              <w:left w:val="nil"/>
              <w:bottom w:val="single" w:sz="8" w:space="0" w:color="auto"/>
              <w:right w:val="single" w:sz="8" w:space="0" w:color="auto"/>
            </w:tcBorders>
            <w:shd w:val="clear" w:color="auto" w:fill="auto"/>
            <w:noWrap/>
            <w:vAlign w:val="bottom"/>
            <w:hideMark/>
          </w:tcPr>
          <w:p w:rsidR="00CA7374" w:rsidRPr="00CA7374" w:rsidRDefault="00CA7374" w:rsidP="00CA7374">
            <w:pPr>
              <w:spacing w:after="0" w:line="240" w:lineRule="auto"/>
              <w:jc w:val="right"/>
              <w:rPr>
                <w:rFonts w:ascii="Calibri" w:eastAsia="Times New Roman" w:hAnsi="Calibri" w:cs="Calibri"/>
                <w:b/>
                <w:color w:val="000000"/>
                <w:kern w:val="0"/>
                <w:sz w:val="22"/>
                <w:szCs w:val="22"/>
                <w14:ligatures w14:val="none"/>
              </w:rPr>
            </w:pPr>
            <w:r w:rsidRPr="00CA7374">
              <w:rPr>
                <w:rFonts w:ascii="Calibri" w:eastAsia="Times New Roman" w:hAnsi="Calibri" w:cs="Calibri"/>
                <w:b/>
                <w:color w:val="000000"/>
                <w:kern w:val="0"/>
                <w:sz w:val="22"/>
                <w:szCs w:val="22"/>
                <w14:ligatures w14:val="none"/>
              </w:rPr>
              <w:t>1</w:t>
            </w:r>
          </w:p>
        </w:tc>
      </w:tr>
    </w:tbl>
    <w:p w:rsidR="0007763C" w:rsidRDefault="0007763C" w:rsidP="0007763C">
      <w:pPr>
        <w:pStyle w:val="ds-markdown-paragraph"/>
        <w:shd w:val="clear" w:color="auto" w:fill="FFFFFF"/>
        <w:spacing w:before="0" w:beforeAutospacing="0" w:after="0" w:afterAutospacing="0"/>
        <w:rPr>
          <w:rFonts w:ascii="Segoe UI" w:hAnsi="Segoe UI" w:cs="Segoe UI"/>
          <w:color w:val="0F1115"/>
        </w:rPr>
      </w:pPr>
    </w:p>
    <w:p w:rsidR="00CA7374" w:rsidRPr="00207D70" w:rsidRDefault="00CA7374" w:rsidP="00207D70">
      <w:pPr>
        <w:pStyle w:val="ds-markdown-paragraph"/>
        <w:shd w:val="clear" w:color="auto" w:fill="FFFFFF"/>
        <w:spacing w:before="0" w:beforeAutospacing="0" w:after="0" w:afterAutospacing="0" w:line="360" w:lineRule="auto"/>
        <w:rPr>
          <w:shd w:val="clear" w:color="auto" w:fill="FFFFFF"/>
        </w:rPr>
      </w:pPr>
      <w:r w:rsidRPr="00207D70">
        <w:rPr>
          <w:shd w:val="clear" w:color="auto" w:fill="FFFFFF"/>
        </w:rPr>
        <w:t>A strong majority (68.9%) believe the project was timely. However, a significant minority (31% combined No/Not Sure) indicates issues with the schedu</w:t>
      </w:r>
      <w:r w:rsidR="00207D70" w:rsidRPr="00207D70">
        <w:rPr>
          <w:shd w:val="clear" w:color="auto" w:fill="FFFFFF"/>
        </w:rPr>
        <w:t>le.</w:t>
      </w:r>
    </w:p>
    <w:p w:rsidR="00207D70" w:rsidRDefault="00207D70" w:rsidP="0007763C">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5.68</w:t>
      </w:r>
      <w:r>
        <w:rPr>
          <w:rFonts w:ascii="Segoe UI" w:hAnsi="Segoe UI" w:cs="Segoe UI"/>
          <w:color w:val="0F1115"/>
        </w:rPr>
        <w:t xml:space="preserve"> Do you think the project used its resources wisely (e.g., money, time, materials)? </w:t>
      </w:r>
      <w:r>
        <w:rPr>
          <w:rFonts w:ascii="Segoe UI Symbol" w:hAnsi="Segoe UI Symbol" w:cs="Segoe UI Symbol"/>
          <w:color w:val="0F1115"/>
        </w:rPr>
        <w:t>☐</w:t>
      </w:r>
      <w:r>
        <w:rPr>
          <w:rFonts w:ascii="Segoe UI" w:hAnsi="Segoe UI" w:cs="Segoe UI"/>
          <w:color w:val="0F1115"/>
        </w:rPr>
        <w:t xml:space="preserve"> Yes, very efficient </w:t>
      </w:r>
      <w:r>
        <w:rPr>
          <w:rFonts w:ascii="Segoe UI Symbol" w:hAnsi="Segoe UI Symbol" w:cs="Segoe UI Symbol"/>
          <w:color w:val="0F1115"/>
        </w:rPr>
        <w:t>☐</w:t>
      </w:r>
      <w:r>
        <w:rPr>
          <w:rFonts w:ascii="Segoe UI" w:hAnsi="Segoe UI" w:cs="Segoe UI"/>
          <w:color w:val="0F1115"/>
        </w:rPr>
        <w:t xml:space="preserve"> Somewhat efficient </w:t>
      </w:r>
      <w:r>
        <w:rPr>
          <w:rFonts w:ascii="Segoe UI Symbol" w:hAnsi="Segoe UI Symbol" w:cs="Segoe UI Symbol"/>
          <w:color w:val="0F1115"/>
        </w:rPr>
        <w:t>☐</w:t>
      </w:r>
      <w:r>
        <w:rPr>
          <w:rFonts w:ascii="Segoe UI" w:hAnsi="Segoe UI" w:cs="Segoe UI"/>
          <w:color w:val="0F1115"/>
        </w:rPr>
        <w:t xml:space="preserve"> Not efficient </w:t>
      </w:r>
      <w:r>
        <w:rPr>
          <w:rFonts w:ascii="Segoe UI Symbol" w:hAnsi="Segoe UI Symbol" w:cs="Segoe UI Symbol"/>
          <w:color w:val="0F1115"/>
        </w:rPr>
        <w:t>☐</w:t>
      </w:r>
      <w:r>
        <w:rPr>
          <w:rFonts w:ascii="Segoe UI" w:hAnsi="Segoe UI" w:cs="Segoe UI"/>
          <w:color w:val="0F1115"/>
        </w:rPr>
        <w:t xml:space="preserve"> Don’t know</w:t>
      </w:r>
    </w:p>
    <w:tbl>
      <w:tblPr>
        <w:tblW w:w="8480" w:type="dxa"/>
        <w:tblInd w:w="-10" w:type="dxa"/>
        <w:tblLook w:val="04A0" w:firstRow="1" w:lastRow="0" w:firstColumn="1" w:lastColumn="0" w:noHBand="0" w:noVBand="1"/>
      </w:tblPr>
      <w:tblGrid>
        <w:gridCol w:w="2020"/>
        <w:gridCol w:w="3900"/>
        <w:gridCol w:w="2560"/>
      </w:tblGrid>
      <w:tr w:rsidR="0071161F" w:rsidRPr="0071161F" w:rsidTr="0071161F">
        <w:trPr>
          <w:trHeight w:val="315"/>
        </w:trPr>
        <w:tc>
          <w:tcPr>
            <w:tcW w:w="2020" w:type="dxa"/>
            <w:tcBorders>
              <w:top w:val="single" w:sz="8" w:space="0" w:color="auto"/>
              <w:left w:val="single" w:sz="8" w:space="0" w:color="auto"/>
              <w:bottom w:val="nil"/>
              <w:right w:val="nil"/>
            </w:tcBorders>
            <w:shd w:val="clear" w:color="000000" w:fill="BDD7EE"/>
            <w:noWrap/>
            <w:vAlign w:val="bottom"/>
            <w:hideMark/>
          </w:tcPr>
          <w:p w:rsidR="0071161F" w:rsidRPr="0071161F" w:rsidRDefault="0071161F" w:rsidP="0071161F">
            <w:pPr>
              <w:spacing w:after="0" w:line="240" w:lineRule="auto"/>
              <w:rPr>
                <w:rFonts w:ascii="Calibri" w:eastAsia="Times New Roman" w:hAnsi="Calibri" w:cs="Calibri"/>
                <w:b/>
                <w:bCs/>
                <w:color w:val="000000"/>
                <w:kern w:val="0"/>
                <w14:ligatures w14:val="none"/>
              </w:rPr>
            </w:pPr>
            <w:r w:rsidRPr="0071161F">
              <w:rPr>
                <w:rFonts w:ascii="Calibri" w:eastAsia="Times New Roman" w:hAnsi="Calibri" w:cs="Calibri"/>
                <w:b/>
                <w:bCs/>
                <w:color w:val="000000"/>
                <w:kern w:val="0"/>
                <w14:ligatures w14:val="none"/>
              </w:rPr>
              <w:t>Response</w:t>
            </w:r>
          </w:p>
        </w:tc>
        <w:tc>
          <w:tcPr>
            <w:tcW w:w="3900" w:type="dxa"/>
            <w:tcBorders>
              <w:top w:val="single" w:sz="8" w:space="0" w:color="auto"/>
              <w:left w:val="nil"/>
              <w:bottom w:val="nil"/>
              <w:right w:val="nil"/>
            </w:tcBorders>
            <w:shd w:val="clear" w:color="000000" w:fill="BDD7EE"/>
            <w:noWrap/>
            <w:vAlign w:val="bottom"/>
            <w:hideMark/>
          </w:tcPr>
          <w:p w:rsidR="0071161F" w:rsidRPr="0071161F" w:rsidRDefault="0071161F" w:rsidP="0071161F">
            <w:pPr>
              <w:spacing w:after="0" w:line="240" w:lineRule="auto"/>
              <w:rPr>
                <w:rFonts w:ascii="Calibri" w:eastAsia="Times New Roman" w:hAnsi="Calibri" w:cs="Calibri"/>
                <w:b/>
                <w:bCs/>
                <w:color w:val="000000"/>
                <w:kern w:val="0"/>
                <w14:ligatures w14:val="none"/>
              </w:rPr>
            </w:pPr>
            <w:r w:rsidRPr="0071161F">
              <w:rPr>
                <w:rFonts w:ascii="Calibri" w:eastAsia="Times New Roman" w:hAnsi="Calibri" w:cs="Calibri"/>
                <w:b/>
                <w:bCs/>
                <w:color w:val="000000"/>
                <w:kern w:val="0"/>
                <w14:ligatures w14:val="none"/>
              </w:rPr>
              <w:t>Count</w:t>
            </w:r>
          </w:p>
        </w:tc>
        <w:tc>
          <w:tcPr>
            <w:tcW w:w="2560" w:type="dxa"/>
            <w:tcBorders>
              <w:top w:val="single" w:sz="8" w:space="0" w:color="auto"/>
              <w:left w:val="nil"/>
              <w:bottom w:val="nil"/>
              <w:right w:val="single" w:sz="8" w:space="0" w:color="auto"/>
            </w:tcBorders>
            <w:shd w:val="clear" w:color="000000" w:fill="BDD7EE"/>
            <w:noWrap/>
            <w:vAlign w:val="bottom"/>
            <w:hideMark/>
          </w:tcPr>
          <w:p w:rsidR="0071161F" w:rsidRPr="0071161F" w:rsidRDefault="0071161F" w:rsidP="0071161F">
            <w:pPr>
              <w:spacing w:after="0" w:line="240" w:lineRule="auto"/>
              <w:rPr>
                <w:rFonts w:ascii="Calibri" w:eastAsia="Times New Roman" w:hAnsi="Calibri" w:cs="Calibri"/>
                <w:b/>
                <w:bCs/>
                <w:color w:val="000000"/>
                <w:kern w:val="0"/>
                <w14:ligatures w14:val="none"/>
              </w:rPr>
            </w:pPr>
            <w:r w:rsidRPr="0071161F">
              <w:rPr>
                <w:rFonts w:ascii="Calibri" w:eastAsia="Times New Roman" w:hAnsi="Calibri" w:cs="Calibri"/>
                <w:b/>
                <w:bCs/>
                <w:color w:val="000000"/>
                <w:kern w:val="0"/>
                <w14:ligatures w14:val="none"/>
              </w:rPr>
              <w:t>Percentage</w:t>
            </w:r>
          </w:p>
        </w:tc>
      </w:tr>
      <w:tr w:rsidR="0071161F" w:rsidRPr="0071161F" w:rsidTr="0071161F">
        <w:trPr>
          <w:trHeight w:val="315"/>
        </w:trPr>
        <w:tc>
          <w:tcPr>
            <w:tcW w:w="2020" w:type="dxa"/>
            <w:tcBorders>
              <w:top w:val="nil"/>
              <w:left w:val="single" w:sz="8" w:space="0" w:color="auto"/>
              <w:bottom w:val="nil"/>
              <w:right w:val="nil"/>
            </w:tcBorders>
            <w:shd w:val="clear" w:color="auto" w:fill="auto"/>
            <w:noWrap/>
            <w:vAlign w:val="bottom"/>
            <w:hideMark/>
          </w:tcPr>
          <w:p w:rsidR="0071161F" w:rsidRPr="0071161F" w:rsidRDefault="0071161F" w:rsidP="0071161F">
            <w:pPr>
              <w:spacing w:after="0" w:line="240" w:lineRule="auto"/>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Yes, very efficient</w:t>
            </w:r>
          </w:p>
        </w:tc>
        <w:tc>
          <w:tcPr>
            <w:tcW w:w="3900" w:type="dxa"/>
            <w:tcBorders>
              <w:top w:val="nil"/>
              <w:left w:val="nil"/>
              <w:bottom w:val="nil"/>
              <w:right w:val="nil"/>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203</w:t>
            </w:r>
          </w:p>
        </w:tc>
        <w:tc>
          <w:tcPr>
            <w:tcW w:w="2560" w:type="dxa"/>
            <w:tcBorders>
              <w:top w:val="nil"/>
              <w:left w:val="nil"/>
              <w:bottom w:val="nil"/>
              <w:right w:val="single" w:sz="8" w:space="0" w:color="auto"/>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0.725</w:t>
            </w:r>
          </w:p>
        </w:tc>
      </w:tr>
      <w:tr w:rsidR="0071161F" w:rsidRPr="0071161F" w:rsidTr="0071161F">
        <w:trPr>
          <w:trHeight w:val="315"/>
        </w:trPr>
        <w:tc>
          <w:tcPr>
            <w:tcW w:w="2020" w:type="dxa"/>
            <w:tcBorders>
              <w:top w:val="nil"/>
              <w:left w:val="single" w:sz="8" w:space="0" w:color="auto"/>
              <w:bottom w:val="nil"/>
              <w:right w:val="nil"/>
            </w:tcBorders>
            <w:shd w:val="clear" w:color="auto" w:fill="auto"/>
            <w:noWrap/>
            <w:vAlign w:val="bottom"/>
            <w:hideMark/>
          </w:tcPr>
          <w:p w:rsidR="0071161F" w:rsidRPr="0071161F" w:rsidRDefault="0071161F" w:rsidP="0071161F">
            <w:pPr>
              <w:spacing w:after="0" w:line="240" w:lineRule="auto"/>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Somewhat efficient</w:t>
            </w:r>
          </w:p>
        </w:tc>
        <w:tc>
          <w:tcPr>
            <w:tcW w:w="3900" w:type="dxa"/>
            <w:tcBorders>
              <w:top w:val="nil"/>
              <w:left w:val="nil"/>
              <w:bottom w:val="nil"/>
              <w:right w:val="nil"/>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60</w:t>
            </w:r>
          </w:p>
        </w:tc>
        <w:tc>
          <w:tcPr>
            <w:tcW w:w="2560" w:type="dxa"/>
            <w:tcBorders>
              <w:top w:val="nil"/>
              <w:left w:val="nil"/>
              <w:bottom w:val="nil"/>
              <w:right w:val="single" w:sz="8" w:space="0" w:color="auto"/>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0.214</w:t>
            </w:r>
          </w:p>
        </w:tc>
      </w:tr>
      <w:tr w:rsidR="0071161F" w:rsidRPr="0071161F" w:rsidTr="0071161F">
        <w:trPr>
          <w:trHeight w:val="315"/>
        </w:trPr>
        <w:tc>
          <w:tcPr>
            <w:tcW w:w="2020" w:type="dxa"/>
            <w:tcBorders>
              <w:top w:val="nil"/>
              <w:left w:val="single" w:sz="8" w:space="0" w:color="auto"/>
              <w:bottom w:val="nil"/>
              <w:right w:val="nil"/>
            </w:tcBorders>
            <w:shd w:val="clear" w:color="auto" w:fill="auto"/>
            <w:noWrap/>
            <w:vAlign w:val="bottom"/>
            <w:hideMark/>
          </w:tcPr>
          <w:p w:rsidR="0071161F" w:rsidRPr="0071161F" w:rsidRDefault="0071161F" w:rsidP="0071161F">
            <w:pPr>
              <w:spacing w:after="0" w:line="240" w:lineRule="auto"/>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Not efficient</w:t>
            </w:r>
          </w:p>
        </w:tc>
        <w:tc>
          <w:tcPr>
            <w:tcW w:w="3900" w:type="dxa"/>
            <w:tcBorders>
              <w:top w:val="nil"/>
              <w:left w:val="nil"/>
              <w:bottom w:val="nil"/>
              <w:right w:val="nil"/>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1</w:t>
            </w:r>
          </w:p>
        </w:tc>
        <w:tc>
          <w:tcPr>
            <w:tcW w:w="2560" w:type="dxa"/>
            <w:tcBorders>
              <w:top w:val="nil"/>
              <w:left w:val="nil"/>
              <w:bottom w:val="nil"/>
              <w:right w:val="single" w:sz="8" w:space="0" w:color="auto"/>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0.004</w:t>
            </w:r>
          </w:p>
        </w:tc>
      </w:tr>
      <w:tr w:rsidR="0071161F" w:rsidRPr="0071161F" w:rsidTr="0071161F">
        <w:trPr>
          <w:trHeight w:val="315"/>
        </w:trPr>
        <w:tc>
          <w:tcPr>
            <w:tcW w:w="2020" w:type="dxa"/>
            <w:tcBorders>
              <w:top w:val="nil"/>
              <w:left w:val="single" w:sz="8" w:space="0" w:color="auto"/>
              <w:bottom w:val="nil"/>
              <w:right w:val="nil"/>
            </w:tcBorders>
            <w:shd w:val="clear" w:color="auto" w:fill="auto"/>
            <w:noWrap/>
            <w:vAlign w:val="bottom"/>
            <w:hideMark/>
          </w:tcPr>
          <w:p w:rsidR="0071161F" w:rsidRPr="0071161F" w:rsidRDefault="0071161F" w:rsidP="0071161F">
            <w:pPr>
              <w:spacing w:after="0" w:line="240" w:lineRule="auto"/>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Don’t know</w:t>
            </w:r>
          </w:p>
        </w:tc>
        <w:tc>
          <w:tcPr>
            <w:tcW w:w="3900" w:type="dxa"/>
            <w:tcBorders>
              <w:top w:val="nil"/>
              <w:left w:val="nil"/>
              <w:bottom w:val="nil"/>
              <w:right w:val="nil"/>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16</w:t>
            </w:r>
          </w:p>
        </w:tc>
        <w:tc>
          <w:tcPr>
            <w:tcW w:w="2560" w:type="dxa"/>
            <w:tcBorders>
              <w:top w:val="nil"/>
              <w:left w:val="nil"/>
              <w:bottom w:val="nil"/>
              <w:right w:val="single" w:sz="8" w:space="0" w:color="auto"/>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0.057</w:t>
            </w:r>
          </w:p>
        </w:tc>
      </w:tr>
      <w:tr w:rsidR="0071161F" w:rsidRPr="0071161F" w:rsidTr="0071161F">
        <w:trPr>
          <w:trHeight w:val="330"/>
        </w:trPr>
        <w:tc>
          <w:tcPr>
            <w:tcW w:w="2020" w:type="dxa"/>
            <w:tcBorders>
              <w:top w:val="nil"/>
              <w:left w:val="single" w:sz="8" w:space="0" w:color="auto"/>
              <w:bottom w:val="single" w:sz="8" w:space="0" w:color="auto"/>
              <w:right w:val="nil"/>
            </w:tcBorders>
            <w:shd w:val="clear" w:color="auto" w:fill="auto"/>
            <w:noWrap/>
            <w:vAlign w:val="bottom"/>
            <w:hideMark/>
          </w:tcPr>
          <w:p w:rsidR="0071161F" w:rsidRPr="0071161F" w:rsidRDefault="0071161F" w:rsidP="0071161F">
            <w:pPr>
              <w:spacing w:after="0" w:line="240" w:lineRule="auto"/>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Total</w:t>
            </w:r>
          </w:p>
        </w:tc>
        <w:tc>
          <w:tcPr>
            <w:tcW w:w="3900" w:type="dxa"/>
            <w:tcBorders>
              <w:top w:val="nil"/>
              <w:left w:val="nil"/>
              <w:bottom w:val="single" w:sz="8" w:space="0" w:color="auto"/>
              <w:right w:val="nil"/>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280</w:t>
            </w:r>
          </w:p>
        </w:tc>
        <w:tc>
          <w:tcPr>
            <w:tcW w:w="2560" w:type="dxa"/>
            <w:tcBorders>
              <w:top w:val="nil"/>
              <w:left w:val="nil"/>
              <w:bottom w:val="single" w:sz="8" w:space="0" w:color="auto"/>
              <w:right w:val="single" w:sz="8" w:space="0" w:color="auto"/>
            </w:tcBorders>
            <w:shd w:val="clear" w:color="auto" w:fill="auto"/>
            <w:noWrap/>
            <w:vAlign w:val="bottom"/>
            <w:hideMark/>
          </w:tcPr>
          <w:p w:rsidR="0071161F" w:rsidRPr="0071161F" w:rsidRDefault="0071161F" w:rsidP="0071161F">
            <w:pPr>
              <w:spacing w:after="0" w:line="240" w:lineRule="auto"/>
              <w:jc w:val="right"/>
              <w:rPr>
                <w:rFonts w:ascii="Calibri" w:eastAsia="Times New Roman" w:hAnsi="Calibri" w:cs="Calibri"/>
                <w:color w:val="000000"/>
                <w:kern w:val="0"/>
                <w14:ligatures w14:val="none"/>
              </w:rPr>
            </w:pPr>
            <w:r w:rsidRPr="0071161F">
              <w:rPr>
                <w:rFonts w:ascii="Calibri" w:eastAsia="Times New Roman" w:hAnsi="Calibri" w:cs="Calibri"/>
                <w:color w:val="000000"/>
                <w:kern w:val="0"/>
                <w14:ligatures w14:val="none"/>
              </w:rPr>
              <w:t>1</w:t>
            </w:r>
          </w:p>
        </w:tc>
      </w:tr>
    </w:tbl>
    <w:p w:rsidR="00CA7374" w:rsidRDefault="00CA7374" w:rsidP="00CA7374">
      <w:pPr>
        <w:pStyle w:val="ds-markdown-paragraph"/>
        <w:shd w:val="clear" w:color="auto" w:fill="FFFFFF"/>
        <w:spacing w:before="0" w:beforeAutospacing="0" w:after="0" w:afterAutospacing="0"/>
        <w:rPr>
          <w:rFonts w:ascii="Segoe UI" w:hAnsi="Segoe UI" w:cs="Segoe UI"/>
          <w:color w:val="0F1115"/>
        </w:rPr>
      </w:pPr>
    </w:p>
    <w:p w:rsidR="00E62797" w:rsidRDefault="00E62797">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5.69</w:t>
      </w:r>
      <w:r>
        <w:rPr>
          <w:rFonts w:ascii="Segoe UI" w:hAnsi="Segoe UI" w:cs="Segoe UI"/>
          <w:color w:val="0F1115"/>
        </w:rPr>
        <w:t xml:space="preserve"> Were you ever involved in unpaid community work (e.g., canal desilting, construction support)?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w:t>
      </w:r>
      <w:proofErr w:type="gramStart"/>
      <w:r>
        <w:rPr>
          <w:rFonts w:ascii="Segoe UI" w:hAnsi="Segoe UI" w:cs="Segoe UI"/>
          <w:color w:val="0F1115"/>
        </w:rPr>
        <w:t>Yes</w:t>
      </w:r>
      <w:proofErr w:type="gramEnd"/>
      <w:r>
        <w:rPr>
          <w:rFonts w:ascii="Segoe UI" w:hAnsi="Segoe UI" w:cs="Segoe UI"/>
          <w:color w:val="0F1115"/>
        </w:rPr>
        <w:t xml:space="preserve">, how much time (approximate total hours)? ___________. Do you feel your contribution was recognized or useful?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w:t>
      </w:r>
    </w:p>
    <w:tbl>
      <w:tblPr>
        <w:tblW w:w="5260" w:type="dxa"/>
        <w:tblInd w:w="-10" w:type="dxa"/>
        <w:tblLook w:val="04A0" w:firstRow="1" w:lastRow="0" w:firstColumn="1" w:lastColumn="0" w:noHBand="0" w:noVBand="1"/>
      </w:tblPr>
      <w:tblGrid>
        <w:gridCol w:w="2560"/>
        <w:gridCol w:w="1300"/>
        <w:gridCol w:w="1400"/>
      </w:tblGrid>
      <w:tr w:rsidR="00583FF6" w:rsidRPr="00583FF6" w:rsidTr="00583FF6">
        <w:trPr>
          <w:trHeight w:val="300"/>
        </w:trPr>
        <w:tc>
          <w:tcPr>
            <w:tcW w:w="2560" w:type="dxa"/>
            <w:tcBorders>
              <w:top w:val="single" w:sz="8" w:space="0" w:color="auto"/>
              <w:left w:val="single" w:sz="8" w:space="0" w:color="auto"/>
              <w:bottom w:val="nil"/>
              <w:right w:val="nil"/>
            </w:tcBorders>
            <w:shd w:val="clear" w:color="000000" w:fill="BDD7EE"/>
            <w:noWrap/>
            <w:vAlign w:val="bottom"/>
            <w:hideMark/>
          </w:tcPr>
          <w:p w:rsidR="00583FF6" w:rsidRPr="00583FF6" w:rsidRDefault="00583FF6" w:rsidP="00583FF6">
            <w:pPr>
              <w:spacing w:after="0" w:line="240" w:lineRule="auto"/>
              <w:rPr>
                <w:rFonts w:ascii="Calibri" w:eastAsia="Times New Roman" w:hAnsi="Calibri" w:cs="Calibri"/>
                <w:b/>
                <w:bCs/>
                <w:color w:val="000000"/>
                <w:kern w:val="0"/>
                <w:sz w:val="22"/>
                <w:szCs w:val="22"/>
                <w14:ligatures w14:val="none"/>
              </w:rPr>
            </w:pPr>
            <w:r w:rsidRPr="00583FF6">
              <w:rPr>
                <w:rFonts w:ascii="Calibri" w:eastAsia="Times New Roman" w:hAnsi="Calibri" w:cs="Calibri"/>
                <w:b/>
                <w:bCs/>
                <w:color w:val="000000"/>
                <w:kern w:val="0"/>
                <w:sz w:val="22"/>
                <w:szCs w:val="22"/>
                <w14:ligatures w14:val="none"/>
              </w:rPr>
              <w:t>Response</w:t>
            </w:r>
          </w:p>
        </w:tc>
        <w:tc>
          <w:tcPr>
            <w:tcW w:w="1300" w:type="dxa"/>
            <w:tcBorders>
              <w:top w:val="single" w:sz="8" w:space="0" w:color="auto"/>
              <w:left w:val="nil"/>
              <w:bottom w:val="nil"/>
              <w:right w:val="nil"/>
            </w:tcBorders>
            <w:shd w:val="clear" w:color="000000" w:fill="BDD7EE"/>
            <w:noWrap/>
            <w:vAlign w:val="bottom"/>
            <w:hideMark/>
          </w:tcPr>
          <w:p w:rsidR="00583FF6" w:rsidRPr="00583FF6" w:rsidRDefault="00583FF6" w:rsidP="00583FF6">
            <w:pPr>
              <w:spacing w:after="0" w:line="240" w:lineRule="auto"/>
              <w:rPr>
                <w:rFonts w:ascii="Calibri" w:eastAsia="Times New Roman" w:hAnsi="Calibri" w:cs="Calibri"/>
                <w:b/>
                <w:bCs/>
                <w:color w:val="000000"/>
                <w:kern w:val="0"/>
                <w:sz w:val="22"/>
                <w:szCs w:val="22"/>
                <w14:ligatures w14:val="none"/>
              </w:rPr>
            </w:pPr>
            <w:r w:rsidRPr="00583FF6">
              <w:rPr>
                <w:rFonts w:ascii="Calibri" w:eastAsia="Times New Roman" w:hAnsi="Calibri" w:cs="Calibri"/>
                <w:b/>
                <w:bCs/>
                <w:color w:val="000000"/>
                <w:kern w:val="0"/>
                <w:sz w:val="22"/>
                <w:szCs w:val="22"/>
                <w14:ligatures w14:val="none"/>
              </w:rPr>
              <w:t>Count</w:t>
            </w:r>
          </w:p>
        </w:tc>
        <w:tc>
          <w:tcPr>
            <w:tcW w:w="1400" w:type="dxa"/>
            <w:tcBorders>
              <w:top w:val="single" w:sz="8" w:space="0" w:color="auto"/>
              <w:left w:val="nil"/>
              <w:bottom w:val="nil"/>
              <w:right w:val="single" w:sz="8" w:space="0" w:color="auto"/>
            </w:tcBorders>
            <w:shd w:val="clear" w:color="000000" w:fill="BDD7EE"/>
            <w:noWrap/>
            <w:vAlign w:val="bottom"/>
            <w:hideMark/>
          </w:tcPr>
          <w:p w:rsidR="00583FF6" w:rsidRPr="00583FF6" w:rsidRDefault="00583FF6" w:rsidP="00583FF6">
            <w:pPr>
              <w:spacing w:after="0" w:line="240" w:lineRule="auto"/>
              <w:rPr>
                <w:rFonts w:ascii="Calibri" w:eastAsia="Times New Roman" w:hAnsi="Calibri" w:cs="Calibri"/>
                <w:b/>
                <w:bCs/>
                <w:color w:val="000000"/>
                <w:kern w:val="0"/>
                <w:sz w:val="22"/>
                <w:szCs w:val="22"/>
                <w14:ligatures w14:val="none"/>
              </w:rPr>
            </w:pPr>
            <w:r w:rsidRPr="00583FF6">
              <w:rPr>
                <w:rFonts w:ascii="Calibri" w:eastAsia="Times New Roman" w:hAnsi="Calibri" w:cs="Calibri"/>
                <w:b/>
                <w:bCs/>
                <w:color w:val="000000"/>
                <w:kern w:val="0"/>
                <w:sz w:val="22"/>
                <w:szCs w:val="22"/>
                <w14:ligatures w14:val="none"/>
              </w:rPr>
              <w:t>Percentage</w:t>
            </w:r>
          </w:p>
        </w:tc>
      </w:tr>
      <w:tr w:rsidR="00583FF6" w:rsidRPr="00583FF6" w:rsidTr="00583FF6">
        <w:trPr>
          <w:trHeight w:val="300"/>
        </w:trPr>
        <w:tc>
          <w:tcPr>
            <w:tcW w:w="2560" w:type="dxa"/>
            <w:tcBorders>
              <w:top w:val="nil"/>
              <w:left w:val="single" w:sz="8" w:space="0" w:color="auto"/>
              <w:bottom w:val="nil"/>
              <w:right w:val="nil"/>
            </w:tcBorders>
            <w:shd w:val="clear" w:color="auto" w:fill="auto"/>
            <w:noWrap/>
            <w:vAlign w:val="bottom"/>
            <w:hideMark/>
          </w:tcPr>
          <w:p w:rsidR="00583FF6" w:rsidRPr="00583FF6" w:rsidRDefault="00583FF6" w:rsidP="00583FF6">
            <w:pPr>
              <w:spacing w:after="0" w:line="240" w:lineRule="auto"/>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Yes</w:t>
            </w:r>
          </w:p>
        </w:tc>
        <w:tc>
          <w:tcPr>
            <w:tcW w:w="1300" w:type="dxa"/>
            <w:tcBorders>
              <w:top w:val="nil"/>
              <w:left w:val="nil"/>
              <w:bottom w:val="nil"/>
              <w:right w:val="nil"/>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163</w:t>
            </w:r>
          </w:p>
        </w:tc>
        <w:tc>
          <w:tcPr>
            <w:tcW w:w="1400" w:type="dxa"/>
            <w:tcBorders>
              <w:top w:val="nil"/>
              <w:left w:val="nil"/>
              <w:bottom w:val="nil"/>
              <w:right w:val="single" w:sz="8" w:space="0" w:color="auto"/>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0.582</w:t>
            </w:r>
          </w:p>
        </w:tc>
      </w:tr>
      <w:tr w:rsidR="00583FF6" w:rsidRPr="00583FF6" w:rsidTr="00583FF6">
        <w:trPr>
          <w:trHeight w:val="300"/>
        </w:trPr>
        <w:tc>
          <w:tcPr>
            <w:tcW w:w="2560" w:type="dxa"/>
            <w:tcBorders>
              <w:top w:val="nil"/>
              <w:left w:val="single" w:sz="8" w:space="0" w:color="auto"/>
              <w:bottom w:val="nil"/>
              <w:right w:val="nil"/>
            </w:tcBorders>
            <w:shd w:val="clear" w:color="auto" w:fill="auto"/>
            <w:noWrap/>
            <w:vAlign w:val="bottom"/>
            <w:hideMark/>
          </w:tcPr>
          <w:p w:rsidR="00583FF6" w:rsidRPr="00583FF6" w:rsidRDefault="00583FF6" w:rsidP="00583FF6">
            <w:pPr>
              <w:spacing w:after="0" w:line="240" w:lineRule="auto"/>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No</w:t>
            </w:r>
          </w:p>
        </w:tc>
        <w:tc>
          <w:tcPr>
            <w:tcW w:w="1300" w:type="dxa"/>
            <w:tcBorders>
              <w:top w:val="nil"/>
              <w:left w:val="nil"/>
              <w:bottom w:val="nil"/>
              <w:right w:val="nil"/>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117</w:t>
            </w:r>
          </w:p>
        </w:tc>
        <w:tc>
          <w:tcPr>
            <w:tcW w:w="1400" w:type="dxa"/>
            <w:tcBorders>
              <w:top w:val="nil"/>
              <w:left w:val="nil"/>
              <w:bottom w:val="nil"/>
              <w:right w:val="single" w:sz="8" w:space="0" w:color="auto"/>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0.418</w:t>
            </w:r>
          </w:p>
        </w:tc>
      </w:tr>
      <w:tr w:rsidR="00583FF6" w:rsidRPr="00583FF6" w:rsidTr="00583FF6">
        <w:trPr>
          <w:trHeight w:val="315"/>
        </w:trPr>
        <w:tc>
          <w:tcPr>
            <w:tcW w:w="2560" w:type="dxa"/>
            <w:tcBorders>
              <w:top w:val="nil"/>
              <w:left w:val="single" w:sz="8" w:space="0" w:color="auto"/>
              <w:bottom w:val="single" w:sz="8" w:space="0" w:color="auto"/>
              <w:right w:val="nil"/>
            </w:tcBorders>
            <w:shd w:val="clear" w:color="auto" w:fill="auto"/>
            <w:noWrap/>
            <w:vAlign w:val="bottom"/>
            <w:hideMark/>
          </w:tcPr>
          <w:p w:rsidR="00583FF6" w:rsidRPr="00583FF6" w:rsidRDefault="00583FF6" w:rsidP="00583FF6">
            <w:pPr>
              <w:spacing w:after="0" w:line="240" w:lineRule="auto"/>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Total</w:t>
            </w:r>
          </w:p>
        </w:tc>
        <w:tc>
          <w:tcPr>
            <w:tcW w:w="1300" w:type="dxa"/>
            <w:tcBorders>
              <w:top w:val="nil"/>
              <w:left w:val="nil"/>
              <w:bottom w:val="single" w:sz="8" w:space="0" w:color="auto"/>
              <w:right w:val="nil"/>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280</w:t>
            </w:r>
          </w:p>
        </w:tc>
        <w:tc>
          <w:tcPr>
            <w:tcW w:w="1400" w:type="dxa"/>
            <w:tcBorders>
              <w:top w:val="nil"/>
              <w:left w:val="nil"/>
              <w:bottom w:val="single" w:sz="8" w:space="0" w:color="auto"/>
              <w:right w:val="single" w:sz="8" w:space="0" w:color="auto"/>
            </w:tcBorders>
            <w:shd w:val="clear" w:color="auto" w:fill="auto"/>
            <w:noWrap/>
            <w:vAlign w:val="bottom"/>
            <w:hideMark/>
          </w:tcPr>
          <w:p w:rsidR="00583FF6" w:rsidRPr="00583FF6" w:rsidRDefault="00583FF6" w:rsidP="00583FF6">
            <w:pPr>
              <w:spacing w:after="0" w:line="240" w:lineRule="auto"/>
              <w:jc w:val="right"/>
              <w:rPr>
                <w:rFonts w:ascii="Calibri" w:eastAsia="Times New Roman" w:hAnsi="Calibri" w:cs="Calibri"/>
                <w:color w:val="000000"/>
                <w:kern w:val="0"/>
                <w:sz w:val="22"/>
                <w:szCs w:val="22"/>
                <w14:ligatures w14:val="none"/>
              </w:rPr>
            </w:pPr>
            <w:r w:rsidRPr="00583FF6">
              <w:rPr>
                <w:rFonts w:ascii="Calibri" w:eastAsia="Times New Roman" w:hAnsi="Calibri" w:cs="Calibri"/>
                <w:color w:val="000000"/>
                <w:kern w:val="0"/>
                <w:sz w:val="22"/>
                <w:szCs w:val="22"/>
                <w14:ligatures w14:val="none"/>
              </w:rPr>
              <w:t>1</w:t>
            </w:r>
          </w:p>
        </w:tc>
      </w:tr>
    </w:tbl>
    <w:p w:rsidR="00E773E8" w:rsidRDefault="00E773E8" w:rsidP="00E773E8">
      <w:pPr>
        <w:pStyle w:val="ds-markdown-paragraph"/>
        <w:shd w:val="clear" w:color="auto" w:fill="FFFFFF"/>
        <w:spacing w:before="0" w:beforeAutospacing="0" w:after="0" w:afterAutospacing="0"/>
        <w:rPr>
          <w:rFonts w:ascii="Segoe UI" w:hAnsi="Segoe UI" w:cs="Segoe UI"/>
          <w:color w:val="0F1115"/>
        </w:rPr>
      </w:pPr>
    </w:p>
    <w:p w:rsidR="00195600" w:rsidRPr="00F61B30" w:rsidRDefault="00612B22" w:rsidP="00E773E8">
      <w:pPr>
        <w:pStyle w:val="ds-markdown-paragraph"/>
        <w:shd w:val="clear" w:color="auto" w:fill="FFFFFF"/>
        <w:spacing w:before="0" w:beforeAutospacing="0" w:after="0" w:afterAutospacing="0"/>
        <w:rPr>
          <w:color w:val="0F1115"/>
          <w:shd w:val="clear" w:color="auto" w:fill="FFFFFF"/>
        </w:rPr>
      </w:pPr>
      <w:r w:rsidRPr="00F61B30">
        <w:rPr>
          <w:color w:val="0F1115"/>
          <w:shd w:val="clear" w:color="auto" w:fill="FFFFFF"/>
        </w:rPr>
        <w:t>A majority (58.2%) contributed unpaid labor, demonstrating high levels of community mobilization.</w:t>
      </w:r>
    </w:p>
    <w:p w:rsidR="00612B22" w:rsidRDefault="00612B22" w:rsidP="00E773E8">
      <w:pPr>
        <w:pStyle w:val="ds-markdown-paragraph"/>
        <w:shd w:val="clear" w:color="auto" w:fill="FFFFFF"/>
        <w:spacing w:before="0" w:beforeAutospacing="0" w:after="0" w:afterAutospacing="0"/>
        <w:rPr>
          <w:rFonts w:ascii="Segoe UI" w:hAnsi="Segoe UI" w:cs="Segoe UI"/>
          <w:color w:val="0F1115"/>
        </w:rPr>
      </w:pP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5.71</w:t>
      </w:r>
      <w:r>
        <w:rPr>
          <w:rFonts w:ascii="Segoe UI" w:hAnsi="Segoe UI" w:cs="Segoe UI"/>
          <w:color w:val="0F1115"/>
        </w:rPr>
        <w:t xml:space="preserve"> Were there any project activities that you think were unnecessary, too expensive, or </w:t>
      </w:r>
      <w:proofErr w:type="gramStart"/>
      <w:r>
        <w:rPr>
          <w:rFonts w:ascii="Segoe UI" w:hAnsi="Segoe UI" w:cs="Segoe UI"/>
          <w:color w:val="0F1115"/>
        </w:rPr>
        <w:t>could have been done</w:t>
      </w:r>
      <w:proofErr w:type="gramEnd"/>
      <w:r>
        <w:rPr>
          <w:rFonts w:ascii="Segoe UI" w:hAnsi="Segoe UI" w:cs="Segoe UI"/>
          <w:color w:val="0F1115"/>
        </w:rPr>
        <w:t xml:space="preserve"> better?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Yes, please explain: ___________________________________</w:t>
      </w:r>
    </w:p>
    <w:p w:rsidR="00F61B30" w:rsidRDefault="00F61B30" w:rsidP="00F61B30">
      <w:pPr>
        <w:pStyle w:val="ds-markdown-paragraph"/>
        <w:shd w:val="clear" w:color="auto" w:fill="FFFFFF"/>
        <w:spacing w:before="0" w:beforeAutospacing="0" w:after="0" w:afterAutospacing="0"/>
        <w:rPr>
          <w:rFonts w:ascii="Segoe UI" w:hAnsi="Segoe UI" w:cs="Segoe UI"/>
          <w:color w:val="0F1115"/>
        </w:rPr>
      </w:pPr>
    </w:p>
    <w:tbl>
      <w:tblPr>
        <w:tblW w:w="6000" w:type="dxa"/>
        <w:tblInd w:w="-10" w:type="dxa"/>
        <w:tblLook w:val="04A0" w:firstRow="1" w:lastRow="0" w:firstColumn="1" w:lastColumn="0" w:noHBand="0" w:noVBand="1"/>
      </w:tblPr>
      <w:tblGrid>
        <w:gridCol w:w="2440"/>
        <w:gridCol w:w="1540"/>
        <w:gridCol w:w="2020"/>
      </w:tblGrid>
      <w:tr w:rsidR="00F43FAA" w:rsidRPr="00F43FAA" w:rsidTr="00F43FAA">
        <w:trPr>
          <w:trHeight w:val="315"/>
        </w:trPr>
        <w:tc>
          <w:tcPr>
            <w:tcW w:w="2440" w:type="dxa"/>
            <w:tcBorders>
              <w:top w:val="single" w:sz="8" w:space="0" w:color="auto"/>
              <w:left w:val="single" w:sz="8" w:space="0" w:color="auto"/>
              <w:bottom w:val="nil"/>
              <w:right w:val="nil"/>
            </w:tcBorders>
            <w:shd w:val="clear" w:color="000000" w:fill="BDD7EE"/>
            <w:noWrap/>
            <w:vAlign w:val="bottom"/>
            <w:hideMark/>
          </w:tcPr>
          <w:p w:rsidR="00F43FAA" w:rsidRPr="00F43FAA" w:rsidRDefault="00F43FAA" w:rsidP="00F43FAA">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Response</w:t>
            </w:r>
          </w:p>
        </w:tc>
        <w:tc>
          <w:tcPr>
            <w:tcW w:w="1540" w:type="dxa"/>
            <w:tcBorders>
              <w:top w:val="single" w:sz="8" w:space="0" w:color="auto"/>
              <w:left w:val="nil"/>
              <w:bottom w:val="nil"/>
              <w:right w:val="nil"/>
            </w:tcBorders>
            <w:shd w:val="clear" w:color="000000" w:fill="BDD7EE"/>
            <w:noWrap/>
            <w:vAlign w:val="bottom"/>
            <w:hideMark/>
          </w:tcPr>
          <w:p w:rsidR="00F43FAA" w:rsidRPr="00F43FAA" w:rsidRDefault="00F43FAA" w:rsidP="00F43FAA">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Count</w:t>
            </w:r>
          </w:p>
        </w:tc>
        <w:tc>
          <w:tcPr>
            <w:tcW w:w="2020" w:type="dxa"/>
            <w:tcBorders>
              <w:top w:val="single" w:sz="8" w:space="0" w:color="auto"/>
              <w:left w:val="nil"/>
              <w:bottom w:val="nil"/>
              <w:right w:val="single" w:sz="8" w:space="0" w:color="auto"/>
            </w:tcBorders>
            <w:shd w:val="clear" w:color="000000" w:fill="BDD7EE"/>
            <w:noWrap/>
            <w:vAlign w:val="bottom"/>
            <w:hideMark/>
          </w:tcPr>
          <w:p w:rsidR="00F43FAA" w:rsidRPr="00F43FAA" w:rsidRDefault="00F43FAA" w:rsidP="00F43FAA">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Percentage</w:t>
            </w:r>
          </w:p>
        </w:tc>
      </w:tr>
      <w:tr w:rsidR="00F43FAA" w:rsidRPr="00F43FAA" w:rsidTr="00F43FAA">
        <w:trPr>
          <w:trHeight w:val="315"/>
        </w:trPr>
        <w:tc>
          <w:tcPr>
            <w:tcW w:w="2440" w:type="dxa"/>
            <w:tcBorders>
              <w:top w:val="nil"/>
              <w:left w:val="single" w:sz="8" w:space="0" w:color="auto"/>
              <w:bottom w:val="nil"/>
              <w:right w:val="nil"/>
            </w:tcBorders>
            <w:shd w:val="clear" w:color="auto" w:fill="auto"/>
            <w:noWrap/>
            <w:vAlign w:val="bottom"/>
            <w:hideMark/>
          </w:tcPr>
          <w:p w:rsidR="00F43FAA" w:rsidRPr="00F43FAA" w:rsidRDefault="00F43FAA" w:rsidP="00F43FAA">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No</w:t>
            </w:r>
          </w:p>
        </w:tc>
        <w:tc>
          <w:tcPr>
            <w:tcW w:w="1540" w:type="dxa"/>
            <w:tcBorders>
              <w:top w:val="nil"/>
              <w:left w:val="nil"/>
              <w:bottom w:val="nil"/>
              <w:right w:val="nil"/>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218</w:t>
            </w:r>
          </w:p>
        </w:tc>
        <w:tc>
          <w:tcPr>
            <w:tcW w:w="2020" w:type="dxa"/>
            <w:tcBorders>
              <w:top w:val="nil"/>
              <w:left w:val="nil"/>
              <w:bottom w:val="nil"/>
              <w:right w:val="single" w:sz="8" w:space="0" w:color="auto"/>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0.779</w:t>
            </w:r>
          </w:p>
        </w:tc>
      </w:tr>
      <w:tr w:rsidR="00F43FAA" w:rsidRPr="00F43FAA" w:rsidTr="00F43FAA">
        <w:trPr>
          <w:trHeight w:val="315"/>
        </w:trPr>
        <w:tc>
          <w:tcPr>
            <w:tcW w:w="2440" w:type="dxa"/>
            <w:tcBorders>
              <w:top w:val="nil"/>
              <w:left w:val="single" w:sz="8" w:space="0" w:color="auto"/>
              <w:bottom w:val="nil"/>
              <w:right w:val="nil"/>
            </w:tcBorders>
            <w:shd w:val="clear" w:color="auto" w:fill="auto"/>
            <w:noWrap/>
            <w:vAlign w:val="bottom"/>
            <w:hideMark/>
          </w:tcPr>
          <w:p w:rsidR="00F43FAA" w:rsidRPr="00F43FAA" w:rsidRDefault="00F43FAA" w:rsidP="00F43FAA">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Yes</w:t>
            </w:r>
          </w:p>
        </w:tc>
        <w:tc>
          <w:tcPr>
            <w:tcW w:w="1540" w:type="dxa"/>
            <w:tcBorders>
              <w:top w:val="nil"/>
              <w:left w:val="nil"/>
              <w:bottom w:val="nil"/>
              <w:right w:val="nil"/>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21</w:t>
            </w:r>
          </w:p>
        </w:tc>
        <w:tc>
          <w:tcPr>
            <w:tcW w:w="2020" w:type="dxa"/>
            <w:tcBorders>
              <w:top w:val="nil"/>
              <w:left w:val="nil"/>
              <w:bottom w:val="nil"/>
              <w:right w:val="single" w:sz="8" w:space="0" w:color="auto"/>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0.075</w:t>
            </w:r>
          </w:p>
        </w:tc>
      </w:tr>
      <w:tr w:rsidR="00F43FAA" w:rsidRPr="00F43FAA" w:rsidTr="00F43FAA">
        <w:trPr>
          <w:trHeight w:val="315"/>
        </w:trPr>
        <w:tc>
          <w:tcPr>
            <w:tcW w:w="2440" w:type="dxa"/>
            <w:tcBorders>
              <w:top w:val="nil"/>
              <w:left w:val="single" w:sz="8" w:space="0" w:color="auto"/>
              <w:bottom w:val="nil"/>
              <w:right w:val="nil"/>
            </w:tcBorders>
            <w:shd w:val="clear" w:color="auto" w:fill="auto"/>
            <w:noWrap/>
            <w:vAlign w:val="bottom"/>
            <w:hideMark/>
          </w:tcPr>
          <w:p w:rsidR="00F43FAA" w:rsidRPr="00F43FAA" w:rsidRDefault="00F43FAA" w:rsidP="00F43FAA">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Not Sure</w:t>
            </w:r>
          </w:p>
        </w:tc>
        <w:tc>
          <w:tcPr>
            <w:tcW w:w="1540" w:type="dxa"/>
            <w:tcBorders>
              <w:top w:val="nil"/>
              <w:left w:val="nil"/>
              <w:bottom w:val="nil"/>
              <w:right w:val="nil"/>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41</w:t>
            </w:r>
          </w:p>
        </w:tc>
        <w:tc>
          <w:tcPr>
            <w:tcW w:w="2020" w:type="dxa"/>
            <w:tcBorders>
              <w:top w:val="nil"/>
              <w:left w:val="nil"/>
              <w:bottom w:val="nil"/>
              <w:right w:val="single" w:sz="8" w:space="0" w:color="auto"/>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0.146</w:t>
            </w:r>
          </w:p>
        </w:tc>
      </w:tr>
      <w:tr w:rsidR="00F43FAA" w:rsidRPr="00F43FAA" w:rsidTr="00F43FAA">
        <w:trPr>
          <w:trHeight w:val="330"/>
        </w:trPr>
        <w:tc>
          <w:tcPr>
            <w:tcW w:w="2440" w:type="dxa"/>
            <w:tcBorders>
              <w:top w:val="nil"/>
              <w:left w:val="single" w:sz="8" w:space="0" w:color="auto"/>
              <w:bottom w:val="single" w:sz="8" w:space="0" w:color="auto"/>
              <w:right w:val="nil"/>
            </w:tcBorders>
            <w:shd w:val="clear" w:color="auto" w:fill="auto"/>
            <w:noWrap/>
            <w:vAlign w:val="bottom"/>
            <w:hideMark/>
          </w:tcPr>
          <w:p w:rsidR="00F43FAA" w:rsidRPr="00F43FAA" w:rsidRDefault="00F43FAA" w:rsidP="00F43FAA">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Total</w:t>
            </w:r>
          </w:p>
        </w:tc>
        <w:tc>
          <w:tcPr>
            <w:tcW w:w="1540" w:type="dxa"/>
            <w:tcBorders>
              <w:top w:val="nil"/>
              <w:left w:val="nil"/>
              <w:bottom w:val="single" w:sz="8" w:space="0" w:color="auto"/>
              <w:right w:val="nil"/>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280</w:t>
            </w:r>
          </w:p>
        </w:tc>
        <w:tc>
          <w:tcPr>
            <w:tcW w:w="2020" w:type="dxa"/>
            <w:tcBorders>
              <w:top w:val="nil"/>
              <w:left w:val="nil"/>
              <w:bottom w:val="single" w:sz="8" w:space="0" w:color="auto"/>
              <w:right w:val="single" w:sz="8" w:space="0" w:color="auto"/>
            </w:tcBorders>
            <w:shd w:val="clear" w:color="auto" w:fill="auto"/>
            <w:noWrap/>
            <w:vAlign w:val="bottom"/>
            <w:hideMark/>
          </w:tcPr>
          <w:p w:rsidR="00F43FAA" w:rsidRPr="00F43FAA" w:rsidRDefault="00F43FAA" w:rsidP="00F43FAA">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1</w:t>
            </w:r>
          </w:p>
        </w:tc>
      </w:tr>
    </w:tbl>
    <w:p w:rsidR="00F61B30" w:rsidRDefault="00F61B30" w:rsidP="00F61B30">
      <w:pPr>
        <w:pStyle w:val="ds-markdown-paragraph"/>
        <w:shd w:val="clear" w:color="auto" w:fill="FFFFFF"/>
        <w:spacing w:before="0" w:beforeAutospacing="0" w:after="0" w:afterAutospacing="0"/>
        <w:rPr>
          <w:rFonts w:ascii="Segoe UI" w:hAnsi="Segoe UI" w:cs="Segoe UI"/>
          <w:color w:val="0F1115"/>
        </w:rPr>
      </w:pPr>
    </w:p>
    <w:p w:rsidR="00C94157" w:rsidRPr="00C94157" w:rsidRDefault="00C94157" w:rsidP="00C94157">
      <w:pPr>
        <w:shd w:val="clear" w:color="auto" w:fill="FFFFFF"/>
        <w:spacing w:before="240" w:after="240" w:line="360" w:lineRule="auto"/>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color w:val="0F1115"/>
          <w:kern w:val="0"/>
          <w14:ligatures w14:val="none"/>
        </w:rPr>
        <w:t xml:space="preserve">Most respondents (77.9%) saw no major flaws, aligning with the high efficiency scores. However, those who did cite issues ("Yes" and qualitative responses) point </w:t>
      </w:r>
      <w:proofErr w:type="gramStart"/>
      <w:r w:rsidRPr="00C94157">
        <w:rPr>
          <w:rFonts w:ascii="Times New Roman" w:eastAsia="Times New Roman" w:hAnsi="Times New Roman" w:cs="Times New Roman"/>
          <w:color w:val="0F1115"/>
          <w:kern w:val="0"/>
          <w14:ligatures w14:val="none"/>
        </w:rPr>
        <w:t>to</w:t>
      </w:r>
      <w:proofErr w:type="gramEnd"/>
      <w:r w:rsidRPr="00C94157">
        <w:rPr>
          <w:rFonts w:ascii="Times New Roman" w:eastAsia="Times New Roman" w:hAnsi="Times New Roman" w:cs="Times New Roman"/>
          <w:color w:val="0F1115"/>
          <w:kern w:val="0"/>
          <w14:ligatures w14:val="none"/>
        </w:rPr>
        <w:t>:</w:t>
      </w:r>
    </w:p>
    <w:p w:rsidR="00C94157" w:rsidRPr="00C94157" w:rsidRDefault="00C94157" w:rsidP="00C94157">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Quality of Construction:</w:t>
      </w:r>
      <w:r w:rsidRPr="00C94157">
        <w:rPr>
          <w:rFonts w:ascii="Times New Roman" w:eastAsia="Times New Roman" w:hAnsi="Times New Roman" w:cs="Times New Roman"/>
          <w:color w:val="0F1115"/>
          <w:kern w:val="0"/>
          <w14:ligatures w14:val="none"/>
        </w:rPr>
        <w:t> "Latrines were poorly constructed," "Houses were not built properly."</w:t>
      </w:r>
    </w:p>
    <w:p w:rsidR="00C94157" w:rsidRPr="00C94157" w:rsidRDefault="00C94157" w:rsidP="00C94157">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Incomplete Coverage:</w:t>
      </w:r>
      <w:r w:rsidRPr="00C94157">
        <w:rPr>
          <w:rFonts w:ascii="Times New Roman" w:eastAsia="Times New Roman" w:hAnsi="Times New Roman" w:cs="Times New Roman"/>
          <w:color w:val="0F1115"/>
          <w:kern w:val="0"/>
          <w14:ligatures w14:val="none"/>
        </w:rPr>
        <w:t> </w:t>
      </w:r>
      <w:proofErr w:type="gramStart"/>
      <w:r w:rsidRPr="00C94157">
        <w:rPr>
          <w:rFonts w:ascii="Times New Roman" w:eastAsia="Times New Roman" w:hAnsi="Times New Roman" w:cs="Times New Roman"/>
          <w:color w:val="0F1115"/>
          <w:kern w:val="0"/>
          <w14:ligatures w14:val="none"/>
        </w:rPr>
        <w:t>"All canals were not</w:t>
      </w:r>
      <w:proofErr w:type="gramEnd"/>
      <w:r w:rsidRPr="00C94157">
        <w:rPr>
          <w:rFonts w:ascii="Times New Roman" w:eastAsia="Times New Roman" w:hAnsi="Times New Roman" w:cs="Times New Roman"/>
          <w:color w:val="0F1115"/>
          <w:kern w:val="0"/>
          <w14:ligatures w14:val="none"/>
        </w:rPr>
        <w:t xml:space="preserve"> desilted," "Extension of water pipes could be done better."</w:t>
      </w:r>
    </w:p>
    <w:p w:rsidR="00C94157" w:rsidRPr="00C94157" w:rsidRDefault="00C94157" w:rsidP="00C94157">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Administrative Issues:</w:t>
      </w:r>
      <w:r w:rsidRPr="00C94157">
        <w:rPr>
          <w:rFonts w:ascii="Times New Roman" w:eastAsia="Times New Roman" w:hAnsi="Times New Roman" w:cs="Times New Roman"/>
          <w:color w:val="0F1115"/>
          <w:kern w:val="0"/>
          <w14:ligatures w14:val="none"/>
        </w:rPr>
        <w:t> "The payment delay."</w:t>
      </w:r>
    </w:p>
    <w:p w:rsidR="00C94157" w:rsidRDefault="00C94157" w:rsidP="00F61B30">
      <w:pPr>
        <w:pStyle w:val="ds-markdown-paragraph"/>
        <w:shd w:val="clear" w:color="auto" w:fill="FFFFFF"/>
        <w:spacing w:before="0" w:beforeAutospacing="0" w:after="0" w:afterAutospacing="0"/>
        <w:rPr>
          <w:rFonts w:ascii="Segoe UI" w:hAnsi="Segoe UI" w:cs="Segoe UI"/>
          <w:color w:val="0F1115"/>
        </w:rPr>
      </w:pPr>
    </w:p>
    <w:p w:rsidR="00E9018F" w:rsidRDefault="00E9018F">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5.72</w:t>
      </w:r>
      <w:r>
        <w:rPr>
          <w:rFonts w:ascii="Segoe UI" w:hAnsi="Segoe UI" w:cs="Segoe UI"/>
          <w:color w:val="0F1115"/>
        </w:rPr>
        <w:t xml:space="preserve"> Did you or other community members contribute materials, land, or money to the project?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w:t>
      </w:r>
      <w:proofErr w:type="gramStart"/>
      <w:r>
        <w:rPr>
          <w:rFonts w:ascii="Segoe UI" w:hAnsi="Segoe UI" w:cs="Segoe UI"/>
          <w:color w:val="0F1115"/>
        </w:rPr>
        <w:t>Yes</w:t>
      </w:r>
      <w:proofErr w:type="gramEnd"/>
      <w:r>
        <w:rPr>
          <w:rFonts w:ascii="Segoe UI" w:hAnsi="Segoe UI" w:cs="Segoe UI"/>
          <w:color w:val="0F1115"/>
        </w:rPr>
        <w:t xml:space="preserve">, what did you contribute? </w:t>
      </w:r>
      <w:r>
        <w:rPr>
          <w:rFonts w:ascii="Segoe UI Symbol" w:hAnsi="Segoe UI Symbol" w:cs="Segoe UI Symbol"/>
          <w:color w:val="0F1115"/>
        </w:rPr>
        <w:t>☐</w:t>
      </w:r>
      <w:r>
        <w:rPr>
          <w:rFonts w:ascii="Segoe UI" w:hAnsi="Segoe UI" w:cs="Segoe UI"/>
          <w:color w:val="0F1115"/>
        </w:rPr>
        <w:t xml:space="preserve"> </w:t>
      </w:r>
      <w:proofErr w:type="spellStart"/>
      <w:r>
        <w:rPr>
          <w:rFonts w:ascii="Segoe UI" w:hAnsi="Segoe UI" w:cs="Segoe UI"/>
          <w:color w:val="0F1115"/>
        </w:rPr>
        <w:t>Labour</w:t>
      </w:r>
      <w:proofErr w:type="spellEnd"/>
      <w:r>
        <w:rPr>
          <w:rFonts w:ascii="Segoe UI" w:hAnsi="Segoe UI" w:cs="Segoe UI"/>
          <w:color w:val="0F1115"/>
        </w:rPr>
        <w:t xml:space="preserve"> </w:t>
      </w:r>
      <w:r>
        <w:rPr>
          <w:rFonts w:ascii="Segoe UI Symbol" w:hAnsi="Segoe UI Symbol" w:cs="Segoe UI Symbol"/>
          <w:color w:val="0F1115"/>
        </w:rPr>
        <w:t>☐</w:t>
      </w:r>
      <w:r>
        <w:rPr>
          <w:rFonts w:ascii="Segoe UI" w:hAnsi="Segoe UI" w:cs="Segoe UI"/>
          <w:color w:val="0F1115"/>
        </w:rPr>
        <w:t xml:space="preserve"> Materials (e.g., sand, stones) </w:t>
      </w:r>
      <w:r>
        <w:rPr>
          <w:rFonts w:ascii="Segoe UI Symbol" w:hAnsi="Segoe UI Symbol" w:cs="Segoe UI Symbol"/>
          <w:color w:val="0F1115"/>
        </w:rPr>
        <w:t>☐</w:t>
      </w:r>
      <w:r>
        <w:rPr>
          <w:rFonts w:ascii="Segoe UI" w:hAnsi="Segoe UI" w:cs="Segoe UI"/>
          <w:color w:val="0F1115"/>
        </w:rPr>
        <w:t xml:space="preserve"> Land </w:t>
      </w:r>
      <w:r>
        <w:rPr>
          <w:rFonts w:ascii="Segoe UI Symbol" w:hAnsi="Segoe UI Symbol" w:cs="Segoe UI Symbol"/>
          <w:color w:val="0F1115"/>
        </w:rPr>
        <w:t>☐</w:t>
      </w:r>
      <w:r>
        <w:rPr>
          <w:rFonts w:ascii="Segoe UI" w:hAnsi="Segoe UI" w:cs="Segoe UI"/>
          <w:color w:val="0F1115"/>
        </w:rPr>
        <w:t xml:space="preserve"> Cash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Other</w:t>
      </w:r>
      <w:proofErr w:type="gramEnd"/>
      <w:r>
        <w:rPr>
          <w:rFonts w:ascii="Segoe UI" w:hAnsi="Segoe UI" w:cs="Segoe UI"/>
          <w:color w:val="0F1115"/>
        </w:rPr>
        <w:t xml:space="preserve">: __________. Was your contribution voluntary or requested? </w:t>
      </w:r>
      <w:r>
        <w:rPr>
          <w:rFonts w:ascii="Segoe UI Symbol" w:hAnsi="Segoe UI Symbol" w:cs="Segoe UI Symbol"/>
          <w:color w:val="0F1115"/>
        </w:rPr>
        <w:t>☐</w:t>
      </w:r>
      <w:r>
        <w:rPr>
          <w:rFonts w:ascii="Segoe UI" w:hAnsi="Segoe UI" w:cs="Segoe UI"/>
          <w:color w:val="0F1115"/>
        </w:rPr>
        <w:t xml:space="preserve"> Voluntary </w:t>
      </w:r>
      <w:r>
        <w:rPr>
          <w:rFonts w:ascii="Segoe UI Symbol" w:hAnsi="Segoe UI Symbol" w:cs="Segoe UI Symbol"/>
          <w:color w:val="0F1115"/>
        </w:rPr>
        <w:t>☐</w:t>
      </w:r>
      <w:r>
        <w:rPr>
          <w:rFonts w:ascii="Segoe UI" w:hAnsi="Segoe UI" w:cs="Segoe UI"/>
          <w:color w:val="0F1115"/>
        </w:rPr>
        <w:t xml:space="preserve"> Requested by project </w:t>
      </w:r>
      <w:r>
        <w:rPr>
          <w:rFonts w:ascii="Segoe UI Symbol" w:hAnsi="Segoe UI Symbol" w:cs="Segoe UI Symbol"/>
          <w:color w:val="0F1115"/>
        </w:rPr>
        <w:t>☐</w:t>
      </w:r>
      <w:r>
        <w:rPr>
          <w:rFonts w:ascii="Segoe UI" w:hAnsi="Segoe UI" w:cs="Segoe UI"/>
          <w:color w:val="0F1115"/>
        </w:rPr>
        <w:t xml:space="preserve"> Don’t remember</w:t>
      </w:r>
    </w:p>
    <w:p w:rsidR="002974A4" w:rsidRDefault="002974A4" w:rsidP="002974A4">
      <w:pPr>
        <w:pStyle w:val="ds-markdown-paragraph"/>
        <w:shd w:val="clear" w:color="auto" w:fill="FFFFFF"/>
        <w:spacing w:before="0" w:beforeAutospacing="0" w:after="0" w:afterAutospacing="0"/>
        <w:rPr>
          <w:rFonts w:ascii="Segoe UI" w:hAnsi="Segoe UI" w:cs="Segoe UI"/>
          <w:color w:val="0F1115"/>
        </w:rPr>
      </w:pPr>
    </w:p>
    <w:tbl>
      <w:tblPr>
        <w:tblW w:w="3460" w:type="dxa"/>
        <w:tblInd w:w="-10" w:type="dxa"/>
        <w:tblLook w:val="04A0" w:firstRow="1" w:lastRow="0" w:firstColumn="1" w:lastColumn="0" w:noHBand="0" w:noVBand="1"/>
      </w:tblPr>
      <w:tblGrid>
        <w:gridCol w:w="1285"/>
        <w:gridCol w:w="960"/>
        <w:gridCol w:w="1337"/>
      </w:tblGrid>
      <w:tr w:rsidR="002974A4" w:rsidRPr="002974A4" w:rsidTr="002974A4">
        <w:trPr>
          <w:trHeight w:val="345"/>
        </w:trPr>
        <w:tc>
          <w:tcPr>
            <w:tcW w:w="1240" w:type="dxa"/>
            <w:tcBorders>
              <w:top w:val="single" w:sz="8" w:space="0" w:color="auto"/>
              <w:left w:val="single" w:sz="8" w:space="0" w:color="auto"/>
              <w:bottom w:val="nil"/>
              <w:right w:val="nil"/>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14:ligatures w14:val="none"/>
              </w:rPr>
            </w:pPr>
            <w:r w:rsidRPr="002974A4">
              <w:rPr>
                <w:rFonts w:ascii="Segoe UI" w:eastAsia="Times New Roman" w:hAnsi="Segoe UI" w:cs="Segoe UI"/>
                <w:b/>
                <w:bCs/>
                <w:color w:val="000000"/>
                <w:kern w:val="0"/>
                <w14:ligatures w14:val="none"/>
              </w:rPr>
              <w:t>Response</w:t>
            </w:r>
          </w:p>
        </w:tc>
        <w:tc>
          <w:tcPr>
            <w:tcW w:w="960" w:type="dxa"/>
            <w:tcBorders>
              <w:top w:val="single" w:sz="8" w:space="0" w:color="auto"/>
              <w:left w:val="nil"/>
              <w:bottom w:val="nil"/>
              <w:right w:val="nil"/>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14:ligatures w14:val="none"/>
              </w:rPr>
            </w:pPr>
            <w:r w:rsidRPr="002974A4">
              <w:rPr>
                <w:rFonts w:ascii="Calibri" w:eastAsia="Times New Roman" w:hAnsi="Calibri" w:cs="Calibri"/>
                <w:b/>
                <w:bCs/>
                <w:color w:val="000000"/>
                <w:kern w:val="0"/>
                <w14:ligatures w14:val="none"/>
              </w:rPr>
              <w:t>Count</w:t>
            </w:r>
          </w:p>
        </w:tc>
        <w:tc>
          <w:tcPr>
            <w:tcW w:w="1260" w:type="dxa"/>
            <w:tcBorders>
              <w:top w:val="single" w:sz="8" w:space="0" w:color="auto"/>
              <w:left w:val="nil"/>
              <w:bottom w:val="nil"/>
              <w:right w:val="single" w:sz="8" w:space="0" w:color="auto"/>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14:ligatures w14:val="none"/>
              </w:rPr>
            </w:pPr>
            <w:r w:rsidRPr="002974A4">
              <w:rPr>
                <w:rFonts w:ascii="Calibri" w:eastAsia="Times New Roman" w:hAnsi="Calibri" w:cs="Calibri"/>
                <w:b/>
                <w:bCs/>
                <w:color w:val="000000"/>
                <w:kern w:val="0"/>
                <w14:ligatures w14:val="none"/>
              </w:rPr>
              <w:t>Percentage</w:t>
            </w:r>
          </w:p>
        </w:tc>
      </w:tr>
      <w:tr w:rsidR="002974A4" w:rsidRPr="002974A4" w:rsidTr="002974A4">
        <w:trPr>
          <w:trHeight w:val="300"/>
        </w:trPr>
        <w:tc>
          <w:tcPr>
            <w:tcW w:w="124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Yes</w:t>
            </w:r>
          </w:p>
        </w:tc>
        <w:tc>
          <w:tcPr>
            <w:tcW w:w="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231</w:t>
            </w:r>
          </w:p>
        </w:tc>
        <w:tc>
          <w:tcPr>
            <w:tcW w:w="12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0.825</w:t>
            </w:r>
          </w:p>
        </w:tc>
      </w:tr>
      <w:tr w:rsidR="002974A4" w:rsidRPr="002974A4" w:rsidTr="002974A4">
        <w:trPr>
          <w:trHeight w:val="300"/>
        </w:trPr>
        <w:tc>
          <w:tcPr>
            <w:tcW w:w="124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No</w:t>
            </w:r>
          </w:p>
        </w:tc>
        <w:tc>
          <w:tcPr>
            <w:tcW w:w="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49</w:t>
            </w:r>
          </w:p>
        </w:tc>
        <w:tc>
          <w:tcPr>
            <w:tcW w:w="12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0.175</w:t>
            </w:r>
          </w:p>
        </w:tc>
      </w:tr>
      <w:tr w:rsidR="002974A4" w:rsidRPr="002974A4" w:rsidTr="002974A4">
        <w:trPr>
          <w:trHeight w:val="315"/>
        </w:trPr>
        <w:tc>
          <w:tcPr>
            <w:tcW w:w="1240" w:type="dxa"/>
            <w:tcBorders>
              <w:top w:val="nil"/>
              <w:left w:val="single" w:sz="8" w:space="0" w:color="auto"/>
              <w:bottom w:val="single" w:sz="8" w:space="0" w:color="auto"/>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Total</w:t>
            </w:r>
          </w:p>
        </w:tc>
        <w:tc>
          <w:tcPr>
            <w:tcW w:w="960" w:type="dxa"/>
            <w:tcBorders>
              <w:top w:val="nil"/>
              <w:left w:val="nil"/>
              <w:bottom w:val="single" w:sz="8" w:space="0" w:color="auto"/>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280</w:t>
            </w:r>
          </w:p>
        </w:tc>
        <w:tc>
          <w:tcPr>
            <w:tcW w:w="1260" w:type="dxa"/>
            <w:tcBorders>
              <w:top w:val="nil"/>
              <w:left w:val="nil"/>
              <w:bottom w:val="single" w:sz="8" w:space="0" w:color="auto"/>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1</w:t>
            </w:r>
          </w:p>
        </w:tc>
      </w:tr>
    </w:tbl>
    <w:p w:rsidR="002974A4" w:rsidRDefault="002974A4" w:rsidP="00C60344">
      <w:pPr>
        <w:shd w:val="clear" w:color="auto" w:fill="FFFFFF"/>
        <w:spacing w:before="240" w:after="240" w:line="240" w:lineRule="auto"/>
        <w:rPr>
          <w:rFonts w:ascii="Segoe UI" w:eastAsia="Times New Roman" w:hAnsi="Segoe UI" w:cs="Segoe UI"/>
          <w:b/>
          <w:bCs/>
          <w:color w:val="0F1115"/>
          <w:kern w:val="0"/>
          <w14:ligatures w14:val="none"/>
        </w:rPr>
      </w:pPr>
    </w:p>
    <w:p w:rsidR="00C60344" w:rsidRPr="00C60344" w:rsidRDefault="00C60344" w:rsidP="00C60344">
      <w:pPr>
        <w:shd w:val="clear" w:color="auto" w:fill="FFFFFF"/>
        <w:spacing w:before="240" w:after="240" w:line="240" w:lineRule="auto"/>
        <w:rPr>
          <w:rFonts w:ascii="Segoe UI" w:eastAsia="Times New Roman" w:hAnsi="Segoe UI" w:cs="Segoe UI"/>
          <w:color w:val="0F1115"/>
          <w:kern w:val="0"/>
          <w14:ligatures w14:val="none"/>
        </w:rPr>
      </w:pPr>
      <w:r w:rsidRPr="00C60344">
        <w:rPr>
          <w:rFonts w:ascii="Segoe UI" w:eastAsia="Times New Roman" w:hAnsi="Segoe UI" w:cs="Segoe UI"/>
          <w:b/>
          <w:bCs/>
          <w:color w:val="0F1115"/>
          <w:kern w:val="0"/>
          <w14:ligatures w14:val="none"/>
        </w:rPr>
        <w:t>Analysis:</w:t>
      </w:r>
      <w:r w:rsidRPr="00C60344">
        <w:rPr>
          <w:rFonts w:ascii="Segoe UI" w:eastAsia="Times New Roman" w:hAnsi="Segoe UI" w:cs="Segoe UI"/>
          <w:color w:val="0F1115"/>
          <w:kern w:val="0"/>
          <w14:ligatures w14:val="none"/>
        </w:rPr>
        <w:t> Extremely high level of contribution, indicating strong co-investment and ownership.</w:t>
      </w:r>
    </w:p>
    <w:p w:rsidR="00C60344" w:rsidRPr="00C60344" w:rsidRDefault="00C60344" w:rsidP="00C60344">
      <w:pPr>
        <w:shd w:val="clear" w:color="auto" w:fill="FFFFFF"/>
        <w:spacing w:before="240" w:after="240" w:line="240" w:lineRule="auto"/>
        <w:rPr>
          <w:rFonts w:ascii="Segoe UI" w:eastAsia="Times New Roman" w:hAnsi="Segoe UI" w:cs="Segoe UI"/>
          <w:color w:val="0F1115"/>
          <w:kern w:val="0"/>
          <w14:ligatures w14:val="none"/>
        </w:rPr>
      </w:pPr>
      <w:r w:rsidRPr="00C60344">
        <w:rPr>
          <w:rFonts w:ascii="Segoe UI" w:eastAsia="Times New Roman" w:hAnsi="Segoe UI" w:cs="Segoe UI"/>
          <w:b/>
          <w:bCs/>
          <w:color w:val="0F1115"/>
          <w:kern w:val="0"/>
          <w14:ligatures w14:val="none"/>
        </w:rPr>
        <w:t>Type of Contribution (Multiple responses possible):</w:t>
      </w:r>
    </w:p>
    <w:tbl>
      <w:tblPr>
        <w:tblW w:w="7140" w:type="dxa"/>
        <w:tblInd w:w="-10" w:type="dxa"/>
        <w:tblLook w:val="04A0" w:firstRow="1" w:lastRow="0" w:firstColumn="1" w:lastColumn="0" w:noHBand="0" w:noVBand="1"/>
      </w:tblPr>
      <w:tblGrid>
        <w:gridCol w:w="2020"/>
        <w:gridCol w:w="1960"/>
        <w:gridCol w:w="3160"/>
      </w:tblGrid>
      <w:tr w:rsidR="002974A4" w:rsidRPr="002974A4" w:rsidTr="002974A4">
        <w:trPr>
          <w:trHeight w:val="300"/>
        </w:trPr>
        <w:tc>
          <w:tcPr>
            <w:tcW w:w="2020" w:type="dxa"/>
            <w:tcBorders>
              <w:top w:val="single" w:sz="8" w:space="0" w:color="auto"/>
              <w:left w:val="single" w:sz="8" w:space="0" w:color="auto"/>
              <w:bottom w:val="nil"/>
              <w:right w:val="nil"/>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sz w:val="22"/>
                <w:szCs w:val="22"/>
                <w14:ligatures w14:val="none"/>
              </w:rPr>
            </w:pPr>
            <w:r w:rsidRPr="002974A4">
              <w:rPr>
                <w:rFonts w:ascii="Calibri" w:eastAsia="Times New Roman" w:hAnsi="Calibri" w:cs="Calibri"/>
                <w:b/>
                <w:bCs/>
                <w:color w:val="000000"/>
                <w:kern w:val="0"/>
                <w:sz w:val="22"/>
                <w:szCs w:val="22"/>
                <w14:ligatures w14:val="none"/>
              </w:rPr>
              <w:t>Contribution Type</w:t>
            </w:r>
          </w:p>
        </w:tc>
        <w:tc>
          <w:tcPr>
            <w:tcW w:w="1960" w:type="dxa"/>
            <w:tcBorders>
              <w:top w:val="single" w:sz="8" w:space="0" w:color="auto"/>
              <w:left w:val="nil"/>
              <w:bottom w:val="nil"/>
              <w:right w:val="nil"/>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sz w:val="22"/>
                <w:szCs w:val="22"/>
                <w14:ligatures w14:val="none"/>
              </w:rPr>
            </w:pPr>
            <w:r w:rsidRPr="002974A4">
              <w:rPr>
                <w:rFonts w:ascii="Calibri" w:eastAsia="Times New Roman" w:hAnsi="Calibri" w:cs="Calibri"/>
                <w:b/>
                <w:bCs/>
                <w:color w:val="000000"/>
                <w:kern w:val="0"/>
                <w:sz w:val="22"/>
                <w:szCs w:val="22"/>
                <w14:ligatures w14:val="none"/>
              </w:rPr>
              <w:t>Count</w:t>
            </w:r>
          </w:p>
        </w:tc>
        <w:tc>
          <w:tcPr>
            <w:tcW w:w="3160" w:type="dxa"/>
            <w:tcBorders>
              <w:top w:val="single" w:sz="8" w:space="0" w:color="auto"/>
              <w:left w:val="nil"/>
              <w:bottom w:val="nil"/>
              <w:right w:val="single" w:sz="8" w:space="0" w:color="auto"/>
            </w:tcBorders>
            <w:shd w:val="clear" w:color="000000" w:fill="BDD7EE"/>
            <w:noWrap/>
            <w:vAlign w:val="bottom"/>
            <w:hideMark/>
          </w:tcPr>
          <w:p w:rsidR="002974A4" w:rsidRPr="002974A4" w:rsidRDefault="002974A4" w:rsidP="002974A4">
            <w:pPr>
              <w:spacing w:after="0" w:line="240" w:lineRule="auto"/>
              <w:rPr>
                <w:rFonts w:ascii="Calibri" w:eastAsia="Times New Roman" w:hAnsi="Calibri" w:cs="Calibri"/>
                <w:b/>
                <w:bCs/>
                <w:color w:val="000000"/>
                <w:kern w:val="0"/>
                <w:sz w:val="22"/>
                <w:szCs w:val="22"/>
                <w14:ligatures w14:val="none"/>
              </w:rPr>
            </w:pPr>
            <w:r w:rsidRPr="002974A4">
              <w:rPr>
                <w:rFonts w:ascii="Calibri" w:eastAsia="Times New Roman" w:hAnsi="Calibri" w:cs="Calibri"/>
                <w:b/>
                <w:bCs/>
                <w:color w:val="000000"/>
                <w:kern w:val="0"/>
                <w:sz w:val="22"/>
                <w:szCs w:val="22"/>
                <w14:ligatures w14:val="none"/>
              </w:rPr>
              <w:t>Percentage (of 231 contributors)</w:t>
            </w:r>
          </w:p>
        </w:tc>
      </w:tr>
      <w:tr w:rsidR="002974A4" w:rsidRPr="002974A4" w:rsidTr="002974A4">
        <w:trPr>
          <w:trHeight w:val="300"/>
        </w:trPr>
        <w:tc>
          <w:tcPr>
            <w:tcW w:w="202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proofErr w:type="spellStart"/>
            <w:r w:rsidRPr="002974A4">
              <w:rPr>
                <w:rFonts w:ascii="Calibri" w:eastAsia="Times New Roman" w:hAnsi="Calibri" w:cs="Calibri"/>
                <w:color w:val="000000"/>
                <w:kern w:val="0"/>
                <w:sz w:val="22"/>
                <w:szCs w:val="22"/>
                <w14:ligatures w14:val="none"/>
              </w:rPr>
              <w:t>Labour</w:t>
            </w:r>
            <w:proofErr w:type="spellEnd"/>
          </w:p>
        </w:tc>
        <w:tc>
          <w:tcPr>
            <w:tcW w:w="1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126</w:t>
            </w:r>
          </w:p>
        </w:tc>
        <w:tc>
          <w:tcPr>
            <w:tcW w:w="31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0.545</w:t>
            </w:r>
          </w:p>
        </w:tc>
      </w:tr>
      <w:tr w:rsidR="002974A4" w:rsidRPr="002974A4" w:rsidTr="002974A4">
        <w:trPr>
          <w:trHeight w:val="300"/>
        </w:trPr>
        <w:tc>
          <w:tcPr>
            <w:tcW w:w="202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Land</w:t>
            </w:r>
          </w:p>
        </w:tc>
        <w:tc>
          <w:tcPr>
            <w:tcW w:w="1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179</w:t>
            </w:r>
          </w:p>
        </w:tc>
        <w:tc>
          <w:tcPr>
            <w:tcW w:w="31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0.775</w:t>
            </w:r>
          </w:p>
        </w:tc>
      </w:tr>
      <w:tr w:rsidR="002974A4" w:rsidRPr="002974A4" w:rsidTr="002974A4">
        <w:trPr>
          <w:trHeight w:val="300"/>
        </w:trPr>
        <w:tc>
          <w:tcPr>
            <w:tcW w:w="202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Materials (sand, etc.)</w:t>
            </w:r>
          </w:p>
        </w:tc>
        <w:tc>
          <w:tcPr>
            <w:tcW w:w="1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29</w:t>
            </w:r>
          </w:p>
        </w:tc>
        <w:tc>
          <w:tcPr>
            <w:tcW w:w="31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0.126</w:t>
            </w:r>
          </w:p>
        </w:tc>
      </w:tr>
      <w:tr w:rsidR="002974A4" w:rsidRPr="002974A4" w:rsidTr="002974A4">
        <w:trPr>
          <w:trHeight w:val="300"/>
        </w:trPr>
        <w:tc>
          <w:tcPr>
            <w:tcW w:w="2020" w:type="dxa"/>
            <w:tcBorders>
              <w:top w:val="nil"/>
              <w:left w:val="single" w:sz="8" w:space="0" w:color="auto"/>
              <w:bottom w:val="nil"/>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Cash</w:t>
            </w:r>
          </w:p>
        </w:tc>
        <w:tc>
          <w:tcPr>
            <w:tcW w:w="1960" w:type="dxa"/>
            <w:tcBorders>
              <w:top w:val="nil"/>
              <w:left w:val="nil"/>
              <w:bottom w:val="nil"/>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27</w:t>
            </w:r>
          </w:p>
        </w:tc>
        <w:tc>
          <w:tcPr>
            <w:tcW w:w="3160" w:type="dxa"/>
            <w:tcBorders>
              <w:top w:val="nil"/>
              <w:left w:val="nil"/>
              <w:bottom w:val="nil"/>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0.117</w:t>
            </w:r>
          </w:p>
        </w:tc>
      </w:tr>
      <w:tr w:rsidR="002974A4" w:rsidRPr="002974A4" w:rsidTr="002974A4">
        <w:trPr>
          <w:trHeight w:val="315"/>
        </w:trPr>
        <w:tc>
          <w:tcPr>
            <w:tcW w:w="2020" w:type="dxa"/>
            <w:tcBorders>
              <w:top w:val="nil"/>
              <w:left w:val="single" w:sz="8" w:space="0" w:color="auto"/>
              <w:bottom w:val="single" w:sz="8" w:space="0" w:color="auto"/>
              <w:right w:val="nil"/>
            </w:tcBorders>
            <w:shd w:val="clear" w:color="auto" w:fill="auto"/>
            <w:noWrap/>
            <w:vAlign w:val="bottom"/>
            <w:hideMark/>
          </w:tcPr>
          <w:p w:rsidR="002974A4" w:rsidRPr="002974A4" w:rsidRDefault="002974A4" w:rsidP="002974A4">
            <w:pPr>
              <w:spacing w:after="0" w:line="240" w:lineRule="auto"/>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Other (e.g., tools)</w:t>
            </w:r>
          </w:p>
        </w:tc>
        <w:tc>
          <w:tcPr>
            <w:tcW w:w="1960" w:type="dxa"/>
            <w:tcBorders>
              <w:top w:val="nil"/>
              <w:left w:val="nil"/>
              <w:bottom w:val="single" w:sz="8" w:space="0" w:color="auto"/>
              <w:right w:val="nil"/>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10</w:t>
            </w:r>
          </w:p>
        </w:tc>
        <w:tc>
          <w:tcPr>
            <w:tcW w:w="3160" w:type="dxa"/>
            <w:tcBorders>
              <w:top w:val="nil"/>
              <w:left w:val="nil"/>
              <w:bottom w:val="single" w:sz="8" w:space="0" w:color="auto"/>
              <w:right w:val="single" w:sz="8" w:space="0" w:color="auto"/>
            </w:tcBorders>
            <w:shd w:val="clear" w:color="auto" w:fill="auto"/>
            <w:noWrap/>
            <w:vAlign w:val="bottom"/>
            <w:hideMark/>
          </w:tcPr>
          <w:p w:rsidR="002974A4" w:rsidRPr="002974A4" w:rsidRDefault="002974A4" w:rsidP="002974A4">
            <w:pPr>
              <w:spacing w:after="0" w:line="240" w:lineRule="auto"/>
              <w:jc w:val="right"/>
              <w:rPr>
                <w:rFonts w:ascii="Calibri" w:eastAsia="Times New Roman" w:hAnsi="Calibri" w:cs="Calibri"/>
                <w:color w:val="000000"/>
                <w:kern w:val="0"/>
                <w:sz w:val="22"/>
                <w:szCs w:val="22"/>
                <w14:ligatures w14:val="none"/>
              </w:rPr>
            </w:pPr>
            <w:r w:rsidRPr="002974A4">
              <w:rPr>
                <w:rFonts w:ascii="Calibri" w:eastAsia="Times New Roman" w:hAnsi="Calibri" w:cs="Calibri"/>
                <w:color w:val="000000"/>
                <w:kern w:val="0"/>
                <w:sz w:val="22"/>
                <w:szCs w:val="22"/>
                <w14:ligatures w14:val="none"/>
              </w:rPr>
              <w:t>0.043</w:t>
            </w:r>
          </w:p>
        </w:tc>
      </w:tr>
    </w:tbl>
    <w:p w:rsidR="002974A4" w:rsidRDefault="00DC3C1B" w:rsidP="00C60344">
      <w:pPr>
        <w:shd w:val="clear" w:color="auto" w:fill="FFFFFF"/>
        <w:spacing w:before="240" w:after="240" w:line="240" w:lineRule="auto"/>
        <w:rPr>
          <w:rFonts w:ascii="Segoe UI" w:eastAsia="Times New Roman" w:hAnsi="Segoe UI" w:cs="Segoe UI"/>
          <w:b/>
          <w:bCs/>
          <w:color w:val="0F1115"/>
          <w:kern w:val="0"/>
          <w14:ligatures w14:val="none"/>
        </w:rPr>
      </w:pPr>
      <w:r>
        <w:rPr>
          <w:noProof/>
          <w14:ligatures w14:val="none"/>
        </w:rPr>
        <w:drawing>
          <wp:inline distT="0" distB="0" distL="0" distR="0" wp14:anchorId="5DD2126D" wp14:editId="67B45371">
            <wp:extent cx="3343275" cy="2752725"/>
            <wp:effectExtent l="0" t="0" r="9525" b="9525"/>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2D795B" w:rsidRPr="008E51E7" w:rsidRDefault="002D795B" w:rsidP="008E51E7">
      <w:pPr>
        <w:shd w:val="clear" w:color="auto" w:fill="FFFFFF"/>
        <w:spacing w:before="240" w:after="240" w:line="360" w:lineRule="auto"/>
        <w:jc w:val="both"/>
        <w:rPr>
          <w:rFonts w:ascii="Times New Roman" w:eastAsia="Times New Roman" w:hAnsi="Times New Roman" w:cs="Times New Roman"/>
          <w:color w:val="0F1115"/>
          <w:kern w:val="0"/>
          <w14:ligatures w14:val="none"/>
        </w:rPr>
      </w:pPr>
      <w:r w:rsidRPr="00C60344">
        <w:rPr>
          <w:rFonts w:ascii="Times New Roman" w:eastAsia="Times New Roman" w:hAnsi="Times New Roman" w:cs="Times New Roman"/>
          <w:color w:val="0F1115"/>
          <w:kern w:val="0"/>
          <w14:ligatures w14:val="none"/>
        </w:rPr>
        <w:lastRenderedPageBreak/>
        <w:t>Land was the most common contribution, followed by labor. Critically, the vast majority (77.5%) contributed voluntarily, which is a powerful indicator of community buy-in and support for the project's goals.</w:t>
      </w:r>
    </w:p>
    <w:p w:rsidR="00C60344" w:rsidRPr="00C60344" w:rsidRDefault="008E51E7" w:rsidP="00C60344">
      <w:pPr>
        <w:shd w:val="clear" w:color="auto" w:fill="FFFFFF"/>
        <w:spacing w:before="240" w:after="240" w:line="240" w:lineRule="auto"/>
        <w:rPr>
          <w:rFonts w:ascii="Segoe UI" w:eastAsia="Times New Roman" w:hAnsi="Segoe UI" w:cs="Segoe UI"/>
          <w:color w:val="0F1115"/>
          <w:kern w:val="0"/>
          <w14:ligatures w14:val="none"/>
        </w:rPr>
      </w:pPr>
      <w:r>
        <w:rPr>
          <w:rFonts w:ascii="Segoe UI" w:eastAsia="Times New Roman" w:hAnsi="Segoe UI" w:cs="Segoe UI"/>
          <w:b/>
          <w:bCs/>
          <w:color w:val="0F1115"/>
          <w:kern w:val="0"/>
          <w14:ligatures w14:val="none"/>
        </w:rPr>
        <w:t>Nature of Contribution</w:t>
      </w:r>
    </w:p>
    <w:tbl>
      <w:tblPr>
        <w:tblW w:w="4560" w:type="dxa"/>
        <w:tblInd w:w="-10" w:type="dxa"/>
        <w:tblLook w:val="04A0" w:firstRow="1" w:lastRow="0" w:firstColumn="1" w:lastColumn="0" w:noHBand="0" w:noVBand="1"/>
      </w:tblPr>
      <w:tblGrid>
        <w:gridCol w:w="1460"/>
        <w:gridCol w:w="960"/>
        <w:gridCol w:w="2140"/>
      </w:tblGrid>
      <w:tr w:rsidR="00EA7876" w:rsidRPr="00EA7876" w:rsidTr="00EA7876">
        <w:trPr>
          <w:trHeight w:val="330"/>
        </w:trPr>
        <w:tc>
          <w:tcPr>
            <w:tcW w:w="1460" w:type="dxa"/>
            <w:tcBorders>
              <w:top w:val="single" w:sz="8" w:space="0" w:color="auto"/>
              <w:left w:val="single" w:sz="8" w:space="0" w:color="auto"/>
              <w:bottom w:val="single" w:sz="8" w:space="0" w:color="auto"/>
              <w:right w:val="nil"/>
            </w:tcBorders>
            <w:shd w:val="clear" w:color="000000" w:fill="BDD7EE"/>
            <w:noWrap/>
            <w:vAlign w:val="bottom"/>
            <w:hideMark/>
          </w:tcPr>
          <w:p w:rsidR="00EA7876" w:rsidRPr="00EA7876" w:rsidRDefault="00EA7876" w:rsidP="00EA7876">
            <w:pPr>
              <w:spacing w:after="0" w:line="240" w:lineRule="auto"/>
              <w:rPr>
                <w:rFonts w:ascii="Calibri" w:eastAsia="Times New Roman" w:hAnsi="Calibri" w:cs="Calibri"/>
                <w:b/>
                <w:bCs/>
                <w:color w:val="000000"/>
                <w:kern w:val="0"/>
                <w14:ligatures w14:val="none"/>
              </w:rPr>
            </w:pPr>
            <w:r w:rsidRPr="00EA7876">
              <w:rPr>
                <w:rFonts w:ascii="Calibri" w:eastAsia="Times New Roman" w:hAnsi="Calibri" w:cs="Calibri"/>
                <w:b/>
                <w:bCs/>
                <w:color w:val="000000"/>
                <w:kern w:val="0"/>
                <w14:ligatures w14:val="none"/>
              </w:rPr>
              <w:t>Response</w:t>
            </w:r>
          </w:p>
        </w:tc>
        <w:tc>
          <w:tcPr>
            <w:tcW w:w="960" w:type="dxa"/>
            <w:tcBorders>
              <w:top w:val="single" w:sz="8" w:space="0" w:color="auto"/>
              <w:left w:val="nil"/>
              <w:bottom w:val="single" w:sz="8" w:space="0" w:color="auto"/>
              <w:right w:val="nil"/>
            </w:tcBorders>
            <w:shd w:val="clear" w:color="000000" w:fill="BDD7EE"/>
            <w:noWrap/>
            <w:vAlign w:val="bottom"/>
            <w:hideMark/>
          </w:tcPr>
          <w:p w:rsidR="00EA7876" w:rsidRPr="00EA7876" w:rsidRDefault="00EA7876" w:rsidP="00EA7876">
            <w:pPr>
              <w:spacing w:after="0" w:line="240" w:lineRule="auto"/>
              <w:rPr>
                <w:rFonts w:ascii="Calibri" w:eastAsia="Times New Roman" w:hAnsi="Calibri" w:cs="Calibri"/>
                <w:b/>
                <w:bCs/>
                <w:color w:val="000000"/>
                <w:kern w:val="0"/>
                <w14:ligatures w14:val="none"/>
              </w:rPr>
            </w:pPr>
            <w:r w:rsidRPr="00EA7876">
              <w:rPr>
                <w:rFonts w:ascii="Calibri" w:eastAsia="Times New Roman" w:hAnsi="Calibri" w:cs="Calibri"/>
                <w:b/>
                <w:bCs/>
                <w:color w:val="000000"/>
                <w:kern w:val="0"/>
                <w14:ligatures w14:val="none"/>
              </w:rPr>
              <w:t>Count</w:t>
            </w:r>
          </w:p>
        </w:tc>
        <w:tc>
          <w:tcPr>
            <w:tcW w:w="2140" w:type="dxa"/>
            <w:tcBorders>
              <w:top w:val="single" w:sz="8" w:space="0" w:color="auto"/>
              <w:left w:val="nil"/>
              <w:bottom w:val="single" w:sz="8" w:space="0" w:color="auto"/>
              <w:right w:val="single" w:sz="8" w:space="0" w:color="auto"/>
            </w:tcBorders>
            <w:shd w:val="clear" w:color="000000" w:fill="BDD7EE"/>
            <w:noWrap/>
            <w:vAlign w:val="bottom"/>
            <w:hideMark/>
          </w:tcPr>
          <w:p w:rsidR="00EA7876" w:rsidRPr="00EA7876" w:rsidRDefault="00EA7876" w:rsidP="00EA7876">
            <w:pPr>
              <w:spacing w:after="0" w:line="240" w:lineRule="auto"/>
              <w:rPr>
                <w:rFonts w:ascii="Calibri" w:eastAsia="Times New Roman" w:hAnsi="Calibri" w:cs="Calibri"/>
                <w:b/>
                <w:bCs/>
                <w:color w:val="000000"/>
                <w:kern w:val="0"/>
                <w14:ligatures w14:val="none"/>
              </w:rPr>
            </w:pPr>
            <w:r w:rsidRPr="00EA7876">
              <w:rPr>
                <w:rFonts w:ascii="Calibri" w:eastAsia="Times New Roman" w:hAnsi="Calibri" w:cs="Calibri"/>
                <w:b/>
                <w:bCs/>
                <w:color w:val="000000"/>
                <w:kern w:val="0"/>
                <w14:ligatures w14:val="none"/>
              </w:rPr>
              <w:t>Percentage (of 231)</w:t>
            </w:r>
          </w:p>
        </w:tc>
      </w:tr>
      <w:tr w:rsidR="00EA7876" w:rsidRPr="00EA7876" w:rsidTr="00EA7876">
        <w:trPr>
          <w:trHeight w:val="300"/>
        </w:trPr>
        <w:tc>
          <w:tcPr>
            <w:tcW w:w="1460" w:type="dxa"/>
            <w:tcBorders>
              <w:top w:val="nil"/>
              <w:left w:val="single" w:sz="8" w:space="0" w:color="auto"/>
              <w:bottom w:val="nil"/>
              <w:right w:val="nil"/>
            </w:tcBorders>
            <w:shd w:val="clear" w:color="auto" w:fill="auto"/>
            <w:noWrap/>
            <w:vAlign w:val="bottom"/>
            <w:hideMark/>
          </w:tcPr>
          <w:p w:rsidR="00EA7876" w:rsidRPr="00EA7876" w:rsidRDefault="00EA7876" w:rsidP="00EA7876">
            <w:pPr>
              <w:spacing w:after="0" w:line="240" w:lineRule="auto"/>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Voluntary</w:t>
            </w:r>
          </w:p>
        </w:tc>
        <w:tc>
          <w:tcPr>
            <w:tcW w:w="960" w:type="dxa"/>
            <w:tcBorders>
              <w:top w:val="nil"/>
              <w:left w:val="nil"/>
              <w:bottom w:val="nil"/>
              <w:right w:val="nil"/>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179</w:t>
            </w:r>
          </w:p>
        </w:tc>
        <w:tc>
          <w:tcPr>
            <w:tcW w:w="2140" w:type="dxa"/>
            <w:tcBorders>
              <w:top w:val="nil"/>
              <w:left w:val="nil"/>
              <w:bottom w:val="nil"/>
              <w:right w:val="single" w:sz="8" w:space="0" w:color="auto"/>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0.775</w:t>
            </w:r>
          </w:p>
        </w:tc>
      </w:tr>
      <w:tr w:rsidR="00EA7876" w:rsidRPr="00EA7876" w:rsidTr="00EA7876">
        <w:trPr>
          <w:trHeight w:val="300"/>
        </w:trPr>
        <w:tc>
          <w:tcPr>
            <w:tcW w:w="1460" w:type="dxa"/>
            <w:tcBorders>
              <w:top w:val="nil"/>
              <w:left w:val="single" w:sz="8" w:space="0" w:color="auto"/>
              <w:bottom w:val="nil"/>
              <w:right w:val="nil"/>
            </w:tcBorders>
            <w:shd w:val="clear" w:color="auto" w:fill="auto"/>
            <w:noWrap/>
            <w:vAlign w:val="bottom"/>
            <w:hideMark/>
          </w:tcPr>
          <w:p w:rsidR="00EA7876" w:rsidRPr="00EA7876" w:rsidRDefault="00EA7876" w:rsidP="00EA7876">
            <w:pPr>
              <w:spacing w:after="0" w:line="240" w:lineRule="auto"/>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Requested by project</w:t>
            </w:r>
          </w:p>
        </w:tc>
        <w:tc>
          <w:tcPr>
            <w:tcW w:w="960" w:type="dxa"/>
            <w:tcBorders>
              <w:top w:val="nil"/>
              <w:left w:val="nil"/>
              <w:bottom w:val="nil"/>
              <w:right w:val="nil"/>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43</w:t>
            </w:r>
          </w:p>
        </w:tc>
        <w:tc>
          <w:tcPr>
            <w:tcW w:w="2140" w:type="dxa"/>
            <w:tcBorders>
              <w:top w:val="nil"/>
              <w:left w:val="nil"/>
              <w:bottom w:val="nil"/>
              <w:right w:val="single" w:sz="8" w:space="0" w:color="auto"/>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0.186</w:t>
            </w:r>
          </w:p>
        </w:tc>
      </w:tr>
      <w:tr w:rsidR="00EA7876" w:rsidRPr="00EA7876" w:rsidTr="00EA7876">
        <w:trPr>
          <w:trHeight w:val="300"/>
        </w:trPr>
        <w:tc>
          <w:tcPr>
            <w:tcW w:w="1460" w:type="dxa"/>
            <w:tcBorders>
              <w:top w:val="nil"/>
              <w:left w:val="single" w:sz="8" w:space="0" w:color="auto"/>
              <w:bottom w:val="nil"/>
              <w:right w:val="nil"/>
            </w:tcBorders>
            <w:shd w:val="clear" w:color="auto" w:fill="auto"/>
            <w:noWrap/>
            <w:vAlign w:val="bottom"/>
            <w:hideMark/>
          </w:tcPr>
          <w:p w:rsidR="00EA7876" w:rsidRPr="00EA7876" w:rsidRDefault="00EA7876" w:rsidP="00EA7876">
            <w:pPr>
              <w:spacing w:after="0" w:line="240" w:lineRule="auto"/>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Don’t remember</w:t>
            </w:r>
          </w:p>
        </w:tc>
        <w:tc>
          <w:tcPr>
            <w:tcW w:w="960" w:type="dxa"/>
            <w:tcBorders>
              <w:top w:val="nil"/>
              <w:left w:val="nil"/>
              <w:bottom w:val="nil"/>
              <w:right w:val="nil"/>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9</w:t>
            </w:r>
          </w:p>
        </w:tc>
        <w:tc>
          <w:tcPr>
            <w:tcW w:w="2140" w:type="dxa"/>
            <w:tcBorders>
              <w:top w:val="nil"/>
              <w:left w:val="nil"/>
              <w:bottom w:val="nil"/>
              <w:right w:val="single" w:sz="8" w:space="0" w:color="auto"/>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color w:val="000000"/>
                <w:kern w:val="0"/>
                <w:sz w:val="22"/>
                <w:szCs w:val="22"/>
                <w14:ligatures w14:val="none"/>
              </w:rPr>
            </w:pPr>
            <w:r w:rsidRPr="00EA7876">
              <w:rPr>
                <w:rFonts w:ascii="Calibri" w:eastAsia="Times New Roman" w:hAnsi="Calibri" w:cs="Calibri"/>
                <w:color w:val="000000"/>
                <w:kern w:val="0"/>
                <w:sz w:val="22"/>
                <w:szCs w:val="22"/>
                <w14:ligatures w14:val="none"/>
              </w:rPr>
              <w:t>0.039</w:t>
            </w:r>
          </w:p>
        </w:tc>
      </w:tr>
      <w:tr w:rsidR="00EA7876" w:rsidRPr="00EA7876" w:rsidTr="00EA7876">
        <w:trPr>
          <w:trHeight w:val="315"/>
        </w:trPr>
        <w:tc>
          <w:tcPr>
            <w:tcW w:w="1460" w:type="dxa"/>
            <w:tcBorders>
              <w:top w:val="nil"/>
              <w:left w:val="single" w:sz="8" w:space="0" w:color="auto"/>
              <w:bottom w:val="single" w:sz="8" w:space="0" w:color="auto"/>
              <w:right w:val="nil"/>
            </w:tcBorders>
            <w:shd w:val="clear" w:color="auto" w:fill="auto"/>
            <w:noWrap/>
            <w:vAlign w:val="bottom"/>
            <w:hideMark/>
          </w:tcPr>
          <w:p w:rsidR="00EA7876" w:rsidRPr="00EA7876" w:rsidRDefault="00EA7876" w:rsidP="00EA7876">
            <w:pPr>
              <w:spacing w:after="0" w:line="240" w:lineRule="auto"/>
              <w:rPr>
                <w:rFonts w:ascii="Calibri" w:eastAsia="Times New Roman" w:hAnsi="Calibri" w:cs="Calibri"/>
                <w:b/>
                <w:bCs/>
                <w:color w:val="000000"/>
                <w:kern w:val="0"/>
                <w:sz w:val="22"/>
                <w:szCs w:val="22"/>
                <w14:ligatures w14:val="none"/>
              </w:rPr>
            </w:pPr>
            <w:r w:rsidRPr="00EA7876">
              <w:rPr>
                <w:rFonts w:ascii="Calibri" w:eastAsia="Times New Roman" w:hAnsi="Calibri" w:cs="Calibri"/>
                <w:b/>
                <w:bCs/>
                <w:color w:val="000000"/>
                <w:kern w:val="0"/>
                <w:sz w:val="22"/>
                <w:szCs w:val="22"/>
                <w14:ligatures w14:val="none"/>
              </w:rPr>
              <w:t>Total</w:t>
            </w:r>
          </w:p>
        </w:tc>
        <w:tc>
          <w:tcPr>
            <w:tcW w:w="960" w:type="dxa"/>
            <w:tcBorders>
              <w:top w:val="nil"/>
              <w:left w:val="nil"/>
              <w:bottom w:val="single" w:sz="8" w:space="0" w:color="auto"/>
              <w:right w:val="nil"/>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b/>
                <w:bCs/>
                <w:color w:val="000000"/>
                <w:kern w:val="0"/>
                <w:sz w:val="22"/>
                <w:szCs w:val="22"/>
                <w14:ligatures w14:val="none"/>
              </w:rPr>
            </w:pPr>
            <w:r w:rsidRPr="00EA7876">
              <w:rPr>
                <w:rFonts w:ascii="Calibri" w:eastAsia="Times New Roman" w:hAnsi="Calibri" w:cs="Calibri"/>
                <w:b/>
                <w:bCs/>
                <w:color w:val="000000"/>
                <w:kern w:val="0"/>
                <w:sz w:val="22"/>
                <w:szCs w:val="22"/>
                <w14:ligatures w14:val="none"/>
              </w:rPr>
              <w:t>231</w:t>
            </w:r>
          </w:p>
        </w:tc>
        <w:tc>
          <w:tcPr>
            <w:tcW w:w="2140" w:type="dxa"/>
            <w:tcBorders>
              <w:top w:val="nil"/>
              <w:left w:val="nil"/>
              <w:bottom w:val="single" w:sz="8" w:space="0" w:color="auto"/>
              <w:right w:val="single" w:sz="8" w:space="0" w:color="auto"/>
            </w:tcBorders>
            <w:shd w:val="clear" w:color="auto" w:fill="auto"/>
            <w:noWrap/>
            <w:vAlign w:val="bottom"/>
            <w:hideMark/>
          </w:tcPr>
          <w:p w:rsidR="00EA7876" w:rsidRPr="00EA7876" w:rsidRDefault="00EA7876" w:rsidP="00EA7876">
            <w:pPr>
              <w:spacing w:after="0" w:line="240" w:lineRule="auto"/>
              <w:jc w:val="right"/>
              <w:rPr>
                <w:rFonts w:ascii="Calibri" w:eastAsia="Times New Roman" w:hAnsi="Calibri" w:cs="Calibri"/>
                <w:b/>
                <w:bCs/>
                <w:color w:val="000000"/>
                <w:kern w:val="0"/>
                <w:sz w:val="22"/>
                <w:szCs w:val="22"/>
                <w14:ligatures w14:val="none"/>
              </w:rPr>
            </w:pPr>
            <w:r w:rsidRPr="00EA7876">
              <w:rPr>
                <w:rFonts w:ascii="Calibri" w:eastAsia="Times New Roman" w:hAnsi="Calibri" w:cs="Calibri"/>
                <w:b/>
                <w:bCs/>
                <w:color w:val="000000"/>
                <w:kern w:val="0"/>
                <w:sz w:val="22"/>
                <w:szCs w:val="22"/>
                <w14:ligatures w14:val="none"/>
              </w:rPr>
              <w:t>1</w:t>
            </w:r>
          </w:p>
        </w:tc>
      </w:tr>
    </w:tbl>
    <w:p w:rsidR="00EA7876" w:rsidRDefault="00EA7876" w:rsidP="00C60344">
      <w:pPr>
        <w:shd w:val="clear" w:color="auto" w:fill="FFFFFF"/>
        <w:spacing w:before="240" w:after="240" w:line="240" w:lineRule="auto"/>
        <w:rPr>
          <w:rFonts w:ascii="Segoe UI" w:eastAsia="Times New Roman" w:hAnsi="Segoe UI" w:cs="Segoe UI"/>
          <w:b/>
          <w:bCs/>
          <w:color w:val="0F1115"/>
          <w:kern w:val="0"/>
          <w14:ligatures w14:val="none"/>
        </w:rPr>
      </w:pPr>
    </w:p>
    <w:p w:rsidR="00F43FAA" w:rsidRDefault="00F43FAA" w:rsidP="00F43FAA">
      <w:pPr>
        <w:pStyle w:val="ds-markdown-paragraph"/>
        <w:shd w:val="clear" w:color="auto" w:fill="FFFFFF"/>
        <w:spacing w:before="0" w:beforeAutospacing="0" w:after="0" w:afterAutospacing="0"/>
        <w:rPr>
          <w:rStyle w:val="Strong"/>
          <w:rFonts w:ascii="Segoe UI" w:hAnsi="Segoe UI" w:cs="Segoe UI"/>
          <w:color w:val="0F1115"/>
        </w:rPr>
      </w:pPr>
    </w:p>
    <w:p w:rsidR="00F43FAA" w:rsidRDefault="00F43FAA" w:rsidP="00F43FAA">
      <w:pPr>
        <w:pStyle w:val="ds-markdown-paragraph"/>
        <w:shd w:val="clear" w:color="auto" w:fill="FFFFFF"/>
        <w:spacing w:before="0" w:beforeAutospacing="0" w:after="0" w:afterAutospacing="0"/>
        <w:rPr>
          <w:rFonts w:ascii="Segoe UI" w:hAnsi="Segoe UI" w:cs="Segoe UI"/>
          <w:color w:val="0F1115"/>
        </w:rPr>
      </w:pPr>
    </w:p>
    <w:p w:rsidR="006F07CA" w:rsidRDefault="006F07CA">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5.73</w:t>
      </w:r>
      <w:r>
        <w:rPr>
          <w:rFonts w:ascii="Segoe UI" w:hAnsi="Segoe UI" w:cs="Segoe UI"/>
          <w:color w:val="0F1115"/>
        </w:rPr>
        <w:t xml:space="preserve"> Do you feel that your community got value for money from this project? </w:t>
      </w:r>
      <w:r>
        <w:rPr>
          <w:rFonts w:ascii="Segoe UI Symbol" w:hAnsi="Segoe UI Symbol" w:cs="Segoe UI Symbol"/>
          <w:color w:val="0F1115"/>
        </w:rPr>
        <w:t>☐</w:t>
      </w:r>
      <w:r>
        <w:rPr>
          <w:rFonts w:ascii="Segoe UI" w:hAnsi="Segoe UI" w:cs="Segoe UI"/>
          <w:color w:val="0F1115"/>
        </w:rPr>
        <w:t xml:space="preserve"> Yes, good value </w:t>
      </w:r>
      <w:r>
        <w:rPr>
          <w:rFonts w:ascii="Segoe UI Symbol" w:hAnsi="Segoe UI Symbol" w:cs="Segoe UI Symbol"/>
          <w:color w:val="0F1115"/>
        </w:rPr>
        <w:t>☐</w:t>
      </w:r>
      <w:r>
        <w:rPr>
          <w:rFonts w:ascii="Segoe UI" w:hAnsi="Segoe UI" w:cs="Segoe UI"/>
          <w:color w:val="0F1115"/>
        </w:rPr>
        <w:t xml:space="preserve"> Fair value </w:t>
      </w:r>
      <w:r>
        <w:rPr>
          <w:rFonts w:ascii="Segoe UI Symbol" w:hAnsi="Segoe UI Symbol" w:cs="Segoe UI Symbol"/>
          <w:color w:val="0F1115"/>
        </w:rPr>
        <w:t>☐</w:t>
      </w:r>
      <w:r>
        <w:rPr>
          <w:rFonts w:ascii="Segoe UI" w:hAnsi="Segoe UI" w:cs="Segoe UI"/>
          <w:color w:val="0F1115"/>
        </w:rPr>
        <w:t xml:space="preserve"> Poor value </w:t>
      </w:r>
      <w:r>
        <w:rPr>
          <w:rFonts w:ascii="Segoe UI Symbol" w:hAnsi="Segoe UI Symbol" w:cs="Segoe UI Symbol"/>
          <w:color w:val="0F1115"/>
        </w:rPr>
        <w:t>☐</w:t>
      </w:r>
      <w:r>
        <w:rPr>
          <w:rFonts w:ascii="Segoe UI" w:hAnsi="Segoe UI" w:cs="Segoe UI"/>
          <w:color w:val="0F1115"/>
        </w:rPr>
        <w:t xml:space="preserve"> Don’t know</w:t>
      </w:r>
    </w:p>
    <w:p w:rsidR="006F07CA" w:rsidRDefault="006F07CA"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p>
    <w:tbl>
      <w:tblPr>
        <w:tblW w:w="7020" w:type="dxa"/>
        <w:tblInd w:w="-10" w:type="dxa"/>
        <w:tblLook w:val="04A0" w:firstRow="1" w:lastRow="0" w:firstColumn="1" w:lastColumn="0" w:noHBand="0" w:noVBand="1"/>
      </w:tblPr>
      <w:tblGrid>
        <w:gridCol w:w="2020"/>
        <w:gridCol w:w="1960"/>
        <w:gridCol w:w="3040"/>
      </w:tblGrid>
      <w:tr w:rsidR="006F07CA" w:rsidRPr="006F07CA" w:rsidTr="006F07CA">
        <w:trPr>
          <w:trHeight w:val="375"/>
        </w:trPr>
        <w:tc>
          <w:tcPr>
            <w:tcW w:w="2020" w:type="dxa"/>
            <w:tcBorders>
              <w:top w:val="single" w:sz="8" w:space="0" w:color="auto"/>
              <w:left w:val="single" w:sz="8" w:space="0" w:color="auto"/>
              <w:bottom w:val="nil"/>
              <w:right w:val="nil"/>
            </w:tcBorders>
            <w:shd w:val="clear" w:color="000000" w:fill="BDD7EE"/>
            <w:noWrap/>
            <w:vAlign w:val="bottom"/>
            <w:hideMark/>
          </w:tcPr>
          <w:p w:rsidR="006F07CA" w:rsidRPr="006F07CA" w:rsidRDefault="006F07CA" w:rsidP="006F07CA">
            <w:pPr>
              <w:spacing w:after="0" w:line="240" w:lineRule="auto"/>
              <w:rPr>
                <w:rFonts w:ascii="Calibri" w:eastAsia="Times New Roman" w:hAnsi="Calibri" w:cs="Calibri"/>
                <w:b/>
                <w:bCs/>
                <w:color w:val="000000"/>
                <w:kern w:val="0"/>
                <w:sz w:val="28"/>
                <w:szCs w:val="28"/>
                <w14:ligatures w14:val="none"/>
              </w:rPr>
            </w:pPr>
            <w:r w:rsidRPr="006F07CA">
              <w:rPr>
                <w:rFonts w:ascii="Calibri" w:eastAsia="Times New Roman" w:hAnsi="Calibri" w:cs="Calibri"/>
                <w:b/>
                <w:bCs/>
                <w:color w:val="000000"/>
                <w:kern w:val="0"/>
                <w:sz w:val="28"/>
                <w:szCs w:val="28"/>
                <w14:ligatures w14:val="none"/>
              </w:rPr>
              <w:t>Response</w:t>
            </w:r>
          </w:p>
        </w:tc>
        <w:tc>
          <w:tcPr>
            <w:tcW w:w="1960" w:type="dxa"/>
            <w:tcBorders>
              <w:top w:val="single" w:sz="8" w:space="0" w:color="auto"/>
              <w:left w:val="nil"/>
              <w:bottom w:val="nil"/>
              <w:right w:val="nil"/>
            </w:tcBorders>
            <w:shd w:val="clear" w:color="000000" w:fill="BDD7EE"/>
            <w:noWrap/>
            <w:vAlign w:val="bottom"/>
            <w:hideMark/>
          </w:tcPr>
          <w:p w:rsidR="006F07CA" w:rsidRPr="006F07CA" w:rsidRDefault="006F07CA" w:rsidP="006F07CA">
            <w:pPr>
              <w:spacing w:after="0" w:line="240" w:lineRule="auto"/>
              <w:rPr>
                <w:rFonts w:ascii="Calibri" w:eastAsia="Times New Roman" w:hAnsi="Calibri" w:cs="Calibri"/>
                <w:b/>
                <w:bCs/>
                <w:color w:val="000000"/>
                <w:kern w:val="0"/>
                <w:sz w:val="28"/>
                <w:szCs w:val="28"/>
                <w14:ligatures w14:val="none"/>
              </w:rPr>
            </w:pPr>
            <w:r w:rsidRPr="006F07CA">
              <w:rPr>
                <w:rFonts w:ascii="Calibri" w:eastAsia="Times New Roman" w:hAnsi="Calibri" w:cs="Calibri"/>
                <w:b/>
                <w:bCs/>
                <w:color w:val="000000"/>
                <w:kern w:val="0"/>
                <w:sz w:val="28"/>
                <w:szCs w:val="28"/>
                <w14:ligatures w14:val="none"/>
              </w:rPr>
              <w:t>Count</w:t>
            </w:r>
          </w:p>
        </w:tc>
        <w:tc>
          <w:tcPr>
            <w:tcW w:w="3040" w:type="dxa"/>
            <w:tcBorders>
              <w:top w:val="single" w:sz="8" w:space="0" w:color="auto"/>
              <w:left w:val="nil"/>
              <w:bottom w:val="nil"/>
              <w:right w:val="single" w:sz="8" w:space="0" w:color="auto"/>
            </w:tcBorders>
            <w:shd w:val="clear" w:color="000000" w:fill="BDD7EE"/>
            <w:noWrap/>
            <w:vAlign w:val="bottom"/>
            <w:hideMark/>
          </w:tcPr>
          <w:p w:rsidR="006F07CA" w:rsidRPr="006F07CA" w:rsidRDefault="006F07CA" w:rsidP="006F07CA">
            <w:pPr>
              <w:spacing w:after="0" w:line="240" w:lineRule="auto"/>
              <w:rPr>
                <w:rFonts w:ascii="Calibri" w:eastAsia="Times New Roman" w:hAnsi="Calibri" w:cs="Calibri"/>
                <w:b/>
                <w:bCs/>
                <w:color w:val="000000"/>
                <w:kern w:val="0"/>
                <w:sz w:val="28"/>
                <w:szCs w:val="28"/>
                <w14:ligatures w14:val="none"/>
              </w:rPr>
            </w:pPr>
            <w:r w:rsidRPr="006F07CA">
              <w:rPr>
                <w:rFonts w:ascii="Calibri" w:eastAsia="Times New Roman" w:hAnsi="Calibri" w:cs="Calibri"/>
                <w:b/>
                <w:bCs/>
                <w:color w:val="000000"/>
                <w:kern w:val="0"/>
                <w:sz w:val="28"/>
                <w:szCs w:val="28"/>
                <w14:ligatures w14:val="none"/>
              </w:rPr>
              <w:t>Percentage</w:t>
            </w:r>
          </w:p>
        </w:tc>
      </w:tr>
      <w:tr w:rsidR="006F07CA" w:rsidRPr="006F07CA" w:rsidTr="006F07CA">
        <w:trPr>
          <w:trHeight w:val="315"/>
        </w:trPr>
        <w:tc>
          <w:tcPr>
            <w:tcW w:w="2020" w:type="dxa"/>
            <w:tcBorders>
              <w:top w:val="nil"/>
              <w:left w:val="single" w:sz="8" w:space="0" w:color="auto"/>
              <w:bottom w:val="nil"/>
              <w:right w:val="nil"/>
            </w:tcBorders>
            <w:shd w:val="clear" w:color="auto" w:fill="auto"/>
            <w:noWrap/>
            <w:vAlign w:val="bottom"/>
            <w:hideMark/>
          </w:tcPr>
          <w:p w:rsidR="006F07CA" w:rsidRPr="006F07CA" w:rsidRDefault="006F07CA" w:rsidP="006F07CA">
            <w:pPr>
              <w:spacing w:after="0" w:line="240" w:lineRule="auto"/>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Yes, good value</w:t>
            </w:r>
          </w:p>
        </w:tc>
        <w:tc>
          <w:tcPr>
            <w:tcW w:w="1960" w:type="dxa"/>
            <w:tcBorders>
              <w:top w:val="nil"/>
              <w:left w:val="nil"/>
              <w:bottom w:val="nil"/>
              <w:right w:val="nil"/>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238</w:t>
            </w:r>
          </w:p>
        </w:tc>
        <w:tc>
          <w:tcPr>
            <w:tcW w:w="3040" w:type="dxa"/>
            <w:tcBorders>
              <w:top w:val="nil"/>
              <w:left w:val="nil"/>
              <w:bottom w:val="nil"/>
              <w:right w:val="single" w:sz="8" w:space="0" w:color="auto"/>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0.85</w:t>
            </w:r>
          </w:p>
        </w:tc>
      </w:tr>
      <w:tr w:rsidR="006F07CA" w:rsidRPr="006F07CA" w:rsidTr="006F07CA">
        <w:trPr>
          <w:trHeight w:val="315"/>
        </w:trPr>
        <w:tc>
          <w:tcPr>
            <w:tcW w:w="2020" w:type="dxa"/>
            <w:tcBorders>
              <w:top w:val="nil"/>
              <w:left w:val="single" w:sz="8" w:space="0" w:color="auto"/>
              <w:bottom w:val="nil"/>
              <w:right w:val="nil"/>
            </w:tcBorders>
            <w:shd w:val="clear" w:color="auto" w:fill="auto"/>
            <w:noWrap/>
            <w:vAlign w:val="bottom"/>
            <w:hideMark/>
          </w:tcPr>
          <w:p w:rsidR="006F07CA" w:rsidRPr="006F07CA" w:rsidRDefault="006F07CA" w:rsidP="006F07CA">
            <w:pPr>
              <w:spacing w:after="0" w:line="240" w:lineRule="auto"/>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Fair value</w:t>
            </w:r>
          </w:p>
        </w:tc>
        <w:tc>
          <w:tcPr>
            <w:tcW w:w="1960" w:type="dxa"/>
            <w:tcBorders>
              <w:top w:val="nil"/>
              <w:left w:val="nil"/>
              <w:bottom w:val="nil"/>
              <w:right w:val="nil"/>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33</w:t>
            </w:r>
          </w:p>
        </w:tc>
        <w:tc>
          <w:tcPr>
            <w:tcW w:w="3040" w:type="dxa"/>
            <w:tcBorders>
              <w:top w:val="nil"/>
              <w:left w:val="nil"/>
              <w:bottom w:val="nil"/>
              <w:right w:val="single" w:sz="8" w:space="0" w:color="auto"/>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0.118</w:t>
            </w:r>
          </w:p>
        </w:tc>
      </w:tr>
      <w:tr w:rsidR="006F07CA" w:rsidRPr="006F07CA" w:rsidTr="006F07CA">
        <w:trPr>
          <w:trHeight w:val="315"/>
        </w:trPr>
        <w:tc>
          <w:tcPr>
            <w:tcW w:w="2020" w:type="dxa"/>
            <w:tcBorders>
              <w:top w:val="nil"/>
              <w:left w:val="single" w:sz="8" w:space="0" w:color="auto"/>
              <w:bottom w:val="nil"/>
              <w:right w:val="nil"/>
            </w:tcBorders>
            <w:shd w:val="clear" w:color="auto" w:fill="auto"/>
            <w:noWrap/>
            <w:vAlign w:val="bottom"/>
            <w:hideMark/>
          </w:tcPr>
          <w:p w:rsidR="006F07CA" w:rsidRPr="006F07CA" w:rsidRDefault="006F07CA" w:rsidP="006F07CA">
            <w:pPr>
              <w:spacing w:after="0" w:line="240" w:lineRule="auto"/>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Poor value</w:t>
            </w:r>
          </w:p>
        </w:tc>
        <w:tc>
          <w:tcPr>
            <w:tcW w:w="1960" w:type="dxa"/>
            <w:tcBorders>
              <w:top w:val="nil"/>
              <w:left w:val="nil"/>
              <w:bottom w:val="nil"/>
              <w:right w:val="nil"/>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0</w:t>
            </w:r>
          </w:p>
        </w:tc>
        <w:tc>
          <w:tcPr>
            <w:tcW w:w="3040" w:type="dxa"/>
            <w:tcBorders>
              <w:top w:val="nil"/>
              <w:left w:val="nil"/>
              <w:bottom w:val="nil"/>
              <w:right w:val="single" w:sz="8" w:space="0" w:color="auto"/>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0</w:t>
            </w:r>
          </w:p>
        </w:tc>
      </w:tr>
      <w:tr w:rsidR="006F07CA" w:rsidRPr="006F07CA" w:rsidTr="006F07CA">
        <w:trPr>
          <w:trHeight w:val="315"/>
        </w:trPr>
        <w:tc>
          <w:tcPr>
            <w:tcW w:w="2020" w:type="dxa"/>
            <w:tcBorders>
              <w:top w:val="nil"/>
              <w:left w:val="single" w:sz="8" w:space="0" w:color="auto"/>
              <w:bottom w:val="nil"/>
              <w:right w:val="nil"/>
            </w:tcBorders>
            <w:shd w:val="clear" w:color="auto" w:fill="auto"/>
            <w:noWrap/>
            <w:vAlign w:val="bottom"/>
            <w:hideMark/>
          </w:tcPr>
          <w:p w:rsidR="006F07CA" w:rsidRPr="006F07CA" w:rsidRDefault="006F07CA" w:rsidP="006F07CA">
            <w:pPr>
              <w:spacing w:after="0" w:line="240" w:lineRule="auto"/>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Don’t know</w:t>
            </w:r>
          </w:p>
        </w:tc>
        <w:tc>
          <w:tcPr>
            <w:tcW w:w="1960" w:type="dxa"/>
            <w:tcBorders>
              <w:top w:val="nil"/>
              <w:left w:val="nil"/>
              <w:bottom w:val="nil"/>
              <w:right w:val="nil"/>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9</w:t>
            </w:r>
          </w:p>
        </w:tc>
        <w:tc>
          <w:tcPr>
            <w:tcW w:w="3040" w:type="dxa"/>
            <w:tcBorders>
              <w:top w:val="nil"/>
              <w:left w:val="nil"/>
              <w:bottom w:val="nil"/>
              <w:right w:val="single" w:sz="8" w:space="0" w:color="auto"/>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color w:val="000000"/>
                <w:kern w:val="0"/>
                <w14:ligatures w14:val="none"/>
              </w:rPr>
            </w:pPr>
            <w:r w:rsidRPr="006F07CA">
              <w:rPr>
                <w:rFonts w:ascii="Calibri" w:eastAsia="Times New Roman" w:hAnsi="Calibri" w:cs="Calibri"/>
                <w:color w:val="000000"/>
                <w:kern w:val="0"/>
                <w14:ligatures w14:val="none"/>
              </w:rPr>
              <w:t>0.032</w:t>
            </w:r>
          </w:p>
        </w:tc>
      </w:tr>
      <w:tr w:rsidR="006F07CA" w:rsidRPr="006F07CA" w:rsidTr="006F07CA">
        <w:trPr>
          <w:trHeight w:val="330"/>
        </w:trPr>
        <w:tc>
          <w:tcPr>
            <w:tcW w:w="2020" w:type="dxa"/>
            <w:tcBorders>
              <w:top w:val="nil"/>
              <w:left w:val="single" w:sz="8" w:space="0" w:color="auto"/>
              <w:bottom w:val="single" w:sz="8" w:space="0" w:color="auto"/>
              <w:right w:val="nil"/>
            </w:tcBorders>
            <w:shd w:val="clear" w:color="auto" w:fill="auto"/>
            <w:noWrap/>
            <w:vAlign w:val="bottom"/>
            <w:hideMark/>
          </w:tcPr>
          <w:p w:rsidR="006F07CA" w:rsidRPr="006F07CA" w:rsidRDefault="006F07CA" w:rsidP="006F07CA">
            <w:pPr>
              <w:spacing w:after="0" w:line="240" w:lineRule="auto"/>
              <w:rPr>
                <w:rFonts w:ascii="Calibri" w:eastAsia="Times New Roman" w:hAnsi="Calibri" w:cs="Calibri"/>
                <w:b/>
                <w:color w:val="000000"/>
                <w:kern w:val="0"/>
                <w14:ligatures w14:val="none"/>
              </w:rPr>
            </w:pPr>
            <w:r w:rsidRPr="006F07CA">
              <w:rPr>
                <w:rFonts w:ascii="Calibri" w:eastAsia="Times New Roman" w:hAnsi="Calibri" w:cs="Calibri"/>
                <w:b/>
                <w:color w:val="000000"/>
                <w:kern w:val="0"/>
                <w14:ligatures w14:val="none"/>
              </w:rPr>
              <w:t>Total</w:t>
            </w:r>
          </w:p>
        </w:tc>
        <w:tc>
          <w:tcPr>
            <w:tcW w:w="1960" w:type="dxa"/>
            <w:tcBorders>
              <w:top w:val="nil"/>
              <w:left w:val="nil"/>
              <w:bottom w:val="single" w:sz="8" w:space="0" w:color="auto"/>
              <w:right w:val="nil"/>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b/>
                <w:color w:val="000000"/>
                <w:kern w:val="0"/>
                <w14:ligatures w14:val="none"/>
              </w:rPr>
            </w:pPr>
            <w:r w:rsidRPr="006F07CA">
              <w:rPr>
                <w:rFonts w:ascii="Calibri" w:eastAsia="Times New Roman" w:hAnsi="Calibri" w:cs="Calibri"/>
                <w:b/>
                <w:color w:val="000000"/>
                <w:kern w:val="0"/>
                <w14:ligatures w14:val="none"/>
              </w:rPr>
              <w:t>280</w:t>
            </w:r>
          </w:p>
        </w:tc>
        <w:tc>
          <w:tcPr>
            <w:tcW w:w="3040" w:type="dxa"/>
            <w:tcBorders>
              <w:top w:val="nil"/>
              <w:left w:val="nil"/>
              <w:bottom w:val="single" w:sz="8" w:space="0" w:color="auto"/>
              <w:right w:val="single" w:sz="8" w:space="0" w:color="auto"/>
            </w:tcBorders>
            <w:shd w:val="clear" w:color="auto" w:fill="auto"/>
            <w:noWrap/>
            <w:vAlign w:val="bottom"/>
            <w:hideMark/>
          </w:tcPr>
          <w:p w:rsidR="006F07CA" w:rsidRPr="006F07CA" w:rsidRDefault="006F07CA" w:rsidP="006F07CA">
            <w:pPr>
              <w:spacing w:after="0" w:line="240" w:lineRule="auto"/>
              <w:jc w:val="right"/>
              <w:rPr>
                <w:rFonts w:ascii="Calibri" w:eastAsia="Times New Roman" w:hAnsi="Calibri" w:cs="Calibri"/>
                <w:b/>
                <w:color w:val="000000"/>
                <w:kern w:val="0"/>
                <w14:ligatures w14:val="none"/>
              </w:rPr>
            </w:pPr>
            <w:r w:rsidRPr="006F07CA">
              <w:rPr>
                <w:rFonts w:ascii="Calibri" w:eastAsia="Times New Roman" w:hAnsi="Calibri" w:cs="Calibri"/>
                <w:b/>
                <w:color w:val="000000"/>
                <w:kern w:val="0"/>
                <w14:ligatures w14:val="none"/>
              </w:rPr>
              <w:t>1</w:t>
            </w:r>
          </w:p>
        </w:tc>
      </w:tr>
    </w:tbl>
    <w:p w:rsidR="008E51E7" w:rsidRDefault="008E51E7" w:rsidP="008E51E7">
      <w:pPr>
        <w:pStyle w:val="ds-markdown-paragraph"/>
        <w:shd w:val="clear" w:color="auto" w:fill="FFFFFF"/>
        <w:spacing w:before="0" w:beforeAutospacing="0" w:after="0" w:afterAutospacing="0"/>
        <w:rPr>
          <w:rFonts w:ascii="Segoe UI" w:hAnsi="Segoe UI" w:cs="Segoe UI"/>
          <w:b/>
          <w:color w:val="0F1115"/>
        </w:rPr>
      </w:pPr>
    </w:p>
    <w:p w:rsidR="006F07CA" w:rsidRPr="001431A3" w:rsidRDefault="001431A3" w:rsidP="001431A3">
      <w:pPr>
        <w:pStyle w:val="ds-markdown-paragraph"/>
        <w:shd w:val="clear" w:color="auto" w:fill="FFFFFF"/>
        <w:spacing w:before="0" w:beforeAutospacing="0" w:after="0" w:afterAutospacing="0" w:line="480" w:lineRule="auto"/>
        <w:rPr>
          <w:color w:val="0F1115"/>
          <w:shd w:val="clear" w:color="auto" w:fill="FFFFFF"/>
        </w:rPr>
      </w:pPr>
      <w:r w:rsidRPr="001431A3">
        <w:rPr>
          <w:color w:val="0F1115"/>
          <w:shd w:val="clear" w:color="auto" w:fill="FFFFFF"/>
        </w:rPr>
        <w:t>A resounding 96.8% believe the community received at least fair value, with 85% believing they received </w:t>
      </w:r>
      <w:r w:rsidRPr="001431A3">
        <w:rPr>
          <w:rStyle w:val="Emphasis"/>
          <w:color w:val="0F1115"/>
          <w:shd w:val="clear" w:color="auto" w:fill="FFFFFF"/>
        </w:rPr>
        <w:t>good</w:t>
      </w:r>
      <w:r w:rsidRPr="001431A3">
        <w:rPr>
          <w:color w:val="0F1115"/>
          <w:shd w:val="clear" w:color="auto" w:fill="FFFFFF"/>
        </w:rPr>
        <w:t> value. This confirms the project was a cost-effective investment from the community's perspective.</w:t>
      </w:r>
    </w:p>
    <w:p w:rsidR="001431A3" w:rsidRPr="006F07CA" w:rsidRDefault="001431A3" w:rsidP="008E51E7">
      <w:pPr>
        <w:pStyle w:val="ds-markdown-paragraph"/>
        <w:shd w:val="clear" w:color="auto" w:fill="FFFFFF"/>
        <w:spacing w:before="0" w:beforeAutospacing="0" w:after="0" w:afterAutospacing="0"/>
        <w:rPr>
          <w:rFonts w:ascii="Segoe UI" w:hAnsi="Segoe UI" w:cs="Segoe UI"/>
          <w:b/>
          <w:color w:val="0F1115"/>
        </w:rPr>
      </w:pPr>
    </w:p>
    <w:p w:rsidR="004069AC" w:rsidRDefault="004069AC" w:rsidP="004069AC">
      <w:pPr>
        <w:pStyle w:val="ds-markdown-paragraph"/>
        <w:numPr>
          <w:ilvl w:val="0"/>
          <w:numId w:val="10"/>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5.74</w:t>
      </w:r>
      <w:r>
        <w:rPr>
          <w:rFonts w:ascii="Segoe UI" w:hAnsi="Segoe UI" w:cs="Segoe UI"/>
          <w:color w:val="0F1115"/>
        </w:rPr>
        <w:t xml:space="preserve"> Compared to similar projects by government or other NGOs, was this project: </w:t>
      </w:r>
      <w:r>
        <w:rPr>
          <w:rFonts w:ascii="Segoe UI Symbol" w:hAnsi="Segoe UI Symbol" w:cs="Segoe UI Symbol"/>
          <w:color w:val="0F1115"/>
        </w:rPr>
        <w:t>☐</w:t>
      </w:r>
      <w:r>
        <w:rPr>
          <w:rFonts w:ascii="Segoe UI" w:hAnsi="Segoe UI" w:cs="Segoe UI"/>
          <w:color w:val="0F1115"/>
        </w:rPr>
        <w:t xml:space="preserve"> More efficient </w:t>
      </w:r>
      <w:r>
        <w:rPr>
          <w:rFonts w:ascii="Segoe UI Symbol" w:hAnsi="Segoe UI Symbol" w:cs="Segoe UI Symbol"/>
          <w:color w:val="0F1115"/>
        </w:rPr>
        <w:t>☐</w:t>
      </w:r>
      <w:r>
        <w:rPr>
          <w:rFonts w:ascii="Segoe UI" w:hAnsi="Segoe UI" w:cs="Segoe UI"/>
          <w:color w:val="0F1115"/>
        </w:rPr>
        <w:t xml:space="preserve"> About the same </w:t>
      </w:r>
      <w:r>
        <w:rPr>
          <w:rFonts w:ascii="Segoe UI Symbol" w:hAnsi="Segoe UI Symbol" w:cs="Segoe UI Symbol"/>
          <w:color w:val="0F1115"/>
        </w:rPr>
        <w:t>☐</w:t>
      </w:r>
      <w:r>
        <w:rPr>
          <w:rFonts w:ascii="Segoe UI" w:hAnsi="Segoe UI" w:cs="Segoe UI"/>
          <w:color w:val="0F1115"/>
        </w:rPr>
        <w:t xml:space="preserve"> Less efficient </w:t>
      </w:r>
      <w:r>
        <w:rPr>
          <w:rFonts w:ascii="Segoe UI Symbol" w:hAnsi="Segoe UI Symbol" w:cs="Segoe UI Symbol"/>
          <w:color w:val="0F1115"/>
        </w:rPr>
        <w:t>☐</w:t>
      </w:r>
      <w:r>
        <w:rPr>
          <w:rFonts w:ascii="Segoe UI" w:hAnsi="Segoe UI" w:cs="Segoe UI"/>
          <w:color w:val="0F1115"/>
        </w:rPr>
        <w:t xml:space="preserve"> Don’t know / Can’t compare</w:t>
      </w:r>
    </w:p>
    <w:tbl>
      <w:tblPr>
        <w:tblW w:w="4617" w:type="dxa"/>
        <w:tblInd w:w="-10" w:type="dxa"/>
        <w:tblLook w:val="04A0" w:firstRow="1" w:lastRow="0" w:firstColumn="1" w:lastColumn="0" w:noHBand="0" w:noVBand="1"/>
      </w:tblPr>
      <w:tblGrid>
        <w:gridCol w:w="2320"/>
        <w:gridCol w:w="960"/>
        <w:gridCol w:w="1337"/>
      </w:tblGrid>
      <w:tr w:rsidR="00F1526D" w:rsidRPr="00F1526D" w:rsidTr="00F1526D">
        <w:trPr>
          <w:trHeight w:val="315"/>
        </w:trPr>
        <w:tc>
          <w:tcPr>
            <w:tcW w:w="2320" w:type="dxa"/>
            <w:tcBorders>
              <w:top w:val="single" w:sz="8" w:space="0" w:color="auto"/>
              <w:left w:val="single" w:sz="8" w:space="0" w:color="auto"/>
              <w:bottom w:val="nil"/>
              <w:right w:val="nil"/>
            </w:tcBorders>
            <w:shd w:val="clear" w:color="000000" w:fill="BDD7EE"/>
            <w:noWrap/>
            <w:vAlign w:val="bottom"/>
            <w:hideMark/>
          </w:tcPr>
          <w:p w:rsidR="00F1526D" w:rsidRPr="00F1526D" w:rsidRDefault="00F1526D" w:rsidP="00F1526D">
            <w:pPr>
              <w:spacing w:after="0" w:line="240" w:lineRule="auto"/>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Response</w:t>
            </w:r>
          </w:p>
        </w:tc>
        <w:tc>
          <w:tcPr>
            <w:tcW w:w="960" w:type="dxa"/>
            <w:tcBorders>
              <w:top w:val="single" w:sz="8" w:space="0" w:color="auto"/>
              <w:left w:val="nil"/>
              <w:bottom w:val="nil"/>
              <w:right w:val="nil"/>
            </w:tcBorders>
            <w:shd w:val="clear" w:color="000000" w:fill="BDD7EE"/>
            <w:noWrap/>
            <w:vAlign w:val="bottom"/>
            <w:hideMark/>
          </w:tcPr>
          <w:p w:rsidR="00F1526D" w:rsidRPr="00F1526D" w:rsidRDefault="00F1526D" w:rsidP="00F1526D">
            <w:pPr>
              <w:spacing w:after="0" w:line="240" w:lineRule="auto"/>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Count</w:t>
            </w:r>
          </w:p>
        </w:tc>
        <w:tc>
          <w:tcPr>
            <w:tcW w:w="1337" w:type="dxa"/>
            <w:tcBorders>
              <w:top w:val="single" w:sz="8" w:space="0" w:color="auto"/>
              <w:left w:val="nil"/>
              <w:bottom w:val="nil"/>
              <w:right w:val="single" w:sz="8" w:space="0" w:color="auto"/>
            </w:tcBorders>
            <w:shd w:val="clear" w:color="000000" w:fill="BDD7EE"/>
            <w:noWrap/>
            <w:vAlign w:val="bottom"/>
            <w:hideMark/>
          </w:tcPr>
          <w:p w:rsidR="00F1526D" w:rsidRPr="00F1526D" w:rsidRDefault="00F1526D" w:rsidP="00F1526D">
            <w:pPr>
              <w:spacing w:after="0" w:line="240" w:lineRule="auto"/>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Percentage</w:t>
            </w:r>
          </w:p>
        </w:tc>
      </w:tr>
      <w:tr w:rsidR="00F1526D" w:rsidRPr="00F1526D" w:rsidTr="00F1526D">
        <w:trPr>
          <w:trHeight w:val="315"/>
        </w:trPr>
        <w:tc>
          <w:tcPr>
            <w:tcW w:w="2320" w:type="dxa"/>
            <w:tcBorders>
              <w:top w:val="nil"/>
              <w:left w:val="single" w:sz="8" w:space="0" w:color="auto"/>
              <w:bottom w:val="nil"/>
              <w:right w:val="nil"/>
            </w:tcBorders>
            <w:shd w:val="clear" w:color="auto" w:fill="auto"/>
            <w:noWrap/>
            <w:vAlign w:val="bottom"/>
            <w:hideMark/>
          </w:tcPr>
          <w:p w:rsidR="00F1526D" w:rsidRPr="00F1526D" w:rsidRDefault="00F1526D" w:rsidP="00F1526D">
            <w:pPr>
              <w:spacing w:after="0" w:line="240" w:lineRule="auto"/>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More efficient</w:t>
            </w:r>
          </w:p>
        </w:tc>
        <w:tc>
          <w:tcPr>
            <w:tcW w:w="960" w:type="dxa"/>
            <w:tcBorders>
              <w:top w:val="nil"/>
              <w:left w:val="nil"/>
              <w:bottom w:val="nil"/>
              <w:right w:val="nil"/>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256</w:t>
            </w:r>
          </w:p>
        </w:tc>
        <w:tc>
          <w:tcPr>
            <w:tcW w:w="1337" w:type="dxa"/>
            <w:tcBorders>
              <w:top w:val="nil"/>
              <w:left w:val="nil"/>
              <w:bottom w:val="nil"/>
              <w:right w:val="single" w:sz="8" w:space="0" w:color="auto"/>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0.914</w:t>
            </w:r>
          </w:p>
        </w:tc>
      </w:tr>
      <w:tr w:rsidR="00F1526D" w:rsidRPr="00F1526D" w:rsidTr="00F1526D">
        <w:trPr>
          <w:trHeight w:val="315"/>
        </w:trPr>
        <w:tc>
          <w:tcPr>
            <w:tcW w:w="2320" w:type="dxa"/>
            <w:tcBorders>
              <w:top w:val="nil"/>
              <w:left w:val="single" w:sz="8" w:space="0" w:color="auto"/>
              <w:bottom w:val="nil"/>
              <w:right w:val="nil"/>
            </w:tcBorders>
            <w:shd w:val="clear" w:color="auto" w:fill="auto"/>
            <w:noWrap/>
            <w:vAlign w:val="bottom"/>
            <w:hideMark/>
          </w:tcPr>
          <w:p w:rsidR="00F1526D" w:rsidRPr="00F1526D" w:rsidRDefault="00F1526D" w:rsidP="00F1526D">
            <w:pPr>
              <w:spacing w:after="0" w:line="240" w:lineRule="auto"/>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About the same</w:t>
            </w:r>
          </w:p>
        </w:tc>
        <w:tc>
          <w:tcPr>
            <w:tcW w:w="960" w:type="dxa"/>
            <w:tcBorders>
              <w:top w:val="nil"/>
              <w:left w:val="nil"/>
              <w:bottom w:val="nil"/>
              <w:right w:val="nil"/>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5</w:t>
            </w:r>
          </w:p>
        </w:tc>
        <w:tc>
          <w:tcPr>
            <w:tcW w:w="1337" w:type="dxa"/>
            <w:tcBorders>
              <w:top w:val="nil"/>
              <w:left w:val="nil"/>
              <w:bottom w:val="nil"/>
              <w:right w:val="single" w:sz="8" w:space="0" w:color="auto"/>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0.018</w:t>
            </w:r>
          </w:p>
        </w:tc>
      </w:tr>
      <w:tr w:rsidR="00F1526D" w:rsidRPr="00F1526D" w:rsidTr="00F1526D">
        <w:trPr>
          <w:trHeight w:val="315"/>
        </w:trPr>
        <w:tc>
          <w:tcPr>
            <w:tcW w:w="2320" w:type="dxa"/>
            <w:tcBorders>
              <w:top w:val="nil"/>
              <w:left w:val="single" w:sz="8" w:space="0" w:color="auto"/>
              <w:bottom w:val="nil"/>
              <w:right w:val="nil"/>
            </w:tcBorders>
            <w:shd w:val="clear" w:color="auto" w:fill="auto"/>
            <w:noWrap/>
            <w:vAlign w:val="bottom"/>
            <w:hideMark/>
          </w:tcPr>
          <w:p w:rsidR="00F1526D" w:rsidRPr="00F1526D" w:rsidRDefault="00F1526D" w:rsidP="00F1526D">
            <w:pPr>
              <w:spacing w:after="0" w:line="240" w:lineRule="auto"/>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Less efficient</w:t>
            </w:r>
          </w:p>
        </w:tc>
        <w:tc>
          <w:tcPr>
            <w:tcW w:w="960" w:type="dxa"/>
            <w:tcBorders>
              <w:top w:val="nil"/>
              <w:left w:val="nil"/>
              <w:bottom w:val="nil"/>
              <w:right w:val="nil"/>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1</w:t>
            </w:r>
          </w:p>
        </w:tc>
        <w:tc>
          <w:tcPr>
            <w:tcW w:w="1337" w:type="dxa"/>
            <w:tcBorders>
              <w:top w:val="nil"/>
              <w:left w:val="nil"/>
              <w:bottom w:val="nil"/>
              <w:right w:val="single" w:sz="8" w:space="0" w:color="auto"/>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0.004</w:t>
            </w:r>
          </w:p>
        </w:tc>
      </w:tr>
      <w:tr w:rsidR="00F1526D" w:rsidRPr="00F1526D" w:rsidTr="00F1526D">
        <w:trPr>
          <w:trHeight w:val="315"/>
        </w:trPr>
        <w:tc>
          <w:tcPr>
            <w:tcW w:w="2320" w:type="dxa"/>
            <w:tcBorders>
              <w:top w:val="nil"/>
              <w:left w:val="single" w:sz="8" w:space="0" w:color="auto"/>
              <w:bottom w:val="nil"/>
              <w:right w:val="nil"/>
            </w:tcBorders>
            <w:shd w:val="clear" w:color="auto" w:fill="auto"/>
            <w:noWrap/>
            <w:vAlign w:val="bottom"/>
            <w:hideMark/>
          </w:tcPr>
          <w:p w:rsidR="00F1526D" w:rsidRPr="00F1526D" w:rsidRDefault="00F1526D" w:rsidP="00F1526D">
            <w:pPr>
              <w:spacing w:after="0" w:line="240" w:lineRule="auto"/>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Don’t know / Compare</w:t>
            </w:r>
          </w:p>
        </w:tc>
        <w:tc>
          <w:tcPr>
            <w:tcW w:w="960" w:type="dxa"/>
            <w:tcBorders>
              <w:top w:val="nil"/>
              <w:left w:val="nil"/>
              <w:bottom w:val="nil"/>
              <w:right w:val="nil"/>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18</w:t>
            </w:r>
          </w:p>
        </w:tc>
        <w:tc>
          <w:tcPr>
            <w:tcW w:w="1337" w:type="dxa"/>
            <w:tcBorders>
              <w:top w:val="nil"/>
              <w:left w:val="nil"/>
              <w:bottom w:val="nil"/>
              <w:right w:val="single" w:sz="8" w:space="0" w:color="auto"/>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color w:val="000000"/>
                <w:kern w:val="0"/>
                <w14:ligatures w14:val="none"/>
              </w:rPr>
            </w:pPr>
            <w:r w:rsidRPr="00F1526D">
              <w:rPr>
                <w:rFonts w:ascii="Calibri" w:eastAsia="Times New Roman" w:hAnsi="Calibri" w:cs="Calibri"/>
                <w:color w:val="000000"/>
                <w:kern w:val="0"/>
                <w14:ligatures w14:val="none"/>
              </w:rPr>
              <w:t>0.064</w:t>
            </w:r>
          </w:p>
        </w:tc>
      </w:tr>
      <w:tr w:rsidR="00F1526D" w:rsidRPr="00F1526D" w:rsidTr="00F1526D">
        <w:trPr>
          <w:trHeight w:val="330"/>
        </w:trPr>
        <w:tc>
          <w:tcPr>
            <w:tcW w:w="2320" w:type="dxa"/>
            <w:tcBorders>
              <w:top w:val="nil"/>
              <w:left w:val="single" w:sz="8" w:space="0" w:color="auto"/>
              <w:bottom w:val="single" w:sz="8" w:space="0" w:color="auto"/>
              <w:right w:val="nil"/>
            </w:tcBorders>
            <w:shd w:val="clear" w:color="auto" w:fill="auto"/>
            <w:noWrap/>
            <w:vAlign w:val="bottom"/>
            <w:hideMark/>
          </w:tcPr>
          <w:p w:rsidR="00F1526D" w:rsidRPr="00F1526D" w:rsidRDefault="00F1526D" w:rsidP="00F1526D">
            <w:pPr>
              <w:spacing w:after="0" w:line="240" w:lineRule="auto"/>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Total</w:t>
            </w:r>
          </w:p>
        </w:tc>
        <w:tc>
          <w:tcPr>
            <w:tcW w:w="960" w:type="dxa"/>
            <w:tcBorders>
              <w:top w:val="nil"/>
              <w:left w:val="nil"/>
              <w:bottom w:val="single" w:sz="8" w:space="0" w:color="auto"/>
              <w:right w:val="nil"/>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280</w:t>
            </w:r>
          </w:p>
        </w:tc>
        <w:tc>
          <w:tcPr>
            <w:tcW w:w="1337" w:type="dxa"/>
            <w:tcBorders>
              <w:top w:val="nil"/>
              <w:left w:val="nil"/>
              <w:bottom w:val="single" w:sz="8" w:space="0" w:color="auto"/>
              <w:right w:val="single" w:sz="8" w:space="0" w:color="auto"/>
            </w:tcBorders>
            <w:shd w:val="clear" w:color="auto" w:fill="auto"/>
            <w:noWrap/>
            <w:vAlign w:val="bottom"/>
            <w:hideMark/>
          </w:tcPr>
          <w:p w:rsidR="00F1526D" w:rsidRPr="00F1526D" w:rsidRDefault="00F1526D" w:rsidP="00F1526D">
            <w:pPr>
              <w:spacing w:after="0" w:line="240" w:lineRule="auto"/>
              <w:jc w:val="right"/>
              <w:rPr>
                <w:rFonts w:ascii="Calibri" w:eastAsia="Times New Roman" w:hAnsi="Calibri" w:cs="Calibri"/>
                <w:b/>
                <w:bCs/>
                <w:color w:val="000000"/>
                <w:kern w:val="0"/>
                <w14:ligatures w14:val="none"/>
              </w:rPr>
            </w:pPr>
            <w:r w:rsidRPr="00F1526D">
              <w:rPr>
                <w:rFonts w:ascii="Calibri" w:eastAsia="Times New Roman" w:hAnsi="Calibri" w:cs="Calibri"/>
                <w:b/>
                <w:bCs/>
                <w:color w:val="000000"/>
                <w:kern w:val="0"/>
                <w14:ligatures w14:val="none"/>
              </w:rPr>
              <w:t>1</w:t>
            </w:r>
          </w:p>
        </w:tc>
      </w:tr>
    </w:tbl>
    <w:p w:rsidR="00F1526D" w:rsidRDefault="00F1526D" w:rsidP="00F1526D">
      <w:pPr>
        <w:pStyle w:val="ds-markdown-paragraph"/>
        <w:shd w:val="clear" w:color="auto" w:fill="FFFFFF"/>
        <w:spacing w:before="0" w:beforeAutospacing="0" w:after="0" w:afterAutospacing="0"/>
        <w:rPr>
          <w:rFonts w:ascii="Segoe UI" w:hAnsi="Segoe UI" w:cs="Segoe UI"/>
          <w:color w:val="0F1115"/>
        </w:rPr>
      </w:pPr>
    </w:p>
    <w:p w:rsidR="00F1526D" w:rsidRDefault="00FE4BB1" w:rsidP="00F1526D">
      <w:pPr>
        <w:pStyle w:val="ds-markdown-paragraph"/>
        <w:shd w:val="clear" w:color="auto" w:fill="FFFFFF"/>
        <w:spacing w:before="0" w:beforeAutospacing="0" w:after="0" w:afterAutospacing="0"/>
        <w:rPr>
          <w:rFonts w:ascii="Segoe UI" w:hAnsi="Segoe UI" w:cs="Segoe UI"/>
          <w:color w:val="0F1115"/>
        </w:rPr>
      </w:pPr>
      <w:bookmarkStart w:id="0" w:name="_GoBack"/>
      <w:r>
        <w:rPr>
          <w:noProof/>
        </w:rPr>
        <w:drawing>
          <wp:inline distT="0" distB="0" distL="0" distR="0" wp14:anchorId="147D00CD" wp14:editId="4E56B469">
            <wp:extent cx="4572000" cy="2743200"/>
            <wp:effectExtent l="0" t="0" r="0" b="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bookmarkEnd w:id="0"/>
    </w:p>
    <w:p w:rsidR="004069AC" w:rsidRDefault="004069AC" w:rsidP="004069AC">
      <w:pPr>
        <w:pStyle w:val="ds-markdown-paragraph"/>
        <w:shd w:val="clear" w:color="auto" w:fill="FFFFFF"/>
        <w:spacing w:before="240" w:beforeAutospacing="0" w:after="240" w:afterAutospacing="0"/>
        <w:rPr>
          <w:rFonts w:ascii="Segoe UI" w:hAnsi="Segoe UI" w:cs="Segoe UI"/>
          <w:color w:val="0F1115"/>
        </w:rPr>
      </w:pPr>
      <w:proofErr w:type="gramStart"/>
      <w:r>
        <w:rPr>
          <w:rStyle w:val="Strong"/>
          <w:rFonts w:ascii="Segoe UI" w:hAnsi="Segoe UI" w:cs="Segoe UI"/>
          <w:color w:val="0F1115"/>
        </w:rPr>
        <w:lastRenderedPageBreak/>
        <w:t>Was the investment in specific components considered</w:t>
      </w:r>
      <w:proofErr w:type="gramEnd"/>
      <w:r>
        <w:rPr>
          <w:rStyle w:val="Strong"/>
          <w:rFonts w:ascii="Segoe UI" w:hAnsi="Segoe UI" w:cs="Segoe UI"/>
          <w:color w:val="0F1115"/>
        </w:rPr>
        <w:t xml:space="preserve"> "worth it"?</w:t>
      </w:r>
    </w:p>
    <w:p w:rsidR="004069AC" w:rsidRDefault="004069AC" w:rsidP="004069AC">
      <w:pPr>
        <w:pStyle w:val="ds-markdown-paragraph"/>
        <w:numPr>
          <w:ilvl w:val="0"/>
          <w:numId w:val="11"/>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5.70</w:t>
      </w:r>
      <w:r>
        <w:rPr>
          <w:rFonts w:ascii="Segoe UI" w:hAnsi="Segoe UI" w:cs="Segoe UI"/>
          <w:color w:val="0F1115"/>
        </w:rPr>
        <w:t xml:space="preserve"> In your opinion, was it worth the investment to build: a) </w:t>
      </w:r>
      <w:proofErr w:type="gramStart"/>
      <w:r>
        <w:rPr>
          <w:rFonts w:ascii="Segoe UI" w:hAnsi="Segoe UI" w:cs="Segoe UI"/>
          <w:color w:val="0F1115"/>
        </w:rPr>
        <w:t>The</w:t>
      </w:r>
      <w:proofErr w:type="gramEnd"/>
      <w:r>
        <w:rPr>
          <w:rFonts w:ascii="Segoe UI" w:hAnsi="Segoe UI" w:cs="Segoe UI"/>
          <w:color w:val="0F1115"/>
        </w:rPr>
        <w:t xml:space="preserve"> water kiosks / borehole system?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b) Flood-resilient latrines?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c) Canal desilting and embankments?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(Optional: Ask respondent to explain why/why not)</w:t>
      </w:r>
    </w:p>
    <w:tbl>
      <w:tblPr>
        <w:tblW w:w="10680" w:type="dxa"/>
        <w:tblInd w:w="-10" w:type="dxa"/>
        <w:tblLook w:val="04A0" w:firstRow="1" w:lastRow="0" w:firstColumn="1" w:lastColumn="0" w:noHBand="0" w:noVBand="1"/>
      </w:tblPr>
      <w:tblGrid>
        <w:gridCol w:w="3600"/>
        <w:gridCol w:w="960"/>
        <w:gridCol w:w="1240"/>
        <w:gridCol w:w="700"/>
        <w:gridCol w:w="720"/>
        <w:gridCol w:w="960"/>
        <w:gridCol w:w="880"/>
        <w:gridCol w:w="1620"/>
      </w:tblGrid>
      <w:tr w:rsidR="004E73FF" w:rsidRPr="004E73FF" w:rsidTr="004E73FF">
        <w:trPr>
          <w:trHeight w:val="330"/>
        </w:trPr>
        <w:tc>
          <w:tcPr>
            <w:tcW w:w="3600" w:type="dxa"/>
            <w:tcBorders>
              <w:top w:val="single" w:sz="8" w:space="0" w:color="auto"/>
              <w:left w:val="single" w:sz="8" w:space="0" w:color="auto"/>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Project Component</w:t>
            </w:r>
          </w:p>
        </w:tc>
        <w:tc>
          <w:tcPr>
            <w:tcW w:w="96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Yes</w:t>
            </w:r>
          </w:p>
        </w:tc>
        <w:tc>
          <w:tcPr>
            <w:tcW w:w="124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w:t>
            </w:r>
          </w:p>
        </w:tc>
        <w:tc>
          <w:tcPr>
            <w:tcW w:w="70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No</w:t>
            </w:r>
          </w:p>
        </w:tc>
        <w:tc>
          <w:tcPr>
            <w:tcW w:w="72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w:t>
            </w:r>
          </w:p>
        </w:tc>
        <w:tc>
          <w:tcPr>
            <w:tcW w:w="96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Not Sure</w:t>
            </w:r>
          </w:p>
        </w:tc>
        <w:tc>
          <w:tcPr>
            <w:tcW w:w="880" w:type="dxa"/>
            <w:tcBorders>
              <w:top w:val="single" w:sz="8" w:space="0" w:color="auto"/>
              <w:left w:val="nil"/>
              <w:bottom w:val="single" w:sz="8" w:space="0" w:color="auto"/>
              <w:right w:val="nil"/>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w:t>
            </w:r>
          </w:p>
        </w:tc>
        <w:tc>
          <w:tcPr>
            <w:tcW w:w="1620" w:type="dxa"/>
            <w:tcBorders>
              <w:top w:val="single" w:sz="8" w:space="0" w:color="auto"/>
              <w:left w:val="nil"/>
              <w:bottom w:val="single" w:sz="8" w:space="0" w:color="auto"/>
              <w:right w:val="single" w:sz="8" w:space="0" w:color="auto"/>
            </w:tcBorders>
            <w:shd w:val="clear" w:color="000000" w:fill="BDD7EE"/>
            <w:noWrap/>
            <w:vAlign w:val="bottom"/>
            <w:hideMark/>
          </w:tcPr>
          <w:p w:rsidR="004E73FF" w:rsidRPr="004E73FF" w:rsidRDefault="004E73FF" w:rsidP="004E73FF">
            <w:pPr>
              <w:spacing w:after="0" w:line="240" w:lineRule="auto"/>
              <w:rPr>
                <w:rFonts w:ascii="Calibri" w:eastAsia="Times New Roman" w:hAnsi="Calibri" w:cs="Calibri"/>
                <w:b/>
                <w:bCs/>
                <w:color w:val="000000"/>
                <w:kern w:val="0"/>
                <w14:ligatures w14:val="none"/>
              </w:rPr>
            </w:pPr>
            <w:r w:rsidRPr="004E73FF">
              <w:rPr>
                <w:rFonts w:ascii="Calibri" w:eastAsia="Times New Roman" w:hAnsi="Calibri" w:cs="Calibri"/>
                <w:b/>
                <w:bCs/>
                <w:color w:val="000000"/>
                <w:kern w:val="0"/>
                <w14:ligatures w14:val="none"/>
              </w:rPr>
              <w:t>Total Responses</w:t>
            </w:r>
          </w:p>
        </w:tc>
      </w:tr>
      <w:tr w:rsidR="004E73FF" w:rsidRPr="004E73FF" w:rsidTr="004E73FF">
        <w:trPr>
          <w:trHeight w:val="315"/>
        </w:trPr>
        <w:tc>
          <w:tcPr>
            <w:tcW w:w="3600" w:type="dxa"/>
            <w:tcBorders>
              <w:top w:val="nil"/>
              <w:left w:val="single" w:sz="8" w:space="0" w:color="auto"/>
              <w:bottom w:val="nil"/>
              <w:right w:val="nil"/>
            </w:tcBorders>
            <w:shd w:val="clear" w:color="auto" w:fill="auto"/>
            <w:noWrap/>
            <w:vAlign w:val="bottom"/>
            <w:hideMark/>
          </w:tcPr>
          <w:p w:rsidR="004E73FF" w:rsidRPr="004E73FF" w:rsidRDefault="004E73FF" w:rsidP="004E73FF">
            <w:pPr>
              <w:spacing w:after="0" w:line="240" w:lineRule="auto"/>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a) Water kiosks / borehole system</w:t>
            </w:r>
          </w:p>
        </w:tc>
        <w:tc>
          <w:tcPr>
            <w:tcW w:w="96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278</w:t>
            </w:r>
          </w:p>
        </w:tc>
        <w:tc>
          <w:tcPr>
            <w:tcW w:w="124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0.993</w:t>
            </w:r>
          </w:p>
        </w:tc>
        <w:tc>
          <w:tcPr>
            <w:tcW w:w="70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72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96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w:t>
            </w:r>
          </w:p>
        </w:tc>
        <w:tc>
          <w:tcPr>
            <w:tcW w:w="88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0.007</w:t>
            </w:r>
          </w:p>
        </w:tc>
        <w:tc>
          <w:tcPr>
            <w:tcW w:w="1620" w:type="dxa"/>
            <w:tcBorders>
              <w:top w:val="nil"/>
              <w:left w:val="nil"/>
              <w:bottom w:val="nil"/>
              <w:right w:val="single" w:sz="8" w:space="0" w:color="auto"/>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280</w:t>
            </w:r>
          </w:p>
        </w:tc>
      </w:tr>
      <w:tr w:rsidR="004E73FF" w:rsidRPr="004E73FF" w:rsidTr="004E73FF">
        <w:trPr>
          <w:trHeight w:val="315"/>
        </w:trPr>
        <w:tc>
          <w:tcPr>
            <w:tcW w:w="3600" w:type="dxa"/>
            <w:tcBorders>
              <w:top w:val="nil"/>
              <w:left w:val="single" w:sz="8" w:space="0" w:color="auto"/>
              <w:bottom w:val="nil"/>
              <w:right w:val="nil"/>
            </w:tcBorders>
            <w:shd w:val="clear" w:color="auto" w:fill="auto"/>
            <w:noWrap/>
            <w:vAlign w:val="bottom"/>
            <w:hideMark/>
          </w:tcPr>
          <w:p w:rsidR="004E73FF" w:rsidRPr="004E73FF" w:rsidRDefault="004E73FF" w:rsidP="004E73FF">
            <w:pPr>
              <w:spacing w:after="0" w:line="240" w:lineRule="auto"/>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b) Flood-resilient latrines</w:t>
            </w:r>
          </w:p>
        </w:tc>
        <w:tc>
          <w:tcPr>
            <w:tcW w:w="96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278</w:t>
            </w:r>
          </w:p>
        </w:tc>
        <w:tc>
          <w:tcPr>
            <w:tcW w:w="124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0.993</w:t>
            </w:r>
          </w:p>
        </w:tc>
        <w:tc>
          <w:tcPr>
            <w:tcW w:w="70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72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96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w:t>
            </w:r>
          </w:p>
        </w:tc>
        <w:tc>
          <w:tcPr>
            <w:tcW w:w="880" w:type="dxa"/>
            <w:tcBorders>
              <w:top w:val="nil"/>
              <w:left w:val="nil"/>
              <w:bottom w:val="nil"/>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0.007</w:t>
            </w:r>
          </w:p>
        </w:tc>
        <w:tc>
          <w:tcPr>
            <w:tcW w:w="1620" w:type="dxa"/>
            <w:tcBorders>
              <w:top w:val="nil"/>
              <w:left w:val="nil"/>
              <w:bottom w:val="nil"/>
              <w:right w:val="single" w:sz="8" w:space="0" w:color="auto"/>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280</w:t>
            </w:r>
          </w:p>
        </w:tc>
      </w:tr>
      <w:tr w:rsidR="004E73FF" w:rsidRPr="004E73FF" w:rsidTr="004E73FF">
        <w:trPr>
          <w:trHeight w:val="330"/>
        </w:trPr>
        <w:tc>
          <w:tcPr>
            <w:tcW w:w="3600" w:type="dxa"/>
            <w:tcBorders>
              <w:top w:val="nil"/>
              <w:left w:val="single" w:sz="8" w:space="0" w:color="auto"/>
              <w:bottom w:val="single" w:sz="8" w:space="0" w:color="auto"/>
              <w:right w:val="nil"/>
            </w:tcBorders>
            <w:shd w:val="clear" w:color="auto" w:fill="auto"/>
            <w:noWrap/>
            <w:vAlign w:val="bottom"/>
            <w:hideMark/>
          </w:tcPr>
          <w:p w:rsidR="004E73FF" w:rsidRPr="004E73FF" w:rsidRDefault="004E73FF" w:rsidP="004E73FF">
            <w:pPr>
              <w:spacing w:after="0" w:line="240" w:lineRule="auto"/>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c) Canal desilting and embankments</w:t>
            </w:r>
          </w:p>
        </w:tc>
        <w:tc>
          <w:tcPr>
            <w:tcW w:w="96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278</w:t>
            </w:r>
          </w:p>
        </w:tc>
        <w:tc>
          <w:tcPr>
            <w:tcW w:w="124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0.993</w:t>
            </w:r>
          </w:p>
        </w:tc>
        <w:tc>
          <w:tcPr>
            <w:tcW w:w="70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72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w:t>
            </w:r>
          </w:p>
        </w:tc>
        <w:tc>
          <w:tcPr>
            <w:tcW w:w="96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w:t>
            </w:r>
          </w:p>
        </w:tc>
        <w:tc>
          <w:tcPr>
            <w:tcW w:w="880" w:type="dxa"/>
            <w:tcBorders>
              <w:top w:val="nil"/>
              <w:left w:val="nil"/>
              <w:bottom w:val="single" w:sz="8" w:space="0" w:color="auto"/>
              <w:right w:val="nil"/>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0.007</w:t>
            </w:r>
          </w:p>
        </w:tc>
        <w:tc>
          <w:tcPr>
            <w:tcW w:w="1620" w:type="dxa"/>
            <w:tcBorders>
              <w:top w:val="nil"/>
              <w:left w:val="nil"/>
              <w:bottom w:val="single" w:sz="8" w:space="0" w:color="auto"/>
              <w:right w:val="single" w:sz="8" w:space="0" w:color="auto"/>
            </w:tcBorders>
            <w:shd w:val="clear" w:color="auto" w:fill="auto"/>
            <w:noWrap/>
            <w:vAlign w:val="bottom"/>
            <w:hideMark/>
          </w:tcPr>
          <w:p w:rsidR="004E73FF" w:rsidRPr="004E73FF" w:rsidRDefault="004E73FF" w:rsidP="004E73FF">
            <w:pPr>
              <w:spacing w:after="0" w:line="240" w:lineRule="auto"/>
              <w:jc w:val="right"/>
              <w:rPr>
                <w:rFonts w:ascii="Calibri" w:eastAsia="Times New Roman" w:hAnsi="Calibri" w:cs="Calibri"/>
                <w:color w:val="000000"/>
                <w:kern w:val="0"/>
                <w14:ligatures w14:val="none"/>
              </w:rPr>
            </w:pPr>
            <w:r w:rsidRPr="004E73FF">
              <w:rPr>
                <w:rFonts w:ascii="Calibri" w:eastAsia="Times New Roman" w:hAnsi="Calibri" w:cs="Calibri"/>
                <w:color w:val="000000"/>
                <w:kern w:val="0"/>
                <w14:ligatures w14:val="none"/>
              </w:rPr>
              <w:t>280</w:t>
            </w:r>
          </w:p>
        </w:tc>
      </w:tr>
    </w:tbl>
    <w:p w:rsidR="004069AC" w:rsidRPr="001448EA" w:rsidRDefault="001448EA" w:rsidP="001448EA">
      <w:pPr>
        <w:spacing w:before="480" w:after="480" w:line="360" w:lineRule="auto"/>
        <w:jc w:val="both"/>
        <w:rPr>
          <w:rFonts w:ascii="Times New Roman" w:hAnsi="Times New Roman" w:cs="Times New Roman"/>
        </w:rPr>
      </w:pPr>
      <w:r w:rsidRPr="001448EA">
        <w:rPr>
          <w:rFonts w:ascii="Times New Roman" w:hAnsi="Times New Roman" w:cs="Times New Roman"/>
          <w:shd w:val="clear" w:color="auto" w:fill="FFFFFF"/>
        </w:rPr>
        <w:t>The investment in all three project components is considered unequivocally "worth it" by the beneficiary community. The 99.3% approval rate is a powerful metric that demonstrates exceptional project relevance, effectiveness, and value for money.</w:t>
      </w:r>
    </w:p>
    <w:p w:rsidR="00B23396" w:rsidRPr="0007763C" w:rsidRDefault="00A005F3" w:rsidP="00B23396">
      <w:pPr>
        <w:pStyle w:val="ListParagraph"/>
        <w:numPr>
          <w:ilvl w:val="0"/>
          <w:numId w:val="1"/>
        </w:numPr>
        <w:spacing w:line="360" w:lineRule="auto"/>
        <w:rPr>
          <w:rFonts w:ascii="Times New Roman" w:hAnsi="Times New Roman" w:cs="Times New Roman"/>
          <w:b/>
          <w:sz w:val="32"/>
          <w:u w:val="single"/>
        </w:rPr>
      </w:pPr>
      <w:r>
        <w:rPr>
          <w:rFonts w:ascii="Times New Roman" w:hAnsi="Times New Roman" w:cs="Times New Roman"/>
          <w:b/>
          <w:sz w:val="32"/>
          <w:u w:val="single"/>
        </w:rPr>
        <w:br w:type="page"/>
      </w:r>
      <w:r w:rsidR="00B23396" w:rsidRPr="0007763C">
        <w:rPr>
          <w:rFonts w:ascii="Times New Roman" w:hAnsi="Times New Roman" w:cs="Times New Roman"/>
          <w:b/>
          <w:sz w:val="32"/>
          <w:u w:val="single"/>
        </w:rPr>
        <w:lastRenderedPageBreak/>
        <w:t>IMPACT</w:t>
      </w:r>
    </w:p>
    <w:p w:rsidR="00B23396" w:rsidRDefault="00B23396" w:rsidP="00B2339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What positive changes (intended/unintended) did the project bring about?</w:t>
      </w: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4.29</w:t>
      </w:r>
      <w:r>
        <w:rPr>
          <w:rFonts w:ascii="Segoe UI" w:hAnsi="Segoe UI" w:cs="Segoe UI"/>
          <w:color w:val="0F1115"/>
        </w:rPr>
        <w:t xml:space="preserve"> How do you or your household members use the time saved (if any) from easier water access? </w:t>
      </w:r>
      <w:r>
        <w:rPr>
          <w:rFonts w:ascii="Segoe UI Symbol" w:hAnsi="Segoe UI Symbol" w:cs="Segoe UI Symbol"/>
          <w:color w:val="0F1115"/>
        </w:rPr>
        <w:t>☐</w:t>
      </w:r>
      <w:r>
        <w:rPr>
          <w:rFonts w:ascii="Segoe UI" w:hAnsi="Segoe UI" w:cs="Segoe UI"/>
          <w:color w:val="0F1115"/>
        </w:rPr>
        <w:t xml:space="preserve"> Income generating activities </w:t>
      </w:r>
      <w:r>
        <w:rPr>
          <w:rFonts w:ascii="Segoe UI Symbol" w:hAnsi="Segoe UI Symbol" w:cs="Segoe UI Symbol"/>
          <w:color w:val="0F1115"/>
        </w:rPr>
        <w:t>☐</w:t>
      </w:r>
      <w:r>
        <w:rPr>
          <w:rFonts w:ascii="Segoe UI" w:hAnsi="Segoe UI" w:cs="Segoe UI"/>
          <w:color w:val="0F1115"/>
        </w:rPr>
        <w:t xml:space="preserve"> Childcare </w:t>
      </w:r>
      <w:r>
        <w:rPr>
          <w:rFonts w:ascii="Segoe UI Symbol" w:hAnsi="Segoe UI Symbol" w:cs="Segoe UI Symbol"/>
          <w:color w:val="0F1115"/>
        </w:rPr>
        <w:t>☐</w:t>
      </w:r>
      <w:r>
        <w:rPr>
          <w:rFonts w:ascii="Segoe UI" w:hAnsi="Segoe UI" w:cs="Segoe UI"/>
          <w:color w:val="0F1115"/>
        </w:rPr>
        <w:t xml:space="preserve"> School attendance (especially girls) </w:t>
      </w:r>
      <w:r>
        <w:rPr>
          <w:rFonts w:ascii="Segoe UI Symbol" w:hAnsi="Segoe UI Symbol" w:cs="Segoe UI Symbol"/>
          <w:color w:val="0F1115"/>
        </w:rPr>
        <w:t>☐</w:t>
      </w:r>
      <w:r>
        <w:rPr>
          <w:rFonts w:ascii="Segoe UI" w:hAnsi="Segoe UI" w:cs="Segoe UI"/>
          <w:color w:val="0F1115"/>
        </w:rPr>
        <w:t xml:space="preserve"> Household chores </w:t>
      </w:r>
      <w:r>
        <w:rPr>
          <w:rFonts w:ascii="Segoe UI Symbol" w:hAnsi="Segoe UI Symbol" w:cs="Segoe UI Symbol"/>
          <w:color w:val="0F1115"/>
        </w:rPr>
        <w:t>☐</w:t>
      </w:r>
      <w:r>
        <w:rPr>
          <w:rFonts w:ascii="Segoe UI" w:hAnsi="Segoe UI" w:cs="Segoe UI"/>
          <w:color w:val="0F1115"/>
        </w:rPr>
        <w:t xml:space="preserve"> Rest/Leisure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Others</w:t>
      </w:r>
      <w:proofErr w:type="gramEnd"/>
      <w:r>
        <w:rPr>
          <w:rFonts w:ascii="Segoe UI" w:hAnsi="Segoe UI" w:cs="Segoe UI"/>
          <w:color w:val="0F1115"/>
        </w:rPr>
        <w:t>, specify…</w:t>
      </w:r>
    </w:p>
    <w:p w:rsidR="00C82DC7" w:rsidRDefault="00C82DC7" w:rsidP="00C82DC7">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4.48</w:t>
      </w:r>
      <w:r>
        <w:rPr>
          <w:rFonts w:ascii="Segoe UI" w:hAnsi="Segoe UI" w:cs="Segoe UI"/>
          <w:color w:val="0F1115"/>
        </w:rPr>
        <w:t xml:space="preserve"> In your view, has the PHAST/CHAST hygiene training contributed to a reduction in illness (such as diarrhea or stomach problems) in your household?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w:t>
      </w:r>
      <w:proofErr w:type="gramStart"/>
      <w:r>
        <w:rPr>
          <w:rFonts w:ascii="Segoe UI" w:hAnsi="Segoe UI" w:cs="Segoe UI"/>
          <w:color w:val="0F1115"/>
        </w:rPr>
        <w:t>Yes</w:t>
      </w:r>
      <w:proofErr w:type="gramEnd"/>
      <w:r>
        <w:rPr>
          <w:rFonts w:ascii="Segoe UI" w:hAnsi="Segoe UI" w:cs="Segoe UI"/>
          <w:color w:val="0F1115"/>
        </w:rPr>
        <w:t>, what changes have you observed? If No, why do you think the training has not had an impact?</w:t>
      </w:r>
    </w:p>
    <w:p w:rsidR="00120003" w:rsidRPr="008F7E10" w:rsidRDefault="00120003" w:rsidP="00120003">
      <w:pPr>
        <w:pStyle w:val="Heading4"/>
        <w:shd w:val="clear" w:color="auto" w:fill="FFFFFF"/>
        <w:spacing w:before="240" w:after="240" w:line="420" w:lineRule="atLeast"/>
        <w:rPr>
          <w:rFonts w:ascii="Segoe UI" w:hAnsi="Segoe UI" w:cs="Segoe UI"/>
          <w:color w:val="0F1115"/>
          <w:kern w:val="0"/>
          <w14:ligatures w14:val="none"/>
        </w:rPr>
      </w:pPr>
      <w:r w:rsidRPr="008F7E10">
        <w:rPr>
          <w:rStyle w:val="Strong"/>
          <w:rFonts w:ascii="Segoe UI" w:hAnsi="Segoe UI" w:cs="Segoe UI"/>
          <w:bCs w:val="0"/>
          <w:color w:val="0F1115"/>
        </w:rPr>
        <w:t>Overall Response Distribution</w:t>
      </w:r>
    </w:p>
    <w:tbl>
      <w:tblPr>
        <w:tblW w:w="7440" w:type="dxa"/>
        <w:tblInd w:w="-10" w:type="dxa"/>
        <w:tblLook w:val="04A0" w:firstRow="1" w:lastRow="0" w:firstColumn="1" w:lastColumn="0" w:noHBand="0" w:noVBand="1"/>
      </w:tblPr>
      <w:tblGrid>
        <w:gridCol w:w="1980"/>
        <w:gridCol w:w="1720"/>
        <w:gridCol w:w="3740"/>
      </w:tblGrid>
      <w:tr w:rsidR="00120003" w:rsidRPr="008F7E10" w:rsidTr="00CD70F4">
        <w:trPr>
          <w:trHeight w:val="360"/>
        </w:trPr>
        <w:tc>
          <w:tcPr>
            <w:tcW w:w="1980" w:type="dxa"/>
            <w:tcBorders>
              <w:top w:val="single" w:sz="8" w:space="0" w:color="auto"/>
              <w:left w:val="single" w:sz="8" w:space="0" w:color="auto"/>
              <w:bottom w:val="single" w:sz="8" w:space="0" w:color="auto"/>
              <w:right w:val="nil"/>
            </w:tcBorders>
            <w:shd w:val="clear" w:color="000000" w:fill="9BC2E6"/>
            <w:noWrap/>
            <w:vAlign w:val="bottom"/>
            <w:hideMark/>
          </w:tcPr>
          <w:p w:rsidR="00120003" w:rsidRPr="008F7E10" w:rsidRDefault="00120003" w:rsidP="00CD70F4">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Response</w:t>
            </w:r>
          </w:p>
        </w:tc>
        <w:tc>
          <w:tcPr>
            <w:tcW w:w="1720" w:type="dxa"/>
            <w:tcBorders>
              <w:top w:val="single" w:sz="8" w:space="0" w:color="auto"/>
              <w:left w:val="nil"/>
              <w:bottom w:val="single" w:sz="8" w:space="0" w:color="auto"/>
              <w:right w:val="nil"/>
            </w:tcBorders>
            <w:shd w:val="clear" w:color="000000" w:fill="9BC2E6"/>
            <w:noWrap/>
            <w:vAlign w:val="bottom"/>
            <w:hideMark/>
          </w:tcPr>
          <w:p w:rsidR="00120003" w:rsidRPr="008F7E10" w:rsidRDefault="00120003" w:rsidP="00CD70F4">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Count</w:t>
            </w:r>
          </w:p>
        </w:tc>
        <w:tc>
          <w:tcPr>
            <w:tcW w:w="3740" w:type="dxa"/>
            <w:tcBorders>
              <w:top w:val="single" w:sz="8" w:space="0" w:color="auto"/>
              <w:left w:val="nil"/>
              <w:bottom w:val="single" w:sz="8" w:space="0" w:color="auto"/>
              <w:right w:val="single" w:sz="8" w:space="0" w:color="auto"/>
            </w:tcBorders>
            <w:shd w:val="clear" w:color="000000" w:fill="9BC2E6"/>
            <w:noWrap/>
            <w:vAlign w:val="bottom"/>
            <w:hideMark/>
          </w:tcPr>
          <w:p w:rsidR="00120003" w:rsidRPr="008F7E10" w:rsidRDefault="00120003" w:rsidP="00CD70F4">
            <w:pPr>
              <w:spacing w:after="0" w:line="240" w:lineRule="auto"/>
              <w:rPr>
                <w:rFonts w:ascii="Calibri" w:eastAsia="Times New Roman" w:hAnsi="Calibri" w:cs="Calibri"/>
                <w:b/>
                <w:bCs/>
                <w:color w:val="000000"/>
                <w:kern w:val="0"/>
                <w:sz w:val="26"/>
                <w:szCs w:val="26"/>
                <w14:ligatures w14:val="none"/>
              </w:rPr>
            </w:pPr>
            <w:r w:rsidRPr="008F7E10">
              <w:rPr>
                <w:rFonts w:ascii="Calibri" w:eastAsia="Times New Roman" w:hAnsi="Calibri" w:cs="Calibri"/>
                <w:b/>
                <w:bCs/>
                <w:color w:val="000000"/>
                <w:kern w:val="0"/>
                <w:sz w:val="26"/>
                <w:szCs w:val="26"/>
                <w14:ligatures w14:val="none"/>
              </w:rPr>
              <w:t>Percentage of Total Respondents</w:t>
            </w:r>
          </w:p>
        </w:tc>
      </w:tr>
      <w:tr w:rsidR="00120003" w:rsidRPr="008F7E10" w:rsidTr="00CD70F4">
        <w:trPr>
          <w:trHeight w:val="315"/>
        </w:trPr>
        <w:tc>
          <w:tcPr>
            <w:tcW w:w="1980" w:type="dxa"/>
            <w:tcBorders>
              <w:top w:val="nil"/>
              <w:left w:val="single" w:sz="8" w:space="0" w:color="auto"/>
              <w:bottom w:val="nil"/>
              <w:right w:val="nil"/>
            </w:tcBorders>
            <w:shd w:val="clear" w:color="auto" w:fill="auto"/>
            <w:noWrap/>
            <w:vAlign w:val="bottom"/>
            <w:hideMark/>
          </w:tcPr>
          <w:p w:rsidR="00120003" w:rsidRPr="008F7E10" w:rsidRDefault="00120003" w:rsidP="00CD70F4">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Yes</w:t>
            </w:r>
          </w:p>
        </w:tc>
        <w:tc>
          <w:tcPr>
            <w:tcW w:w="1720" w:type="dxa"/>
            <w:tcBorders>
              <w:top w:val="nil"/>
              <w:left w:val="nil"/>
              <w:bottom w:val="nil"/>
              <w:right w:val="nil"/>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199</w:t>
            </w:r>
          </w:p>
        </w:tc>
        <w:tc>
          <w:tcPr>
            <w:tcW w:w="3740" w:type="dxa"/>
            <w:tcBorders>
              <w:top w:val="nil"/>
              <w:left w:val="nil"/>
              <w:bottom w:val="nil"/>
              <w:right w:val="single" w:sz="8" w:space="0" w:color="auto"/>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0.836</w:t>
            </w:r>
          </w:p>
        </w:tc>
      </w:tr>
      <w:tr w:rsidR="00120003" w:rsidRPr="008F7E10" w:rsidTr="00CD70F4">
        <w:trPr>
          <w:trHeight w:val="315"/>
        </w:trPr>
        <w:tc>
          <w:tcPr>
            <w:tcW w:w="1980" w:type="dxa"/>
            <w:tcBorders>
              <w:top w:val="nil"/>
              <w:left w:val="single" w:sz="8" w:space="0" w:color="auto"/>
              <w:bottom w:val="nil"/>
              <w:right w:val="nil"/>
            </w:tcBorders>
            <w:shd w:val="clear" w:color="auto" w:fill="auto"/>
            <w:noWrap/>
            <w:vAlign w:val="bottom"/>
            <w:hideMark/>
          </w:tcPr>
          <w:p w:rsidR="00120003" w:rsidRPr="008F7E10" w:rsidRDefault="00120003" w:rsidP="00CD70F4">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No</w:t>
            </w:r>
          </w:p>
        </w:tc>
        <w:tc>
          <w:tcPr>
            <w:tcW w:w="1720" w:type="dxa"/>
            <w:tcBorders>
              <w:top w:val="nil"/>
              <w:left w:val="nil"/>
              <w:bottom w:val="nil"/>
              <w:right w:val="nil"/>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5</w:t>
            </w:r>
          </w:p>
        </w:tc>
        <w:tc>
          <w:tcPr>
            <w:tcW w:w="3740" w:type="dxa"/>
            <w:tcBorders>
              <w:top w:val="nil"/>
              <w:left w:val="nil"/>
              <w:bottom w:val="nil"/>
              <w:right w:val="single" w:sz="8" w:space="0" w:color="auto"/>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0.021</w:t>
            </w:r>
          </w:p>
        </w:tc>
      </w:tr>
      <w:tr w:rsidR="00120003" w:rsidRPr="008F7E10" w:rsidTr="00CD70F4">
        <w:trPr>
          <w:trHeight w:val="315"/>
        </w:trPr>
        <w:tc>
          <w:tcPr>
            <w:tcW w:w="1980" w:type="dxa"/>
            <w:tcBorders>
              <w:top w:val="nil"/>
              <w:left w:val="single" w:sz="8" w:space="0" w:color="auto"/>
              <w:bottom w:val="nil"/>
              <w:right w:val="nil"/>
            </w:tcBorders>
            <w:shd w:val="clear" w:color="auto" w:fill="auto"/>
            <w:noWrap/>
            <w:vAlign w:val="bottom"/>
            <w:hideMark/>
          </w:tcPr>
          <w:p w:rsidR="00120003" w:rsidRPr="008F7E10" w:rsidRDefault="00120003" w:rsidP="00CD70F4">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Not sure</w:t>
            </w:r>
          </w:p>
        </w:tc>
        <w:tc>
          <w:tcPr>
            <w:tcW w:w="1720" w:type="dxa"/>
            <w:tcBorders>
              <w:top w:val="nil"/>
              <w:left w:val="nil"/>
              <w:bottom w:val="nil"/>
              <w:right w:val="nil"/>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34</w:t>
            </w:r>
          </w:p>
        </w:tc>
        <w:tc>
          <w:tcPr>
            <w:tcW w:w="3740" w:type="dxa"/>
            <w:tcBorders>
              <w:top w:val="nil"/>
              <w:left w:val="nil"/>
              <w:bottom w:val="nil"/>
              <w:right w:val="single" w:sz="8" w:space="0" w:color="auto"/>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0.143</w:t>
            </w:r>
          </w:p>
        </w:tc>
      </w:tr>
      <w:tr w:rsidR="00120003" w:rsidRPr="008F7E10" w:rsidTr="00CD70F4">
        <w:trPr>
          <w:trHeight w:val="330"/>
        </w:trPr>
        <w:tc>
          <w:tcPr>
            <w:tcW w:w="1980" w:type="dxa"/>
            <w:tcBorders>
              <w:top w:val="nil"/>
              <w:left w:val="single" w:sz="8" w:space="0" w:color="auto"/>
              <w:bottom w:val="single" w:sz="8" w:space="0" w:color="auto"/>
              <w:right w:val="nil"/>
            </w:tcBorders>
            <w:shd w:val="clear" w:color="auto" w:fill="auto"/>
            <w:noWrap/>
            <w:vAlign w:val="bottom"/>
            <w:hideMark/>
          </w:tcPr>
          <w:p w:rsidR="00120003" w:rsidRPr="008F7E10" w:rsidRDefault="00120003" w:rsidP="00CD70F4">
            <w:pPr>
              <w:spacing w:after="0" w:line="240" w:lineRule="auto"/>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Total Analyzed</w:t>
            </w:r>
          </w:p>
        </w:tc>
        <w:tc>
          <w:tcPr>
            <w:tcW w:w="1720" w:type="dxa"/>
            <w:tcBorders>
              <w:top w:val="nil"/>
              <w:left w:val="nil"/>
              <w:bottom w:val="single" w:sz="8" w:space="0" w:color="auto"/>
              <w:right w:val="nil"/>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238</w:t>
            </w:r>
          </w:p>
        </w:tc>
        <w:tc>
          <w:tcPr>
            <w:tcW w:w="3740" w:type="dxa"/>
            <w:tcBorders>
              <w:top w:val="nil"/>
              <w:left w:val="nil"/>
              <w:bottom w:val="single" w:sz="8" w:space="0" w:color="auto"/>
              <w:right w:val="single" w:sz="8" w:space="0" w:color="auto"/>
            </w:tcBorders>
            <w:shd w:val="clear" w:color="auto" w:fill="auto"/>
            <w:noWrap/>
            <w:vAlign w:val="bottom"/>
            <w:hideMark/>
          </w:tcPr>
          <w:p w:rsidR="00120003" w:rsidRPr="008F7E10" w:rsidRDefault="00120003" w:rsidP="00CD70F4">
            <w:pPr>
              <w:spacing w:after="0" w:line="240" w:lineRule="auto"/>
              <w:jc w:val="right"/>
              <w:rPr>
                <w:rFonts w:ascii="Calibri" w:eastAsia="Times New Roman" w:hAnsi="Calibri" w:cs="Calibri"/>
                <w:color w:val="000000"/>
                <w:kern w:val="0"/>
                <w14:ligatures w14:val="none"/>
              </w:rPr>
            </w:pPr>
            <w:r w:rsidRPr="008F7E10">
              <w:rPr>
                <w:rFonts w:ascii="Calibri" w:eastAsia="Times New Roman" w:hAnsi="Calibri" w:cs="Calibri"/>
                <w:color w:val="000000"/>
                <w:kern w:val="0"/>
                <w14:ligatures w14:val="none"/>
              </w:rPr>
              <w:t>1</w:t>
            </w:r>
          </w:p>
        </w:tc>
      </w:tr>
    </w:tbl>
    <w:p w:rsidR="00120003" w:rsidRPr="003F68C8" w:rsidRDefault="00120003" w:rsidP="00120003">
      <w:pPr>
        <w:pStyle w:val="Heading3"/>
        <w:shd w:val="clear" w:color="auto" w:fill="FFFFFF"/>
        <w:spacing w:before="480" w:after="240" w:line="450" w:lineRule="atLeast"/>
        <w:rPr>
          <w:rFonts w:ascii="Segoe UI" w:hAnsi="Segoe UI" w:cs="Segoe UI"/>
          <w:color w:val="0F1115"/>
          <w:kern w:val="0"/>
          <w:sz w:val="30"/>
          <w:szCs w:val="30"/>
          <w14:ligatures w14:val="none"/>
        </w:rPr>
      </w:pPr>
      <w:r w:rsidRPr="003F68C8">
        <w:rPr>
          <w:rStyle w:val="Strong"/>
          <w:rFonts w:ascii="Segoe UI" w:hAnsi="Segoe UI" w:cs="Segoe UI"/>
          <w:bCs w:val="0"/>
          <w:color w:val="0F1115"/>
          <w:sz w:val="30"/>
          <w:szCs w:val="30"/>
        </w:rPr>
        <w:t>Detailed Analysis of Responses</w:t>
      </w:r>
    </w:p>
    <w:p w:rsidR="00120003" w:rsidRDefault="00120003" w:rsidP="00120003">
      <w:pPr>
        <w:pStyle w:val="Heading4"/>
        <w:shd w:val="clear" w:color="auto" w:fill="FFFFFF"/>
        <w:spacing w:before="240" w:after="240" w:line="420" w:lineRule="atLeast"/>
        <w:rPr>
          <w:rFonts w:ascii="Segoe UI" w:hAnsi="Segoe UI" w:cs="Segoe UI"/>
          <w:color w:val="0F1115"/>
        </w:rPr>
      </w:pPr>
      <w:r>
        <w:rPr>
          <w:rStyle w:val="Strong"/>
          <w:rFonts w:ascii="Segoe UI" w:hAnsi="Segoe UI" w:cs="Segoe UI"/>
          <w:b w:val="0"/>
          <w:bCs w:val="0"/>
          <w:color w:val="0F1115"/>
        </w:rPr>
        <w:t>A. "Yes" Responses (199 respondents, 83.6%)</w:t>
      </w:r>
    </w:p>
    <w:p w:rsidR="00120003" w:rsidRDefault="00120003" w:rsidP="0012000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Respondents who answered "Yes" described the specific changes they observed. These responses </w:t>
      </w:r>
      <w:proofErr w:type="gramStart"/>
      <w:r>
        <w:rPr>
          <w:rFonts w:ascii="Segoe UI" w:hAnsi="Segoe UI" w:cs="Segoe UI"/>
          <w:color w:val="0F1115"/>
        </w:rPr>
        <w:t>can be categorized</w:t>
      </w:r>
      <w:proofErr w:type="gramEnd"/>
      <w:r>
        <w:rPr>
          <w:rFonts w:ascii="Segoe UI" w:hAnsi="Segoe UI" w:cs="Segoe UI"/>
          <w:color w:val="0F1115"/>
        </w:rPr>
        <w:t xml:space="preserve"> into several key themes:</w:t>
      </w: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6E13C8" w:rsidRDefault="006E13C8" w:rsidP="00120003">
      <w:pPr>
        <w:pStyle w:val="ds-markdown-paragraph"/>
        <w:shd w:val="clear" w:color="auto" w:fill="FFFFFF"/>
        <w:spacing w:before="240" w:beforeAutospacing="0" w:after="240" w:afterAutospacing="0"/>
        <w:rPr>
          <w:rStyle w:val="Strong"/>
          <w:rFonts w:ascii="Segoe UI" w:hAnsi="Segoe UI" w:cs="Segoe UI"/>
          <w:color w:val="0F1115"/>
        </w:rPr>
      </w:pPr>
    </w:p>
    <w:p w:rsidR="00120003" w:rsidRDefault="00120003" w:rsidP="0012000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Thematic Analysis of Observed Changes:</w:t>
      </w:r>
    </w:p>
    <w:tbl>
      <w:tblPr>
        <w:tblW w:w="10700" w:type="dxa"/>
        <w:tblInd w:w="-10" w:type="dxa"/>
        <w:tblLook w:val="04A0" w:firstRow="1" w:lastRow="0" w:firstColumn="1" w:lastColumn="0" w:noHBand="0" w:noVBand="1"/>
      </w:tblPr>
      <w:tblGrid>
        <w:gridCol w:w="2900"/>
        <w:gridCol w:w="4360"/>
        <w:gridCol w:w="3440"/>
      </w:tblGrid>
      <w:tr w:rsidR="00120003" w:rsidRPr="00C12AB4" w:rsidTr="00CD70F4">
        <w:trPr>
          <w:trHeight w:val="375"/>
        </w:trPr>
        <w:tc>
          <w:tcPr>
            <w:tcW w:w="2900" w:type="dxa"/>
            <w:tcBorders>
              <w:top w:val="single" w:sz="8" w:space="0" w:color="auto"/>
              <w:left w:val="single" w:sz="8" w:space="0" w:color="auto"/>
              <w:bottom w:val="nil"/>
              <w:right w:val="nil"/>
            </w:tcBorders>
            <w:shd w:val="clear" w:color="000000" w:fill="9BC2E6"/>
            <w:noWrap/>
            <w:hideMark/>
          </w:tcPr>
          <w:p w:rsidR="00120003" w:rsidRPr="00C12AB4" w:rsidRDefault="00120003" w:rsidP="00CD70F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Theme</w:t>
            </w:r>
          </w:p>
        </w:tc>
        <w:tc>
          <w:tcPr>
            <w:tcW w:w="4360" w:type="dxa"/>
            <w:tcBorders>
              <w:top w:val="single" w:sz="8" w:space="0" w:color="auto"/>
              <w:left w:val="nil"/>
              <w:bottom w:val="nil"/>
              <w:right w:val="nil"/>
            </w:tcBorders>
            <w:shd w:val="clear" w:color="000000" w:fill="9BC2E6"/>
            <w:noWrap/>
            <w:hideMark/>
          </w:tcPr>
          <w:p w:rsidR="00120003" w:rsidRPr="00C12AB4" w:rsidRDefault="00120003" w:rsidP="00CD70F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Example Quotes from Respondents</w:t>
            </w:r>
          </w:p>
        </w:tc>
        <w:tc>
          <w:tcPr>
            <w:tcW w:w="3440" w:type="dxa"/>
            <w:tcBorders>
              <w:top w:val="single" w:sz="8" w:space="0" w:color="auto"/>
              <w:left w:val="nil"/>
              <w:bottom w:val="nil"/>
              <w:right w:val="single" w:sz="8" w:space="0" w:color="auto"/>
            </w:tcBorders>
            <w:shd w:val="clear" w:color="000000" w:fill="9BC2E6"/>
            <w:noWrap/>
            <w:hideMark/>
          </w:tcPr>
          <w:p w:rsidR="00120003" w:rsidRPr="00C12AB4" w:rsidRDefault="00120003" w:rsidP="00CD70F4">
            <w:pPr>
              <w:spacing w:after="0" w:line="240" w:lineRule="auto"/>
              <w:rPr>
                <w:rFonts w:ascii="Calibri" w:eastAsia="Times New Roman" w:hAnsi="Calibri" w:cs="Calibri"/>
                <w:b/>
                <w:bCs/>
                <w:color w:val="000000"/>
                <w:kern w:val="0"/>
                <w:sz w:val="28"/>
                <w:szCs w:val="28"/>
                <w14:ligatures w14:val="none"/>
              </w:rPr>
            </w:pPr>
            <w:r w:rsidRPr="00C12AB4">
              <w:rPr>
                <w:rFonts w:ascii="Calibri" w:eastAsia="Times New Roman" w:hAnsi="Calibri" w:cs="Calibri"/>
                <w:b/>
                <w:bCs/>
                <w:color w:val="000000"/>
                <w:kern w:val="0"/>
                <w:sz w:val="28"/>
                <w:szCs w:val="28"/>
                <w14:ligatures w14:val="none"/>
              </w:rPr>
              <w:t>Implied Impact</w:t>
            </w:r>
          </w:p>
        </w:tc>
      </w:tr>
      <w:tr w:rsidR="00120003" w:rsidRPr="00C12AB4" w:rsidTr="00CD70F4">
        <w:trPr>
          <w:trHeight w:val="1200"/>
        </w:trPr>
        <w:tc>
          <w:tcPr>
            <w:tcW w:w="2900" w:type="dxa"/>
            <w:tcBorders>
              <w:top w:val="nil"/>
              <w:left w:val="single" w:sz="8" w:space="0" w:color="auto"/>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1. Reduction in Disease Incidence</w:t>
            </w:r>
          </w:p>
        </w:tc>
        <w:tc>
          <w:tcPr>
            <w:tcW w:w="4360" w:type="dxa"/>
            <w:tcBorders>
              <w:top w:val="nil"/>
              <w:left w:val="nil"/>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 xml:space="preserve">"Reduction of water borne disease", "Zero cholera cases", "Reduced cases of </w:t>
            </w:r>
            <w:proofErr w:type="spellStart"/>
            <w:r w:rsidRPr="00C12AB4">
              <w:rPr>
                <w:rFonts w:ascii="Calibri" w:eastAsia="Times New Roman" w:hAnsi="Calibri" w:cs="Calibri"/>
                <w:color w:val="000000"/>
                <w:kern w:val="0"/>
                <w:sz w:val="22"/>
                <w:szCs w:val="22"/>
                <w14:ligatures w14:val="none"/>
              </w:rPr>
              <w:t>diarheal</w:t>
            </w:r>
            <w:proofErr w:type="spellEnd"/>
            <w:r w:rsidRPr="00C12AB4">
              <w:rPr>
                <w:rFonts w:ascii="Calibri" w:eastAsia="Times New Roman" w:hAnsi="Calibri" w:cs="Calibri"/>
                <w:color w:val="000000"/>
                <w:kern w:val="0"/>
                <w:sz w:val="22"/>
                <w:szCs w:val="22"/>
                <w14:ligatures w14:val="none"/>
              </w:rPr>
              <w:t xml:space="preserve"> diseases", "No water borne diseases", "Fewer illness"</w:t>
            </w:r>
          </w:p>
        </w:tc>
        <w:tc>
          <w:tcPr>
            <w:tcW w:w="3440" w:type="dxa"/>
            <w:tcBorders>
              <w:top w:val="nil"/>
              <w:left w:val="nil"/>
              <w:bottom w:val="nil"/>
              <w:right w:val="single" w:sz="8" w:space="0" w:color="auto"/>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Direct Health Outcome:</w:t>
            </w:r>
            <w:r w:rsidRPr="00C12AB4">
              <w:rPr>
                <w:rFonts w:ascii="Segoe UI" w:eastAsia="Times New Roman" w:hAnsi="Segoe UI" w:cs="Segoe UI"/>
                <w:color w:val="0F1115"/>
                <w:kern w:val="0"/>
                <w:sz w:val="22"/>
                <w:szCs w:val="22"/>
                <w14:ligatures w14:val="none"/>
              </w:rPr>
              <w:t> This is the most direct and frequently cited evidence of impact.</w:t>
            </w:r>
          </w:p>
        </w:tc>
      </w:tr>
      <w:tr w:rsidR="00120003" w:rsidRPr="00C12AB4" w:rsidTr="00CD70F4">
        <w:trPr>
          <w:trHeight w:val="1620"/>
        </w:trPr>
        <w:tc>
          <w:tcPr>
            <w:tcW w:w="2900" w:type="dxa"/>
            <w:tcBorders>
              <w:top w:val="nil"/>
              <w:left w:val="single" w:sz="8" w:space="0" w:color="auto"/>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2. Reduced Hospital Visits &amp; Cost Savings</w:t>
            </w:r>
          </w:p>
        </w:tc>
        <w:tc>
          <w:tcPr>
            <w:tcW w:w="4360" w:type="dxa"/>
            <w:tcBorders>
              <w:top w:val="nil"/>
              <w:left w:val="nil"/>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"Less Movement to the hospital", "Rarely visit the hospital", "Less money to treat diseases", "Reduced medical expenses", "Money used for treatment can now help to buy food"</w:t>
            </w:r>
          </w:p>
        </w:tc>
        <w:tc>
          <w:tcPr>
            <w:tcW w:w="3440" w:type="dxa"/>
            <w:tcBorders>
              <w:top w:val="nil"/>
              <w:left w:val="nil"/>
              <w:bottom w:val="nil"/>
              <w:right w:val="single" w:sz="8" w:space="0" w:color="auto"/>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Economic &amp; Access Impact:</w:t>
            </w:r>
            <w:r w:rsidRPr="00C12AB4">
              <w:rPr>
                <w:rFonts w:ascii="Segoe UI" w:eastAsia="Times New Roman" w:hAnsi="Segoe UI" w:cs="Segoe UI"/>
                <w:color w:val="0F1115"/>
                <w:kern w:val="0"/>
                <w:sz w:val="22"/>
                <w:szCs w:val="22"/>
                <w14:ligatures w14:val="none"/>
              </w:rPr>
              <w:t> Highlights the financial and logistical burden lifted from households due to better health.</w:t>
            </w:r>
          </w:p>
        </w:tc>
      </w:tr>
      <w:tr w:rsidR="00120003" w:rsidRPr="00C12AB4" w:rsidTr="00CD70F4">
        <w:trPr>
          <w:trHeight w:val="1500"/>
        </w:trPr>
        <w:tc>
          <w:tcPr>
            <w:tcW w:w="2900" w:type="dxa"/>
            <w:tcBorders>
              <w:top w:val="nil"/>
              <w:left w:val="single" w:sz="8" w:space="0" w:color="auto"/>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3. Improved Hygiene Knowledge &amp; Behavior</w:t>
            </w:r>
          </w:p>
        </w:tc>
        <w:tc>
          <w:tcPr>
            <w:tcW w:w="4360" w:type="dxa"/>
            <w:tcBorders>
              <w:top w:val="nil"/>
              <w:left w:val="nil"/>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"We know time to wash our hands", "Through hand washing, there's less spread of germs", "I have installed hand washing containers", "Improved skills on feces disposal"</w:t>
            </w:r>
          </w:p>
        </w:tc>
        <w:tc>
          <w:tcPr>
            <w:tcW w:w="3440" w:type="dxa"/>
            <w:tcBorders>
              <w:top w:val="nil"/>
              <w:left w:val="nil"/>
              <w:bottom w:val="nil"/>
              <w:right w:val="single" w:sz="8" w:space="0" w:color="auto"/>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Behavioral Change:</w:t>
            </w:r>
            <w:r w:rsidRPr="00C12AB4">
              <w:rPr>
                <w:rFonts w:ascii="Segoe UI" w:eastAsia="Times New Roman" w:hAnsi="Segoe UI" w:cs="Segoe UI"/>
                <w:color w:val="0F1115"/>
                <w:kern w:val="0"/>
                <w:sz w:val="22"/>
                <w:szCs w:val="22"/>
                <w14:ligatures w14:val="none"/>
              </w:rPr>
              <w:t> Shows a clear link between the training, adopted practices, and the resulting health benefits.</w:t>
            </w:r>
          </w:p>
        </w:tc>
      </w:tr>
      <w:tr w:rsidR="00120003" w:rsidRPr="00C12AB4" w:rsidTr="00CD70F4">
        <w:trPr>
          <w:trHeight w:val="2280"/>
        </w:trPr>
        <w:tc>
          <w:tcPr>
            <w:tcW w:w="2900" w:type="dxa"/>
            <w:tcBorders>
              <w:top w:val="nil"/>
              <w:left w:val="single" w:sz="8" w:space="0" w:color="auto"/>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4. Specific Disease Reduction</w:t>
            </w:r>
          </w:p>
        </w:tc>
        <w:tc>
          <w:tcPr>
            <w:tcW w:w="4360" w:type="dxa"/>
            <w:tcBorders>
              <w:top w:val="nil"/>
              <w:left w:val="nil"/>
              <w:bottom w:val="nil"/>
              <w:right w:val="nil"/>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"Reduction of cholera cases", "There are no cases of Typhoid", "Reduced cases of waterborne diseases like typhoid and cholera", "Reduced oral fecal route sickness"</w:t>
            </w:r>
          </w:p>
        </w:tc>
        <w:tc>
          <w:tcPr>
            <w:tcW w:w="3440" w:type="dxa"/>
            <w:tcBorders>
              <w:top w:val="nil"/>
              <w:left w:val="nil"/>
              <w:bottom w:val="nil"/>
              <w:right w:val="single" w:sz="8" w:space="0" w:color="auto"/>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Targeted Health Outcome:</w:t>
            </w:r>
            <w:r w:rsidRPr="00C12AB4">
              <w:rPr>
                <w:rFonts w:ascii="Segoe UI" w:eastAsia="Times New Roman" w:hAnsi="Segoe UI" w:cs="Segoe UI"/>
                <w:color w:val="0F1115"/>
                <w:kern w:val="0"/>
                <w:sz w:val="22"/>
                <w:szCs w:val="22"/>
                <w14:ligatures w14:val="none"/>
              </w:rPr>
              <w:t> Respondents specifically named the diseases that have declined, showing a precise understanding of the health threats addressed by WASH.</w:t>
            </w:r>
          </w:p>
        </w:tc>
      </w:tr>
      <w:tr w:rsidR="00120003" w:rsidRPr="00C12AB4" w:rsidTr="00CD70F4">
        <w:trPr>
          <w:trHeight w:val="915"/>
        </w:trPr>
        <w:tc>
          <w:tcPr>
            <w:tcW w:w="2900" w:type="dxa"/>
            <w:tcBorders>
              <w:top w:val="nil"/>
              <w:left w:val="single" w:sz="8" w:space="0" w:color="auto"/>
              <w:bottom w:val="single" w:sz="8" w:space="0" w:color="auto"/>
              <w:right w:val="nil"/>
            </w:tcBorders>
            <w:shd w:val="clear" w:color="auto" w:fill="auto"/>
            <w:hideMark/>
          </w:tcPr>
          <w:p w:rsidR="00120003" w:rsidRPr="00C12AB4" w:rsidRDefault="00120003" w:rsidP="00CD70F4">
            <w:pPr>
              <w:spacing w:after="0" w:line="240" w:lineRule="auto"/>
              <w:rPr>
                <w:rFonts w:ascii="Calibri" w:eastAsia="Times New Roman" w:hAnsi="Calibri" w:cs="Calibri"/>
                <w:b/>
                <w:bCs/>
                <w:i/>
                <w:iCs/>
                <w:color w:val="000000"/>
                <w:kern w:val="0"/>
                <w:sz w:val="22"/>
                <w:szCs w:val="22"/>
                <w14:ligatures w14:val="none"/>
              </w:rPr>
            </w:pPr>
            <w:r w:rsidRPr="00C12AB4">
              <w:rPr>
                <w:rFonts w:ascii="Calibri" w:eastAsia="Times New Roman" w:hAnsi="Calibri" w:cs="Calibri"/>
                <w:b/>
                <w:bCs/>
                <w:i/>
                <w:iCs/>
                <w:color w:val="000000"/>
                <w:kern w:val="0"/>
                <w:sz w:val="22"/>
                <w:szCs w:val="22"/>
                <w14:ligatures w14:val="none"/>
              </w:rPr>
              <w:t>5. General Health &amp; Well-being</w:t>
            </w:r>
          </w:p>
        </w:tc>
        <w:tc>
          <w:tcPr>
            <w:tcW w:w="4360" w:type="dxa"/>
            <w:tcBorders>
              <w:top w:val="nil"/>
              <w:left w:val="nil"/>
              <w:bottom w:val="single" w:sz="8" w:space="0" w:color="auto"/>
              <w:right w:val="nil"/>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"Good health", "People are healthy", "Healthy living", "Improved standards of cleanliness"</w:t>
            </w:r>
          </w:p>
        </w:tc>
        <w:tc>
          <w:tcPr>
            <w:tcW w:w="3440" w:type="dxa"/>
            <w:tcBorders>
              <w:top w:val="nil"/>
              <w:left w:val="nil"/>
              <w:bottom w:val="single" w:sz="8" w:space="0" w:color="auto"/>
              <w:right w:val="single" w:sz="8" w:space="0" w:color="auto"/>
            </w:tcBorders>
            <w:shd w:val="clear" w:color="auto" w:fill="auto"/>
            <w:hideMark/>
          </w:tcPr>
          <w:p w:rsidR="00120003" w:rsidRPr="00C12AB4" w:rsidRDefault="00120003" w:rsidP="00CD70F4">
            <w:pPr>
              <w:spacing w:after="0" w:line="240" w:lineRule="auto"/>
              <w:rPr>
                <w:rFonts w:ascii="Calibri" w:eastAsia="Times New Roman" w:hAnsi="Calibri" w:cs="Calibri"/>
                <w:color w:val="000000"/>
                <w:kern w:val="0"/>
                <w:sz w:val="22"/>
                <w:szCs w:val="22"/>
                <w14:ligatures w14:val="none"/>
              </w:rPr>
            </w:pPr>
            <w:r w:rsidRPr="00C12AB4">
              <w:rPr>
                <w:rFonts w:ascii="Calibri" w:eastAsia="Times New Roman" w:hAnsi="Calibri" w:cs="Calibri"/>
                <w:color w:val="000000"/>
                <w:kern w:val="0"/>
                <w:sz w:val="22"/>
                <w:szCs w:val="22"/>
                <w14:ligatures w14:val="none"/>
              </w:rPr>
              <w:t> </w:t>
            </w:r>
          </w:p>
        </w:tc>
      </w:tr>
    </w:tbl>
    <w:p w:rsidR="00120003" w:rsidRDefault="00120003" w:rsidP="00120003">
      <w:pPr>
        <w:pStyle w:val="ds-markdown-paragraph"/>
        <w:shd w:val="clear" w:color="auto" w:fill="FFFFFF"/>
        <w:spacing w:before="0" w:beforeAutospacing="0" w:after="0" w:afterAutospacing="0"/>
        <w:rPr>
          <w:rFonts w:ascii="Segoe UI" w:hAnsi="Segoe UI" w:cs="Segoe UI"/>
          <w:color w:val="0F1115"/>
        </w:rPr>
      </w:pPr>
    </w:p>
    <w:p w:rsidR="00120003" w:rsidRDefault="00120003" w:rsidP="00120003">
      <w:pPr>
        <w:pStyle w:val="ds-markdown-paragraph"/>
        <w:shd w:val="clear" w:color="auto" w:fill="FFFFFF"/>
        <w:spacing w:before="0" w:beforeAutospacing="0" w:after="0" w:afterAutospacing="0"/>
        <w:rPr>
          <w:rFonts w:ascii="Segoe UI" w:hAnsi="Segoe UI" w:cs="Segoe UI"/>
          <w:color w:val="0F1115"/>
        </w:rPr>
      </w:pPr>
    </w:p>
    <w:p w:rsidR="00120003" w:rsidRDefault="00120003" w:rsidP="00120003">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120003" w:rsidRDefault="00120003" w:rsidP="00120003">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proofErr w:type="gramStart"/>
      <w:r>
        <w:rPr>
          <w:rStyle w:val="Strong"/>
          <w:rFonts w:ascii="Segoe UI" w:hAnsi="Segoe UI" w:cs="Segoe UI"/>
          <w:color w:val="0F1115"/>
        </w:rPr>
        <w:t>4.50</w:t>
      </w:r>
      <w:r>
        <w:rPr>
          <w:rFonts w:ascii="Segoe UI" w:hAnsi="Segoe UI" w:cs="Segoe UI"/>
          <w:color w:val="0F1115"/>
        </w:rPr>
        <w:t> Has anyone in your household experienced diarrhea in the past 2 weeks?</w:t>
      </w:r>
      <w:proofErr w:type="gramEnd"/>
    </w:p>
    <w:p w:rsidR="001F27DF" w:rsidRDefault="001F27DF" w:rsidP="001F27DF">
      <w:pPr>
        <w:pStyle w:val="ds-markdown-paragraph"/>
        <w:shd w:val="clear" w:color="auto" w:fill="FFFFFF"/>
        <w:spacing w:before="0" w:beforeAutospacing="0" w:after="0" w:afterAutospacing="0"/>
        <w:rPr>
          <w:rFonts w:ascii="Segoe UI" w:hAnsi="Segoe UI" w:cs="Segoe UI"/>
          <w:color w:val="0F1115"/>
        </w:rPr>
      </w:pPr>
    </w:p>
    <w:p w:rsidR="001F27DF" w:rsidRDefault="001F27DF" w:rsidP="001F27DF">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rPr>
        <w:drawing>
          <wp:inline distT="0" distB="0" distL="0" distR="0" wp14:anchorId="2D05B093" wp14:editId="4E53B30B">
            <wp:extent cx="5943600" cy="4238625"/>
            <wp:effectExtent l="19050" t="19050" r="19050" b="28575"/>
            <wp:docPr id="43" name="Picture 43" descr="C:\Users\Hp\AppData\Local\Microsoft\Windows\INetCache\Content.Word\diarrhea_past_2wk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Hp\AppData\Local\Microsoft\Windows\INetCache\Content.Word\diarrhea_past_2wks_bar.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solidFill>
                        <a:schemeClr val="tx1">
                          <a:alpha val="97000"/>
                        </a:schemeClr>
                      </a:solidFill>
                    </a:ln>
                  </pic:spPr>
                </pic:pic>
              </a:graphicData>
            </a:graphic>
          </wp:inline>
        </w:drawing>
      </w: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4.51</w:t>
      </w:r>
      <w:r>
        <w:rPr>
          <w:rFonts w:ascii="Segoe UI" w:hAnsi="Segoe UI" w:cs="Segoe UI"/>
          <w:color w:val="0F1115"/>
        </w:rPr>
        <w:t> Do you feel safer accessing water/toilets/latrines now compared to before? Likert scale: Much less safe – Much safer</w:t>
      </w:r>
    </w:p>
    <w:p w:rsidR="006E13C8" w:rsidRDefault="006E13C8" w:rsidP="006E13C8">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4.61</w:t>
      </w:r>
      <w:r>
        <w:rPr>
          <w:rFonts w:ascii="Segoe UI" w:hAnsi="Segoe UI" w:cs="Segoe UI"/>
          <w:color w:val="0F1115"/>
        </w:rPr>
        <w:t xml:space="preserve"> Do you feel your household </w:t>
      </w:r>
      <w:proofErr w:type="gramStart"/>
      <w:r>
        <w:rPr>
          <w:rFonts w:ascii="Segoe UI" w:hAnsi="Segoe UI" w:cs="Segoe UI"/>
          <w:color w:val="0F1115"/>
        </w:rPr>
        <w:t>is better prepared</w:t>
      </w:r>
      <w:proofErr w:type="gramEnd"/>
      <w:r>
        <w:rPr>
          <w:rFonts w:ascii="Segoe UI" w:hAnsi="Segoe UI" w:cs="Segoe UI"/>
          <w:color w:val="0F1115"/>
        </w:rPr>
        <w:t xml:space="preserve"> for seasonal flooding now compared to before the project?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 change</w:t>
      </w:r>
    </w:p>
    <w:p w:rsidR="00C810B1" w:rsidRDefault="00C810B1" w:rsidP="00C810B1">
      <w:pPr>
        <w:pStyle w:val="ListParagraph"/>
        <w:rPr>
          <w:rFonts w:ascii="Segoe UI" w:hAnsi="Segoe UI" w:cs="Segoe UI"/>
          <w:color w:val="0F1115"/>
        </w:rPr>
      </w:pPr>
    </w:p>
    <w:p w:rsidR="00C810B1" w:rsidRDefault="00C810B1" w:rsidP="00C810B1">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pict>
          <v:shape id="_x0000_i1175" type="#_x0000_t75" style="width:468pt;height:333.75pt">
            <v:imagedata r:id="rId58" o:title="household_prepared_for_seasonal_flooding_bar"/>
          </v:shape>
        </w:pict>
      </w:r>
    </w:p>
    <w:p w:rsidR="000F56D6" w:rsidRDefault="000F56D6">
      <w:pPr>
        <w:spacing w:line="259" w:lineRule="auto"/>
        <w:rPr>
          <w:rStyle w:val="Strong"/>
          <w:rFonts w:ascii="Segoe UI" w:eastAsia="Times New Roman" w:hAnsi="Segoe UI" w:cs="Segoe UI"/>
          <w:b w:val="0"/>
          <w:bCs w:val="0"/>
          <w:color w:val="0F1115"/>
          <w:kern w:val="0"/>
          <w14:ligatures w14:val="none"/>
        </w:rPr>
      </w:pPr>
      <w:r>
        <w:rPr>
          <w:rStyle w:val="Strong"/>
          <w:rFonts w:ascii="Segoe UI" w:hAnsi="Segoe UI" w:cs="Segoe UI"/>
          <w:b w:val="0"/>
          <w:bCs w:val="0"/>
          <w:color w:val="0F1115"/>
        </w:rPr>
        <w:br w:type="page"/>
      </w:r>
    </w:p>
    <w:p w:rsidR="000F56D6" w:rsidRPr="000F56D6" w:rsidRDefault="000F56D6" w:rsidP="000F56D6">
      <w:pPr>
        <w:pStyle w:val="ds-markdown-paragraph"/>
        <w:shd w:val="clear" w:color="auto" w:fill="FFFFFF"/>
        <w:spacing w:before="0" w:beforeAutospacing="0" w:after="0" w:afterAutospacing="0"/>
        <w:rPr>
          <w:rStyle w:val="Strong"/>
          <w:rFonts w:ascii="Segoe UI" w:hAnsi="Segoe UI" w:cs="Segoe UI"/>
          <w:b w:val="0"/>
          <w:bCs w:val="0"/>
          <w:color w:val="0F1115"/>
        </w:rPr>
      </w:pP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4.66</w:t>
      </w:r>
      <w:r>
        <w:rPr>
          <w:rFonts w:ascii="Segoe UI" w:hAnsi="Segoe UI" w:cs="Segoe UI"/>
          <w:color w:val="0F1115"/>
        </w:rPr>
        <w:t xml:space="preserve"> Do you feel your village as a whole </w:t>
      </w:r>
      <w:proofErr w:type="gramStart"/>
      <w:r>
        <w:rPr>
          <w:rFonts w:ascii="Segoe UI" w:hAnsi="Segoe UI" w:cs="Segoe UI"/>
          <w:color w:val="0F1115"/>
        </w:rPr>
        <w:t>is better protected</w:t>
      </w:r>
      <w:proofErr w:type="gramEnd"/>
      <w:r>
        <w:rPr>
          <w:rFonts w:ascii="Segoe UI" w:hAnsi="Segoe UI" w:cs="Segoe UI"/>
          <w:color w:val="0F1115"/>
        </w:rPr>
        <w:t xml:space="preserve"> from flooding now compared to before the project? </w:t>
      </w:r>
      <w:r>
        <w:rPr>
          <w:rFonts w:ascii="Segoe UI Symbol" w:hAnsi="Segoe UI Symbol" w:cs="Segoe UI Symbol"/>
          <w:color w:val="0F1115"/>
        </w:rPr>
        <w:t>☐</w:t>
      </w:r>
      <w:r>
        <w:rPr>
          <w:rFonts w:ascii="Segoe UI" w:hAnsi="Segoe UI" w:cs="Segoe UI"/>
          <w:color w:val="0F1115"/>
        </w:rPr>
        <w:t xml:space="preserve"> Much better protected </w:t>
      </w:r>
      <w:r>
        <w:rPr>
          <w:rFonts w:ascii="Segoe UI Symbol" w:hAnsi="Segoe UI Symbol" w:cs="Segoe UI Symbol"/>
          <w:color w:val="0F1115"/>
        </w:rPr>
        <w:t>☐</w:t>
      </w:r>
      <w:r>
        <w:rPr>
          <w:rFonts w:ascii="Segoe UI" w:hAnsi="Segoe UI" w:cs="Segoe UI"/>
          <w:color w:val="0F1115"/>
        </w:rPr>
        <w:t xml:space="preserve"> Somewhat better protected </w:t>
      </w:r>
      <w:r>
        <w:rPr>
          <w:rFonts w:ascii="Segoe UI Symbol" w:hAnsi="Segoe UI Symbol" w:cs="Segoe UI Symbol"/>
          <w:color w:val="0F1115"/>
        </w:rPr>
        <w:t>☐</w:t>
      </w:r>
      <w:r>
        <w:rPr>
          <w:rFonts w:ascii="Segoe UI" w:hAnsi="Segoe UI" w:cs="Segoe UI"/>
          <w:color w:val="0F1115"/>
        </w:rPr>
        <w:t xml:space="preserve"> No change </w:t>
      </w:r>
      <w:r>
        <w:rPr>
          <w:rFonts w:ascii="Segoe UI Symbol" w:hAnsi="Segoe UI Symbol" w:cs="Segoe UI Symbol"/>
          <w:color w:val="0F1115"/>
        </w:rPr>
        <w:t>☐</w:t>
      </w:r>
      <w:r>
        <w:rPr>
          <w:rFonts w:ascii="Segoe UI" w:hAnsi="Segoe UI" w:cs="Segoe UI"/>
          <w:color w:val="0F1115"/>
        </w:rPr>
        <w:t xml:space="preserve"> Worse </w:t>
      </w:r>
      <w:r>
        <w:rPr>
          <w:rFonts w:ascii="Segoe UI Symbol" w:hAnsi="Segoe UI Symbol" w:cs="Segoe UI Symbol"/>
          <w:color w:val="0F1115"/>
        </w:rPr>
        <w:t>☐</w:t>
      </w:r>
      <w:r>
        <w:rPr>
          <w:rFonts w:ascii="Segoe UI" w:hAnsi="Segoe UI" w:cs="Segoe UI"/>
          <w:color w:val="0F1115"/>
        </w:rPr>
        <w:t xml:space="preserve"> Don’t know</w:t>
      </w:r>
    </w:p>
    <w:p w:rsidR="006E13C8" w:rsidRDefault="004F6B8B" w:rsidP="006E13C8">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pict>
          <v:shape id="_x0000_i1174" type="#_x0000_t75" style="width:468pt;height:333.75pt">
            <v:imagedata r:id="rId59" o:title="village_better_protected_bar"/>
          </v:shape>
        </w:pict>
      </w: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3.21</w:t>
      </w:r>
      <w:r>
        <w:rPr>
          <w:rFonts w:ascii="Segoe UI" w:hAnsi="Segoe UI" w:cs="Segoe UI"/>
          <w:color w:val="0F1115"/>
        </w:rPr>
        <w:t> Which intervention has had the greatest positive impact on your life?</w:t>
      </w:r>
    </w:p>
    <w:p w:rsidR="006E13C8" w:rsidRPr="00430F18" w:rsidRDefault="006E13C8" w:rsidP="006E13C8">
      <w:pPr>
        <w:spacing w:before="100" w:beforeAutospacing="1" w:after="100" w:afterAutospacing="1" w:line="360" w:lineRule="auto"/>
        <w:rPr>
          <w:rFonts w:ascii="Times New Roman" w:eastAsia="Times New Roman" w:hAnsi="Times New Roman" w:cs="Times New Roman"/>
        </w:rPr>
      </w:pPr>
      <w:r w:rsidRPr="00430F18">
        <w:rPr>
          <w:rFonts w:ascii="Times New Roman" w:eastAsia="Times New Roman" w:hAnsi="Times New Roman" w:cs="Times New Roman"/>
        </w:rPr>
        <w:t>When asked to name the most impactful intervention, respondents highlighted:</w:t>
      </w:r>
    </w:p>
    <w:p w:rsidR="006E13C8" w:rsidRPr="00DB1AAC" w:rsidRDefault="006E13C8" w:rsidP="006E13C8">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9F7CB0F" wp14:editId="6235E360">
            <wp:extent cx="5943600" cy="396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3_greatest_positive_impac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6E13C8" w:rsidRPr="00CE0DA0" w:rsidRDefault="006E13C8" w:rsidP="006E13C8">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Improved sanitation facilities</w:t>
      </w:r>
      <w:r w:rsidRPr="00CE0DA0">
        <w:rPr>
          <w:rFonts w:ascii="Times New Roman" w:eastAsia="Times New Roman" w:hAnsi="Times New Roman" w:cs="Times New Roman"/>
        </w:rPr>
        <w:t xml:space="preserve"> – 21 households (7.5%)</w:t>
      </w:r>
    </w:p>
    <w:p w:rsidR="006E13C8" w:rsidRPr="00CE0DA0" w:rsidRDefault="006E13C8" w:rsidP="006E13C8">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Access to clean and safe water</w:t>
      </w:r>
      <w:r w:rsidRPr="00CE0DA0">
        <w:rPr>
          <w:rFonts w:ascii="Times New Roman" w:eastAsia="Times New Roman" w:hAnsi="Times New Roman" w:cs="Times New Roman"/>
        </w:rPr>
        <w:t xml:space="preserve"> – 19 households (6.8%)</w:t>
      </w:r>
    </w:p>
    <w:p w:rsidR="006E13C8" w:rsidRPr="00CE0DA0" w:rsidRDefault="006E13C8" w:rsidP="006E13C8">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Access to clean water</w:t>
      </w:r>
      <w:r w:rsidRPr="00CE0DA0">
        <w:rPr>
          <w:rFonts w:ascii="Times New Roman" w:eastAsia="Times New Roman" w:hAnsi="Times New Roman" w:cs="Times New Roman"/>
        </w:rPr>
        <w:t xml:space="preserve"> – 13 households (4.6%)</w:t>
      </w:r>
    </w:p>
    <w:p w:rsidR="006E13C8" w:rsidRPr="00CE0DA0" w:rsidRDefault="006E13C8" w:rsidP="006E13C8">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Good health</w:t>
      </w:r>
      <w:r w:rsidRPr="00CE0DA0">
        <w:rPr>
          <w:rFonts w:ascii="Times New Roman" w:eastAsia="Times New Roman" w:hAnsi="Times New Roman" w:cs="Times New Roman"/>
        </w:rPr>
        <w:t xml:space="preserve"> – 8 households (2.9%)</w:t>
      </w:r>
    </w:p>
    <w:p w:rsidR="006E13C8" w:rsidRDefault="006E13C8" w:rsidP="006E13C8">
      <w:pPr>
        <w:numPr>
          <w:ilvl w:val="0"/>
          <w:numId w:val="16"/>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b/>
          <w:bCs/>
        </w:rPr>
        <w:t>Hygiene education and training</w:t>
      </w:r>
      <w:r w:rsidRPr="00CE0DA0">
        <w:rPr>
          <w:rFonts w:ascii="Times New Roman" w:eastAsia="Times New Roman" w:hAnsi="Times New Roman" w:cs="Times New Roman"/>
        </w:rPr>
        <w:t xml:space="preserve"> – 8 households (2.9%)</w:t>
      </w:r>
      <w:r w:rsidRPr="00CE0DA0">
        <w:rPr>
          <w:rFonts w:ascii="Times New Roman" w:eastAsia="Times New Roman" w:hAnsi="Times New Roman" w:cs="Times New Roman"/>
        </w:rPr>
        <w:br/>
        <w:t xml:space="preserve">These results show that </w:t>
      </w:r>
      <w:r w:rsidRPr="00CE0DA0">
        <w:rPr>
          <w:rFonts w:ascii="Times New Roman" w:eastAsia="Times New Roman" w:hAnsi="Times New Roman" w:cs="Times New Roman"/>
          <w:b/>
          <w:bCs/>
        </w:rPr>
        <w:t xml:space="preserve">water access and sanitation facilities </w:t>
      </w:r>
      <w:proofErr w:type="gramStart"/>
      <w:r w:rsidRPr="00CE0DA0">
        <w:rPr>
          <w:rFonts w:ascii="Times New Roman" w:eastAsia="Times New Roman" w:hAnsi="Times New Roman" w:cs="Times New Roman"/>
          <w:b/>
          <w:bCs/>
        </w:rPr>
        <w:t>are perceived</w:t>
      </w:r>
      <w:proofErr w:type="gramEnd"/>
      <w:r w:rsidRPr="00CE0DA0">
        <w:rPr>
          <w:rFonts w:ascii="Times New Roman" w:eastAsia="Times New Roman" w:hAnsi="Times New Roman" w:cs="Times New Roman"/>
          <w:b/>
          <w:bCs/>
        </w:rPr>
        <w:t xml:space="preserve"> as the clearest benefits</w:t>
      </w:r>
      <w:r w:rsidRPr="00CE0DA0">
        <w:rPr>
          <w:rFonts w:ascii="Times New Roman" w:eastAsia="Times New Roman" w:hAnsi="Times New Roman" w:cs="Times New Roman"/>
        </w:rPr>
        <w:t>, closely followed by hygiene-related improvements.</w:t>
      </w:r>
    </w:p>
    <w:p w:rsidR="006E13C8" w:rsidRDefault="006E13C8" w:rsidP="006E13C8">
      <w:pPr>
        <w:pStyle w:val="ds-markdown-paragraph"/>
        <w:shd w:val="clear" w:color="auto" w:fill="FFFFFF"/>
        <w:spacing w:before="0" w:beforeAutospacing="0" w:after="0" w:afterAutospacing="0"/>
        <w:rPr>
          <w:rFonts w:ascii="Segoe UI" w:hAnsi="Segoe UI" w:cs="Segoe UI"/>
          <w:color w:val="0F1115"/>
        </w:rPr>
      </w:pPr>
    </w:p>
    <w:p w:rsidR="00010084" w:rsidRDefault="00010084">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B23396" w:rsidRDefault="00B23396" w:rsidP="00B2339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5.75</w:t>
      </w:r>
      <w:r>
        <w:rPr>
          <w:rFonts w:ascii="Segoe UI" w:hAnsi="Segoe UI" w:cs="Segoe UI"/>
          <w:color w:val="0F1115"/>
        </w:rPr>
        <w:t xml:space="preserve"> Would you recommend a similar project </w:t>
      </w:r>
      <w:proofErr w:type="gramStart"/>
      <w:r>
        <w:rPr>
          <w:rFonts w:ascii="Segoe UI" w:hAnsi="Segoe UI" w:cs="Segoe UI"/>
          <w:color w:val="0F1115"/>
        </w:rPr>
        <w:t>be implemented</w:t>
      </w:r>
      <w:proofErr w:type="gramEnd"/>
      <w:r>
        <w:rPr>
          <w:rFonts w:ascii="Segoe UI" w:hAnsi="Segoe UI" w:cs="Segoe UI"/>
          <w:color w:val="0F1115"/>
        </w:rPr>
        <w:t xml:space="preserve"> in another village?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Why/Why not? ____________________________________________</w:t>
      </w:r>
    </w:p>
    <w:p w:rsidR="00010084" w:rsidRDefault="00010084" w:rsidP="00010084">
      <w:pPr>
        <w:pStyle w:val="ds-markdown-paragraph"/>
        <w:numPr>
          <w:ilvl w:val="0"/>
          <w:numId w:val="12"/>
        </w:numPr>
        <w:shd w:val="clear" w:color="auto" w:fill="FFFFFF"/>
        <w:spacing w:before="0" w:beforeAutospacing="0" w:after="0" w:afterAutospacing="0"/>
        <w:rPr>
          <w:rFonts w:ascii="Segoe UI" w:hAnsi="Segoe UI" w:cs="Segoe UI"/>
          <w:color w:val="0F1115"/>
        </w:rPr>
      </w:pPr>
    </w:p>
    <w:p w:rsidR="00010084" w:rsidRDefault="00010084" w:rsidP="00010084">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14:anchorId="7026F86A" wp14:editId="2214E702">
            <wp:extent cx="5943600" cy="4238625"/>
            <wp:effectExtent l="19050" t="19050" r="19050" b="28575"/>
            <wp:docPr id="49" name="Picture 49" descr="C:\Users\Hp\Downloads\deepseek_mermaid_20250908_36e1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Hp\Downloads\deepseek_mermaid_20250908_36e1cd.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solidFill>
                      <a:schemeClr val="accent2">
                        <a:lumMod val="40000"/>
                        <a:lumOff val="60000"/>
                      </a:schemeClr>
                    </a:solidFill>
                    <a:ln>
                      <a:solidFill>
                        <a:schemeClr val="tx1">
                          <a:alpha val="96000"/>
                        </a:schemeClr>
                      </a:solidFill>
                    </a:ln>
                  </pic:spPr>
                </pic:pic>
              </a:graphicData>
            </a:graphic>
          </wp:inline>
        </w:drawing>
      </w:r>
    </w:p>
    <w:p w:rsidR="00010084" w:rsidRDefault="00010084" w:rsidP="00010084">
      <w:pPr>
        <w:pStyle w:val="ds-markdown-paragraph"/>
        <w:numPr>
          <w:ilvl w:val="0"/>
          <w:numId w:val="12"/>
        </w:numPr>
        <w:shd w:val="clear" w:color="auto" w:fill="FFFFFF"/>
        <w:spacing w:before="0" w:beforeAutospacing="0" w:after="0" w:afterAutospacing="0"/>
        <w:rPr>
          <w:rFonts w:ascii="Segoe UI" w:hAnsi="Segoe UI" w:cs="Segoe UI"/>
          <w:color w:val="0F1115"/>
        </w:rPr>
      </w:pPr>
    </w:p>
    <w:tbl>
      <w:tblPr>
        <w:tblW w:w="6780" w:type="dxa"/>
        <w:tblInd w:w="-10" w:type="dxa"/>
        <w:tblLook w:val="04A0" w:firstRow="1" w:lastRow="0" w:firstColumn="1" w:lastColumn="0" w:noHBand="0" w:noVBand="1"/>
      </w:tblPr>
      <w:tblGrid>
        <w:gridCol w:w="3160"/>
        <w:gridCol w:w="1300"/>
        <w:gridCol w:w="2320"/>
      </w:tblGrid>
      <w:tr w:rsidR="00010084" w:rsidRPr="00C810B1" w:rsidTr="00CD70F4">
        <w:trPr>
          <w:trHeight w:val="390"/>
        </w:trPr>
        <w:tc>
          <w:tcPr>
            <w:tcW w:w="3160" w:type="dxa"/>
            <w:tcBorders>
              <w:top w:val="single" w:sz="8" w:space="0" w:color="auto"/>
              <w:left w:val="single" w:sz="8" w:space="0" w:color="auto"/>
              <w:bottom w:val="single" w:sz="8" w:space="0" w:color="auto"/>
              <w:right w:val="nil"/>
            </w:tcBorders>
            <w:shd w:val="clear" w:color="000000" w:fill="BDD7EE"/>
            <w:noWrap/>
            <w:vAlign w:val="bottom"/>
            <w:hideMark/>
          </w:tcPr>
          <w:p w:rsidR="00010084" w:rsidRPr="00C810B1" w:rsidRDefault="00010084" w:rsidP="00CD70F4">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Response</w:t>
            </w:r>
          </w:p>
        </w:tc>
        <w:tc>
          <w:tcPr>
            <w:tcW w:w="1300" w:type="dxa"/>
            <w:tcBorders>
              <w:top w:val="single" w:sz="8" w:space="0" w:color="auto"/>
              <w:left w:val="nil"/>
              <w:bottom w:val="single" w:sz="8" w:space="0" w:color="auto"/>
              <w:right w:val="nil"/>
            </w:tcBorders>
            <w:shd w:val="clear" w:color="000000" w:fill="BDD7EE"/>
            <w:noWrap/>
            <w:vAlign w:val="bottom"/>
            <w:hideMark/>
          </w:tcPr>
          <w:p w:rsidR="00010084" w:rsidRPr="00C810B1" w:rsidRDefault="00010084" w:rsidP="00CD70F4">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Count</w:t>
            </w:r>
          </w:p>
        </w:tc>
        <w:tc>
          <w:tcPr>
            <w:tcW w:w="2320" w:type="dxa"/>
            <w:tcBorders>
              <w:top w:val="single" w:sz="8" w:space="0" w:color="auto"/>
              <w:left w:val="nil"/>
              <w:bottom w:val="single" w:sz="8" w:space="0" w:color="auto"/>
              <w:right w:val="single" w:sz="8" w:space="0" w:color="auto"/>
            </w:tcBorders>
            <w:shd w:val="clear" w:color="000000" w:fill="BDD7EE"/>
            <w:noWrap/>
            <w:vAlign w:val="bottom"/>
            <w:hideMark/>
          </w:tcPr>
          <w:p w:rsidR="00010084" w:rsidRPr="00C810B1" w:rsidRDefault="00010084" w:rsidP="00CD70F4">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Percentage</w:t>
            </w:r>
          </w:p>
        </w:tc>
      </w:tr>
      <w:tr w:rsidR="00010084" w:rsidRPr="00C810B1" w:rsidTr="00CD70F4">
        <w:trPr>
          <w:trHeight w:val="315"/>
        </w:trPr>
        <w:tc>
          <w:tcPr>
            <w:tcW w:w="3160" w:type="dxa"/>
            <w:tcBorders>
              <w:top w:val="nil"/>
              <w:left w:val="single" w:sz="8" w:space="0" w:color="auto"/>
              <w:bottom w:val="nil"/>
              <w:right w:val="nil"/>
            </w:tcBorders>
            <w:shd w:val="clear" w:color="auto" w:fill="auto"/>
            <w:noWrap/>
            <w:vAlign w:val="bottom"/>
            <w:hideMark/>
          </w:tcPr>
          <w:p w:rsidR="00010084" w:rsidRPr="00C810B1" w:rsidRDefault="00010084" w:rsidP="00CD70F4">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Yes</w:t>
            </w:r>
          </w:p>
        </w:tc>
        <w:tc>
          <w:tcPr>
            <w:tcW w:w="1300" w:type="dxa"/>
            <w:tcBorders>
              <w:top w:val="nil"/>
              <w:left w:val="nil"/>
              <w:bottom w:val="nil"/>
              <w:right w:val="nil"/>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199</w:t>
            </w:r>
          </w:p>
        </w:tc>
        <w:tc>
          <w:tcPr>
            <w:tcW w:w="2320" w:type="dxa"/>
            <w:tcBorders>
              <w:top w:val="nil"/>
              <w:left w:val="nil"/>
              <w:bottom w:val="nil"/>
              <w:right w:val="single" w:sz="8" w:space="0" w:color="auto"/>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0.711</w:t>
            </w:r>
          </w:p>
        </w:tc>
      </w:tr>
      <w:tr w:rsidR="00010084" w:rsidRPr="00C810B1" w:rsidTr="00CD70F4">
        <w:trPr>
          <w:trHeight w:val="315"/>
        </w:trPr>
        <w:tc>
          <w:tcPr>
            <w:tcW w:w="3160" w:type="dxa"/>
            <w:tcBorders>
              <w:top w:val="nil"/>
              <w:left w:val="single" w:sz="8" w:space="0" w:color="auto"/>
              <w:bottom w:val="nil"/>
              <w:right w:val="nil"/>
            </w:tcBorders>
            <w:shd w:val="clear" w:color="auto" w:fill="auto"/>
            <w:noWrap/>
            <w:vAlign w:val="bottom"/>
            <w:hideMark/>
          </w:tcPr>
          <w:p w:rsidR="00010084" w:rsidRPr="00C810B1" w:rsidRDefault="00010084" w:rsidP="00CD70F4">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No</w:t>
            </w:r>
          </w:p>
        </w:tc>
        <w:tc>
          <w:tcPr>
            <w:tcW w:w="1300" w:type="dxa"/>
            <w:tcBorders>
              <w:top w:val="nil"/>
              <w:left w:val="nil"/>
              <w:bottom w:val="nil"/>
              <w:right w:val="nil"/>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67</w:t>
            </w:r>
          </w:p>
        </w:tc>
        <w:tc>
          <w:tcPr>
            <w:tcW w:w="2320" w:type="dxa"/>
            <w:tcBorders>
              <w:top w:val="nil"/>
              <w:left w:val="nil"/>
              <w:bottom w:val="nil"/>
              <w:right w:val="single" w:sz="8" w:space="0" w:color="auto"/>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0.239</w:t>
            </w:r>
          </w:p>
        </w:tc>
      </w:tr>
      <w:tr w:rsidR="00010084" w:rsidRPr="00C810B1" w:rsidTr="00CD70F4">
        <w:trPr>
          <w:trHeight w:val="315"/>
        </w:trPr>
        <w:tc>
          <w:tcPr>
            <w:tcW w:w="3160" w:type="dxa"/>
            <w:tcBorders>
              <w:top w:val="nil"/>
              <w:left w:val="single" w:sz="8" w:space="0" w:color="auto"/>
              <w:bottom w:val="nil"/>
              <w:right w:val="nil"/>
            </w:tcBorders>
            <w:shd w:val="clear" w:color="auto" w:fill="auto"/>
            <w:noWrap/>
            <w:vAlign w:val="bottom"/>
            <w:hideMark/>
          </w:tcPr>
          <w:p w:rsidR="00010084" w:rsidRPr="00C810B1" w:rsidRDefault="00010084" w:rsidP="00CD70F4">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Not sure</w:t>
            </w:r>
          </w:p>
        </w:tc>
        <w:tc>
          <w:tcPr>
            <w:tcW w:w="1300" w:type="dxa"/>
            <w:tcBorders>
              <w:top w:val="nil"/>
              <w:left w:val="nil"/>
              <w:bottom w:val="nil"/>
              <w:right w:val="nil"/>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14</w:t>
            </w:r>
          </w:p>
        </w:tc>
        <w:tc>
          <w:tcPr>
            <w:tcW w:w="2320" w:type="dxa"/>
            <w:tcBorders>
              <w:top w:val="nil"/>
              <w:left w:val="nil"/>
              <w:bottom w:val="nil"/>
              <w:right w:val="single" w:sz="8" w:space="0" w:color="auto"/>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0.05</w:t>
            </w:r>
          </w:p>
        </w:tc>
      </w:tr>
      <w:tr w:rsidR="00010084" w:rsidRPr="00C810B1" w:rsidTr="00CD70F4">
        <w:trPr>
          <w:trHeight w:val="330"/>
        </w:trPr>
        <w:tc>
          <w:tcPr>
            <w:tcW w:w="3160" w:type="dxa"/>
            <w:tcBorders>
              <w:top w:val="nil"/>
              <w:left w:val="single" w:sz="8" w:space="0" w:color="auto"/>
              <w:bottom w:val="single" w:sz="8" w:space="0" w:color="auto"/>
              <w:right w:val="nil"/>
            </w:tcBorders>
            <w:shd w:val="clear" w:color="auto" w:fill="auto"/>
            <w:noWrap/>
            <w:vAlign w:val="bottom"/>
            <w:hideMark/>
          </w:tcPr>
          <w:p w:rsidR="00010084" w:rsidRPr="00C810B1" w:rsidRDefault="00010084" w:rsidP="00CD70F4">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Total</w:t>
            </w:r>
          </w:p>
        </w:tc>
        <w:tc>
          <w:tcPr>
            <w:tcW w:w="1300" w:type="dxa"/>
            <w:tcBorders>
              <w:top w:val="nil"/>
              <w:left w:val="nil"/>
              <w:bottom w:val="single" w:sz="8" w:space="0" w:color="auto"/>
              <w:right w:val="nil"/>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280</w:t>
            </w:r>
          </w:p>
        </w:tc>
        <w:tc>
          <w:tcPr>
            <w:tcW w:w="2320" w:type="dxa"/>
            <w:tcBorders>
              <w:top w:val="nil"/>
              <w:left w:val="nil"/>
              <w:bottom w:val="single" w:sz="8" w:space="0" w:color="auto"/>
              <w:right w:val="single" w:sz="8" w:space="0" w:color="auto"/>
            </w:tcBorders>
            <w:shd w:val="clear" w:color="auto" w:fill="auto"/>
            <w:noWrap/>
            <w:vAlign w:val="bottom"/>
            <w:hideMark/>
          </w:tcPr>
          <w:p w:rsidR="00010084" w:rsidRPr="00C810B1" w:rsidRDefault="00010084" w:rsidP="00CD70F4">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w:t>
            </w:r>
          </w:p>
        </w:tc>
      </w:tr>
    </w:tbl>
    <w:p w:rsidR="00010084" w:rsidRPr="006A2AFC" w:rsidRDefault="00010084" w:rsidP="00010084">
      <w:pPr>
        <w:pStyle w:val="ds-markdown-paragraph"/>
        <w:numPr>
          <w:ilvl w:val="0"/>
          <w:numId w:val="12"/>
        </w:numPr>
        <w:shd w:val="clear" w:color="auto" w:fill="FFFFFF"/>
        <w:spacing w:before="0" w:beforeAutospacing="0" w:after="0" w:afterAutospacing="0" w:line="360" w:lineRule="auto"/>
        <w:jc w:val="both"/>
      </w:pPr>
      <w:r w:rsidRPr="006A2AFC">
        <w:rPr>
          <w:shd w:val="clear" w:color="auto" w:fill="FFFFFF"/>
        </w:rPr>
        <w:t>The vast majority of respondents (</w:t>
      </w:r>
      <w:r w:rsidRPr="006A2AFC">
        <w:rPr>
          <w:rStyle w:val="Strong"/>
          <w:shd w:val="clear" w:color="auto" w:fill="FFFFFF"/>
        </w:rPr>
        <w:t>199 out of 280</w:t>
      </w:r>
      <w:r w:rsidRPr="006A2AFC">
        <w:rPr>
          <w:shd w:val="clear" w:color="auto" w:fill="FFFFFF"/>
        </w:rPr>
        <w:t xml:space="preserve">) would recommend the project to other villages. This is a strong endorsement of the project's impact, design, and value. It suggests that the benefits experienced by this community </w:t>
      </w:r>
      <w:proofErr w:type="gramStart"/>
      <w:r w:rsidRPr="006A2AFC">
        <w:rPr>
          <w:shd w:val="clear" w:color="auto" w:fill="FFFFFF"/>
        </w:rPr>
        <w:t>are perceived</w:t>
      </w:r>
      <w:proofErr w:type="gramEnd"/>
      <w:r w:rsidRPr="006A2AFC">
        <w:rPr>
          <w:shd w:val="clear" w:color="auto" w:fill="FFFFFF"/>
        </w:rPr>
        <w:t xml:space="preserve"> as transferable and highly needed elsewhere.</w:t>
      </w:r>
    </w:p>
    <w:p w:rsidR="00484397" w:rsidRDefault="00484397">
      <w:pPr>
        <w:spacing w:line="259" w:lineRule="auto"/>
        <w:rPr>
          <w:rFonts w:ascii="Times New Roman" w:hAnsi="Times New Roman" w:cs="Times New Roman"/>
          <w:b/>
          <w:sz w:val="32"/>
          <w:u w:val="single"/>
        </w:rPr>
      </w:pPr>
      <w:r>
        <w:rPr>
          <w:rFonts w:ascii="Times New Roman" w:hAnsi="Times New Roman" w:cs="Times New Roman"/>
          <w:b/>
          <w:sz w:val="32"/>
          <w:u w:val="single"/>
        </w:rPr>
        <w:br w:type="page"/>
      </w:r>
    </w:p>
    <w:p w:rsidR="00010084" w:rsidRDefault="00010084">
      <w:pPr>
        <w:spacing w:line="259" w:lineRule="auto"/>
        <w:rPr>
          <w:rFonts w:ascii="Times New Roman" w:hAnsi="Times New Roman" w:cs="Times New Roman"/>
          <w:b/>
          <w:sz w:val="32"/>
          <w:u w:val="single"/>
        </w:rPr>
      </w:pPr>
    </w:p>
    <w:p w:rsidR="00B23396" w:rsidRPr="0007763C" w:rsidRDefault="00B23396" w:rsidP="00B23396">
      <w:pPr>
        <w:pStyle w:val="ListParagraph"/>
        <w:numPr>
          <w:ilvl w:val="0"/>
          <w:numId w:val="1"/>
        </w:numPr>
        <w:spacing w:line="360" w:lineRule="auto"/>
        <w:rPr>
          <w:rFonts w:ascii="Times New Roman" w:hAnsi="Times New Roman" w:cs="Times New Roman"/>
          <w:b/>
          <w:sz w:val="32"/>
          <w:u w:val="single"/>
        </w:rPr>
      </w:pPr>
      <w:r w:rsidRPr="0007763C">
        <w:rPr>
          <w:rFonts w:ascii="Times New Roman" w:hAnsi="Times New Roman" w:cs="Times New Roman"/>
          <w:b/>
          <w:sz w:val="32"/>
          <w:u w:val="single"/>
        </w:rPr>
        <w:t>SUSTAINABILITY</w:t>
      </w:r>
    </w:p>
    <w:p w:rsidR="00B23396" w:rsidRDefault="00B23396" w:rsidP="00B2339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Will the benefits of the project continue after external support ends?</w:t>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4.31</w:t>
      </w:r>
      <w:r>
        <w:rPr>
          <w:rFonts w:ascii="Segoe UI" w:hAnsi="Segoe UI" w:cs="Segoe UI"/>
          <w:color w:val="0F1115"/>
        </w:rPr>
        <w:t xml:space="preserve"> Is the Solar-Powered Borehole Functional?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(Reason: _________________________)</w:t>
      </w:r>
    </w:p>
    <w:p w:rsidR="00B23396" w:rsidRDefault="00B23396" w:rsidP="00B23396">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14:anchorId="32BEE219" wp14:editId="5FF4B9E3">
            <wp:extent cx="5943600" cy="4238625"/>
            <wp:effectExtent l="19050" t="19050" r="19050" b="28575"/>
            <wp:docPr id="39" name="Picture 39" descr="borehole_functional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orehole_functional_ba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w="6350" cmpd="sng">
                      <a:solidFill>
                        <a:srgbClr val="000000"/>
                      </a:solidFill>
                      <a:miter lim="800000"/>
                      <a:headEnd/>
                      <a:tailEnd/>
                    </a:ln>
                    <a:effectLst/>
                  </pic:spPr>
                </pic:pic>
              </a:graphicData>
            </a:graphic>
          </wp:inline>
        </w:drawing>
      </w:r>
    </w:p>
    <w:p w:rsidR="00B23396" w:rsidRDefault="00B23396" w:rsidP="00B23396">
      <w:pPr>
        <w:pStyle w:val="ds-markdown-paragraph"/>
        <w:shd w:val="clear" w:color="auto" w:fill="FFFFFF"/>
        <w:spacing w:before="0" w:beforeAutospacing="0" w:after="0" w:afterAutospacing="0"/>
        <w:rPr>
          <w:rFonts w:ascii="Segoe UI" w:hAnsi="Segoe UI" w:cs="Segoe UI"/>
          <w:color w:val="0F1115"/>
        </w:rPr>
      </w:pPr>
      <w:r w:rsidRPr="00802580">
        <w:rPr>
          <w:b/>
          <w:noProof/>
        </w:rPr>
        <w:lastRenderedPageBreak/>
        <w:drawing>
          <wp:inline distT="0" distB="0" distL="0" distR="0" wp14:anchorId="4A8C2D61" wp14:editId="7EB5BC00">
            <wp:extent cx="5943600" cy="445770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ectiveness_borehole_functional.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alpha val="98000"/>
                        </a:schemeClr>
                      </a:solidFill>
                    </a:ln>
                  </pic:spPr>
                </pic:pic>
              </a:graphicData>
            </a:graphic>
          </wp:inline>
        </w:drawing>
      </w:r>
    </w:p>
    <w:p w:rsidR="00B23396" w:rsidRDefault="00B23396" w:rsidP="00B23396">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4.32</w:t>
      </w:r>
      <w:r>
        <w:rPr>
          <w:rFonts w:ascii="Segoe UI" w:hAnsi="Segoe UI" w:cs="Segoe UI"/>
          <w:color w:val="0F1115"/>
        </w:rPr>
        <w:t xml:space="preserve"> Do you experience water shortages or breakdowns in the system?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If yes, how often do you experience breakdowns of the water system? </w:t>
      </w:r>
      <w:r>
        <w:rPr>
          <w:rFonts w:ascii="Segoe UI Symbol" w:hAnsi="Segoe UI Symbol" w:cs="Segoe UI Symbol"/>
          <w:color w:val="0F1115"/>
        </w:rPr>
        <w:t>☐</w:t>
      </w:r>
      <w:r>
        <w:rPr>
          <w:rFonts w:ascii="Segoe UI" w:hAnsi="Segoe UI" w:cs="Segoe UI"/>
          <w:color w:val="0F1115"/>
        </w:rPr>
        <w:t xml:space="preserve"> rarely (once every few months) </w:t>
      </w:r>
      <w:r>
        <w:rPr>
          <w:rFonts w:ascii="Segoe UI Symbol" w:hAnsi="Segoe UI Symbol" w:cs="Segoe UI Symbol"/>
          <w:color w:val="0F1115"/>
        </w:rPr>
        <w:t>☐</w:t>
      </w:r>
      <w:r>
        <w:rPr>
          <w:rFonts w:ascii="Segoe UI" w:hAnsi="Segoe UI" w:cs="Segoe UI"/>
          <w:color w:val="0F1115"/>
        </w:rPr>
        <w:t xml:space="preserve"> frequently (monthly or more)</w:t>
      </w:r>
    </w:p>
    <w:p w:rsidR="00B23396" w:rsidRDefault="00B23396" w:rsidP="00B23396">
      <w:pPr>
        <w:pStyle w:val="ds-markdown-paragraph"/>
        <w:shd w:val="clear" w:color="auto" w:fill="FFFFFF"/>
        <w:spacing w:before="0" w:beforeAutospacing="0" w:after="0" w:afterAutospacing="0"/>
        <w:rPr>
          <w:rStyle w:val="Strong"/>
          <w:rFonts w:ascii="Segoe UI" w:hAnsi="Segoe UI" w:cs="Segoe UI"/>
          <w:color w:val="0F1115"/>
        </w:rPr>
      </w:pPr>
      <w:r>
        <w:rPr>
          <w:rStyle w:val="Strong"/>
          <w:rFonts w:ascii="Segoe UI" w:hAnsi="Segoe UI" w:cs="Segoe UI"/>
          <w:noProof/>
          <w:color w:val="0F1115"/>
        </w:rPr>
        <w:lastRenderedPageBreak/>
        <w:drawing>
          <wp:inline distT="0" distB="0" distL="0" distR="0" wp14:anchorId="1CFA3D12" wp14:editId="470592C3">
            <wp:extent cx="5943600" cy="4238625"/>
            <wp:effectExtent l="19050" t="19050" r="19050" b="28575"/>
            <wp:docPr id="41" name="Picture 41" descr="borehole_breakdowns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borehole_breakdowns_ba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w="6350" cmpd="sng">
                      <a:solidFill>
                        <a:srgbClr val="000000"/>
                      </a:solidFill>
                      <a:miter lim="800000"/>
                      <a:headEnd/>
                      <a:tailEnd/>
                    </a:ln>
                    <a:effectLst/>
                  </pic:spPr>
                </pic:pic>
              </a:graphicData>
            </a:graphic>
          </wp:inline>
        </w:drawing>
      </w:r>
    </w:p>
    <w:p w:rsidR="00B23396" w:rsidRPr="00B65818" w:rsidRDefault="00B23396" w:rsidP="00B23396">
      <w:pPr>
        <w:numPr>
          <w:ilvl w:val="0"/>
          <w:numId w:val="26"/>
        </w:numPr>
        <w:spacing w:before="100" w:beforeAutospacing="1" w:after="100" w:afterAutospacing="1" w:line="360" w:lineRule="auto"/>
        <w:rPr>
          <w:rFonts w:ascii="Times New Roman" w:eastAsia="Times New Roman" w:hAnsi="Times New Roman" w:cs="Times New Roman"/>
        </w:rPr>
      </w:pPr>
      <w:proofErr w:type="gramStart"/>
      <w:r w:rsidRPr="00B65818">
        <w:rPr>
          <w:rFonts w:ascii="Times New Roman" w:eastAsia="Times New Roman" w:hAnsi="Times New Roman" w:cs="Times New Roman"/>
          <w:b/>
          <w:bCs/>
        </w:rPr>
        <w:t>60%</w:t>
      </w:r>
      <w:proofErr w:type="gramEnd"/>
      <w:r w:rsidRPr="00B65818">
        <w:rPr>
          <w:rFonts w:ascii="Times New Roman" w:eastAsia="Times New Roman" w:hAnsi="Times New Roman" w:cs="Times New Roman"/>
          <w:b/>
          <w:bCs/>
        </w:rPr>
        <w:t xml:space="preserve"> of households</w:t>
      </w:r>
      <w:r w:rsidRPr="00B65818">
        <w:rPr>
          <w:rFonts w:ascii="Times New Roman" w:eastAsia="Times New Roman" w:hAnsi="Times New Roman" w:cs="Times New Roman"/>
        </w:rPr>
        <w:t xml:space="preserve"> overall reported experiencing borehole/kiosk </w:t>
      </w:r>
      <w:r w:rsidRPr="00B65818">
        <w:rPr>
          <w:rFonts w:ascii="Times New Roman" w:eastAsia="Times New Roman" w:hAnsi="Times New Roman" w:cs="Times New Roman"/>
          <w:b/>
          <w:bCs/>
        </w:rPr>
        <w:t>shortages or breakdowns</w:t>
      </w:r>
      <w:r w:rsidRPr="00B65818">
        <w:rPr>
          <w:rFonts w:ascii="Times New Roman" w:eastAsia="Times New Roman" w:hAnsi="Times New Roman" w:cs="Times New Roman"/>
        </w:rPr>
        <w:t xml:space="preserve"> in the past year.</w:t>
      </w:r>
    </w:p>
    <w:p w:rsidR="00B23396" w:rsidRDefault="00B23396" w:rsidP="00B23396">
      <w:pPr>
        <w:numPr>
          <w:ilvl w:val="0"/>
          <w:numId w:val="26"/>
        </w:numPr>
        <w:spacing w:before="100" w:beforeAutospacing="1" w:after="100" w:afterAutospacing="1" w:line="360" w:lineRule="auto"/>
        <w:rPr>
          <w:rFonts w:ascii="Times New Roman" w:eastAsia="Times New Roman" w:hAnsi="Times New Roman" w:cs="Times New Roman"/>
        </w:rPr>
      </w:pPr>
      <w:r w:rsidRPr="00B65818">
        <w:rPr>
          <w:rFonts w:ascii="Times New Roman" w:eastAsia="Times New Roman" w:hAnsi="Times New Roman" w:cs="Times New Roman"/>
        </w:rPr>
        <w:t xml:space="preserve">Among those reporting, </w:t>
      </w:r>
      <w:r w:rsidRPr="00B65818">
        <w:rPr>
          <w:rFonts w:ascii="Times New Roman" w:eastAsia="Times New Roman" w:hAnsi="Times New Roman" w:cs="Times New Roman"/>
          <w:b/>
          <w:bCs/>
        </w:rPr>
        <w:t>99% said breakdowns were rare</w:t>
      </w:r>
      <w:r w:rsidRPr="00B65818">
        <w:rPr>
          <w:rFonts w:ascii="Times New Roman" w:eastAsia="Times New Roman" w:hAnsi="Times New Roman" w:cs="Times New Roman"/>
        </w:rPr>
        <w:t xml:space="preserve"> (only once every few months), while less than 1% cited frequent breakdowns.</w:t>
      </w:r>
    </w:p>
    <w:p w:rsidR="00B23396" w:rsidRPr="00B65818" w:rsidRDefault="00B23396" w:rsidP="00B23396">
      <w:pPr>
        <w:spacing w:before="100" w:beforeAutospacing="1" w:after="100" w:afterAutospacing="1" w:line="360" w:lineRule="auto"/>
        <w:ind w:left="360"/>
        <w:rPr>
          <w:rFonts w:ascii="Times New Roman" w:eastAsia="Times New Roman" w:hAnsi="Times New Roman" w:cs="Times New Roman"/>
        </w:rPr>
      </w:pPr>
      <w:r>
        <w:rPr>
          <w:rFonts w:ascii="Times New Roman" w:eastAsia="Times New Roman" w:hAnsi="Times New Roman" w:cs="Times New Roman"/>
        </w:rPr>
        <w:object w:dxaOrig="8871" w:dyaOrig="1760">
          <v:shape id="_x0000_i1170" type="#_x0000_t75" style="width:443.25pt;height:87.75pt" o:ole="">
            <v:imagedata r:id="rId41" o:title=""/>
          </v:shape>
          <o:OLEObject Type="Embed" ProgID="Excel.Sheet.12" ShapeID="_x0000_i1170" DrawAspect="Content" ObjectID="_1818876225" r:id="rId63"/>
        </w:object>
      </w:r>
    </w:p>
    <w:p w:rsidR="00B23396" w:rsidRPr="00B65818" w:rsidRDefault="00B23396" w:rsidP="00B23396">
      <w:pPr>
        <w:spacing w:before="100" w:beforeAutospacing="1" w:after="100" w:afterAutospacing="1" w:line="360" w:lineRule="auto"/>
        <w:rPr>
          <w:rFonts w:ascii="Times New Roman" w:eastAsia="Times New Roman" w:hAnsi="Times New Roman" w:cs="Times New Roman"/>
        </w:rPr>
      </w:pPr>
      <w:r w:rsidRPr="00B65818">
        <w:rPr>
          <w:rFonts w:ascii="Times New Roman" w:eastAsia="Times New Roman" w:hAnsi="Times New Roman" w:cs="Times New Roman"/>
        </w:rPr>
        <w:t xml:space="preserve">While breakdowns do occur, they are generally </w:t>
      </w:r>
      <w:r w:rsidRPr="00B65818">
        <w:rPr>
          <w:rFonts w:ascii="Times New Roman" w:eastAsia="Times New Roman" w:hAnsi="Times New Roman" w:cs="Times New Roman"/>
          <w:b/>
          <w:bCs/>
        </w:rPr>
        <w:t>infrequent and manageable</w:t>
      </w:r>
      <w:r w:rsidRPr="00B65818">
        <w:rPr>
          <w:rFonts w:ascii="Times New Roman" w:eastAsia="Times New Roman" w:hAnsi="Times New Roman" w:cs="Times New Roman"/>
        </w:rPr>
        <w:t xml:space="preserve">, showing a </w:t>
      </w:r>
      <w:r w:rsidRPr="00B65818">
        <w:rPr>
          <w:rFonts w:ascii="Times New Roman" w:eastAsia="Times New Roman" w:hAnsi="Times New Roman" w:cs="Times New Roman"/>
          <w:b/>
          <w:bCs/>
        </w:rPr>
        <w:t>robust but not flawless system</w:t>
      </w:r>
      <w:r w:rsidRPr="00B65818">
        <w:rPr>
          <w:rFonts w:ascii="Times New Roman" w:eastAsia="Times New Roman" w:hAnsi="Times New Roman" w:cs="Times New Roman"/>
        </w:rPr>
        <w:t>.</w:t>
      </w:r>
    </w:p>
    <w:p w:rsidR="00B23396" w:rsidRDefault="00B23396" w:rsidP="00B23396">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4.35</w:t>
      </w:r>
      <w:r>
        <w:rPr>
          <w:rFonts w:ascii="Segoe UI" w:hAnsi="Segoe UI" w:cs="Segoe UI"/>
          <w:color w:val="0F1115"/>
        </w:rPr>
        <w:t xml:space="preserve"> Are user fees for water or sanitation services being </w:t>
      </w:r>
      <w:proofErr w:type="gramStart"/>
      <w:r>
        <w:rPr>
          <w:rFonts w:ascii="Segoe UI" w:hAnsi="Segoe UI" w:cs="Segoe UI"/>
          <w:color w:val="0F1115"/>
        </w:rPr>
        <w:t>collected</w:t>
      </w:r>
      <w:proofErr w:type="gramEnd"/>
      <w:r>
        <w:rPr>
          <w:rFonts w:ascii="Segoe UI" w:hAnsi="Segoe UI" w:cs="Segoe UI"/>
          <w:color w:val="0F1115"/>
        </w:rPr>
        <w:t xml:space="preserve"> and used effectively in your community?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Don’t know </w:t>
      </w:r>
      <w:r>
        <w:rPr>
          <w:rFonts w:ascii="Segoe UI Symbol" w:hAnsi="Segoe UI Symbol" w:cs="Segoe UI Symbol"/>
          <w:color w:val="0F1115"/>
        </w:rPr>
        <w:t>☐</w:t>
      </w:r>
      <w:r>
        <w:rPr>
          <w:rFonts w:ascii="Segoe UI" w:hAnsi="Segoe UI" w:cs="Segoe UI"/>
          <w:color w:val="0F1115"/>
        </w:rPr>
        <w:t xml:space="preserve"> Not applicable</w:t>
      </w:r>
    </w:p>
    <w:p w:rsidR="00C82DC7" w:rsidRDefault="00C82DC7" w:rsidP="000164A4">
      <w:pPr>
        <w:shd w:val="clear" w:color="auto" w:fill="FFFFFF"/>
        <w:spacing w:after="0" w:line="360" w:lineRule="auto"/>
        <w:rPr>
          <w:rFonts w:ascii="Times New Roman" w:eastAsia="Times New Roman" w:hAnsi="Times New Roman" w:cs="Times New Roman"/>
          <w:bCs/>
          <w:i/>
          <w:color w:val="0F1115"/>
          <w:kern w:val="0"/>
          <w14:ligatures w14:val="none"/>
        </w:rPr>
      </w:pPr>
    </w:p>
    <w:p w:rsidR="000164A4" w:rsidRPr="00945232" w:rsidRDefault="000164A4" w:rsidP="000164A4">
      <w:pPr>
        <w:shd w:val="clear" w:color="auto" w:fill="FFFFFF"/>
        <w:spacing w:after="0" w:line="360" w:lineRule="auto"/>
        <w:rPr>
          <w:rFonts w:ascii="Times New Roman" w:eastAsia="Times New Roman" w:hAnsi="Times New Roman" w:cs="Times New Roman"/>
          <w:color w:val="0F1115"/>
          <w:kern w:val="0"/>
          <w14:ligatures w14:val="none"/>
        </w:rPr>
      </w:pPr>
      <w:r w:rsidRPr="004600D8">
        <w:rPr>
          <w:rFonts w:ascii="Times New Roman" w:eastAsia="Times New Roman" w:hAnsi="Times New Roman" w:cs="Times New Roman"/>
          <w:bCs/>
          <w:i/>
          <w:color w:val="0F1115"/>
          <w:kern w:val="0"/>
          <w14:ligatures w14:val="none"/>
        </w:rPr>
        <w:t>Yes</w:t>
      </w:r>
      <w:r w:rsidRPr="00945232">
        <w:rPr>
          <w:rFonts w:ascii="Times New Roman" w:eastAsia="Times New Roman" w:hAnsi="Times New Roman" w:cs="Times New Roman"/>
          <w:i/>
          <w:color w:val="0F1115"/>
          <w:kern w:val="0"/>
          <w14:ligatures w14:val="none"/>
        </w:rPr>
        <w:t> </w:t>
      </w:r>
      <w:r w:rsidRPr="00945232">
        <w:rPr>
          <w:rFonts w:ascii="Times New Roman" w:eastAsia="Times New Roman" w:hAnsi="Times New Roman" w:cs="Times New Roman"/>
          <w:color w:val="0F1115"/>
          <w:kern w:val="0"/>
          <w14:ligatures w14:val="none"/>
        </w:rPr>
        <w:t>(for water service</w:t>
      </w:r>
      <w:r w:rsidRPr="004600D8">
        <w:rPr>
          <w:rFonts w:ascii="Times New Roman" w:eastAsia="Times New Roman" w:hAnsi="Times New Roman" w:cs="Times New Roman"/>
          <w:color w:val="0F1115"/>
          <w:kern w:val="0"/>
          <w14:ligatures w14:val="none"/>
        </w:rPr>
        <w:t>s), from the analysis, u</w:t>
      </w:r>
      <w:r w:rsidRPr="00945232">
        <w:rPr>
          <w:rFonts w:ascii="Times New Roman" w:eastAsia="Times New Roman" w:hAnsi="Times New Roman" w:cs="Times New Roman"/>
          <w:color w:val="0F1115"/>
          <w:kern w:val="0"/>
          <w14:ligatures w14:val="none"/>
        </w:rPr>
        <w:t>ser fees for water from HFHK kiosks are being collected consistently and are considered affordable, indicating effective daily operation. There is no mention of user fees for sanitation services.</w:t>
      </w:r>
    </w:p>
    <w:p w:rsidR="000164A4" w:rsidRDefault="000164A4" w:rsidP="000164A4">
      <w:pPr>
        <w:pStyle w:val="ds-markdown-paragraph"/>
        <w:shd w:val="clear" w:color="auto" w:fill="FFFFFF"/>
        <w:spacing w:before="0" w:beforeAutospacing="0" w:after="0" w:afterAutospacing="0"/>
        <w:rPr>
          <w:rFonts w:ascii="Segoe UI" w:hAnsi="Segoe UI" w:cs="Segoe UI"/>
          <w:color w:val="0F1115"/>
        </w:rPr>
      </w:pPr>
    </w:p>
    <w:p w:rsidR="000164A4" w:rsidRDefault="000164A4" w:rsidP="000164A4">
      <w:pPr>
        <w:pStyle w:val="ds-markdown-paragraph"/>
        <w:numPr>
          <w:ilvl w:val="0"/>
          <w:numId w:val="9"/>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4.36</w:t>
      </w:r>
      <w:r>
        <w:rPr>
          <w:rFonts w:ascii="Segoe UI" w:hAnsi="Segoe UI" w:cs="Segoe UI"/>
          <w:color w:val="0F1115"/>
        </w:rPr>
        <w:t xml:space="preserve"> In your opinion, can the community manage and sustain these services without external support?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Not sure </w:t>
      </w:r>
      <w:r>
        <w:rPr>
          <w:rFonts w:ascii="Segoe UI Symbol" w:hAnsi="Segoe UI Symbol" w:cs="Segoe UI Symbol"/>
          <w:color w:val="0F1115"/>
        </w:rPr>
        <w:t>☐</w:t>
      </w:r>
      <w:r>
        <w:rPr>
          <w:rFonts w:ascii="Segoe UI" w:hAnsi="Segoe UI" w:cs="Segoe UI"/>
          <w:color w:val="0F1115"/>
        </w:rPr>
        <w:t xml:space="preserve"> Only with partial support</w:t>
      </w:r>
    </w:p>
    <w:p w:rsidR="000164A4" w:rsidRDefault="000164A4" w:rsidP="000164A4">
      <w:pPr>
        <w:pStyle w:val="ds-markdown-paragraph"/>
        <w:shd w:val="clear" w:color="auto" w:fill="FFFFFF"/>
        <w:spacing w:before="0" w:beforeAutospacing="0" w:after="0" w:afterAutospacing="0"/>
        <w:rPr>
          <w:rStyle w:val="Strong"/>
          <w:rFonts w:ascii="Segoe UI" w:hAnsi="Segoe UI" w:cs="Segoe UI"/>
          <w:color w:val="0F1115"/>
          <w:shd w:val="clear" w:color="auto" w:fill="FFFFFF"/>
        </w:rPr>
      </w:pPr>
    </w:p>
    <w:p w:rsidR="000164A4" w:rsidRPr="00BC21DA" w:rsidRDefault="000164A4" w:rsidP="000164A4">
      <w:pPr>
        <w:pStyle w:val="ds-markdown-paragraph"/>
        <w:shd w:val="clear" w:color="auto" w:fill="FFFFFF"/>
        <w:spacing w:before="0" w:beforeAutospacing="0" w:after="0" w:afterAutospacing="0" w:line="360" w:lineRule="auto"/>
        <w:jc w:val="both"/>
        <w:rPr>
          <w:color w:val="0F1115"/>
          <w:shd w:val="clear" w:color="auto" w:fill="FFFFFF"/>
        </w:rPr>
      </w:pPr>
      <w:r w:rsidRPr="00BC21DA">
        <w:rPr>
          <w:rStyle w:val="Strong"/>
          <w:color w:val="0F1115"/>
          <w:shd w:val="clear" w:color="auto" w:fill="FFFFFF"/>
        </w:rPr>
        <w:t>Only with partial support.</w:t>
      </w:r>
      <w:r w:rsidRPr="00BC21DA">
        <w:rPr>
          <w:color w:val="0F1115"/>
          <w:shd w:val="clear" w:color="auto" w:fill="FFFFFF"/>
        </w:rPr>
        <w:t xml:space="preserve"> The community has demonstrated the ability to manage daily operations and collection of small fees. However, the </w:t>
      </w:r>
      <w:proofErr w:type="gramStart"/>
      <w:r w:rsidRPr="00BC21DA">
        <w:rPr>
          <w:color w:val="0F1115"/>
          <w:shd w:val="clear" w:color="auto" w:fill="FFFFFF"/>
        </w:rPr>
        <w:t>low income</w:t>
      </w:r>
      <w:proofErr w:type="gramEnd"/>
      <w:r w:rsidRPr="00BC21DA">
        <w:rPr>
          <w:color w:val="0F1115"/>
          <w:shd w:val="clear" w:color="auto" w:fill="FFFFFF"/>
        </w:rPr>
        <w:t xml:space="preserve"> levels and the technical nature of maintaining solar-powered water systems suggest that major repairs or large-scale canal maintenance would require financial or technical assistance from an external partner.</w:t>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4.57</w:t>
      </w:r>
      <w:r>
        <w:rPr>
          <w:rFonts w:ascii="Segoe UI" w:hAnsi="Segoe UI" w:cs="Segoe UI"/>
          <w:color w:val="0F1115"/>
        </w:rPr>
        <w:t xml:space="preserve"> Is there a community committee that maintains the canals in your area?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yes, is the committee still active?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Don’t know</w:t>
      </w:r>
    </w:p>
    <w:p w:rsidR="003363AD" w:rsidRDefault="003363AD" w:rsidP="003363AD">
      <w:pPr>
        <w:pStyle w:val="ds-markdown-paragraph"/>
        <w:shd w:val="clear" w:color="auto" w:fill="FFFFFF"/>
        <w:spacing w:before="0" w:beforeAutospacing="0" w:after="0" w:afterAutospacing="0"/>
        <w:rPr>
          <w:rFonts w:ascii="Segoe UI" w:hAnsi="Segoe UI" w:cs="Segoe UI"/>
          <w:color w:val="0F1115"/>
        </w:rPr>
      </w:pPr>
      <w:r>
        <w:rPr>
          <w:rStyle w:val="Heading4Char"/>
          <w:rFonts w:ascii="Segoe UI" w:hAnsi="Segoe UI" w:cs="Segoe UI"/>
          <w:noProof/>
          <w:color w:val="0F1115"/>
        </w:rPr>
        <w:drawing>
          <wp:inline distT="0" distB="0" distL="0" distR="0" wp14:anchorId="1485DB02" wp14:editId="6E2F89A8">
            <wp:extent cx="5943600" cy="4238625"/>
            <wp:effectExtent l="0" t="0" r="0" b="0"/>
            <wp:docPr id="46" name="Picture 46" descr="community_committee_still_active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ommunity_committee_still_active_ba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7.76</w:t>
      </w:r>
      <w:r>
        <w:rPr>
          <w:rFonts w:ascii="Segoe UI" w:hAnsi="Segoe UI" w:cs="Segoe UI"/>
          <w:color w:val="0F1115"/>
        </w:rPr>
        <w:t xml:space="preserve"> Do you believe the water and sanitation improvements will last? </w:t>
      </w:r>
      <w:proofErr w:type="gramStart"/>
      <w:r>
        <w:rPr>
          <w:rFonts w:ascii="Segoe UI" w:hAnsi="Segoe UI" w:cs="Segoe UI"/>
          <w:color w:val="0F1115"/>
        </w:rPr>
        <w:t>o</w:t>
      </w:r>
      <w:proofErr w:type="gramEnd"/>
      <w:r>
        <w:rPr>
          <w:rFonts w:ascii="Segoe UI" w:hAnsi="Segoe UI" w:cs="Segoe UI"/>
          <w:color w:val="0F1115"/>
        </w:rPr>
        <w:t xml:space="preserve"> Yes, with community effort o Only with external support o No. If no give reasons……………………….</w:t>
      </w:r>
    </w:p>
    <w:p w:rsidR="00C82DC7" w:rsidRDefault="00C82DC7" w:rsidP="00C82DC7">
      <w:pPr>
        <w:pStyle w:val="ds-markdown-paragraph"/>
        <w:shd w:val="clear" w:color="auto" w:fill="FFFFFF"/>
        <w:spacing w:before="0" w:beforeAutospacing="0" w:after="0" w:afterAutospacing="0"/>
        <w:rPr>
          <w:rStyle w:val="Strong"/>
          <w:rFonts w:ascii="Segoe UI" w:hAnsi="Segoe UI" w:cs="Segoe UI"/>
          <w:color w:val="0F1115"/>
        </w:rPr>
      </w:pPr>
    </w:p>
    <w:p w:rsidR="00C82DC7" w:rsidRDefault="00C82DC7" w:rsidP="00C82DC7">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pict>
          <v:shape id="_x0000_i1171" type="#_x0000_t75" style="width:468pt;height:333.75pt">
            <v:imagedata r:id="rId64" o:title="impact_improvements_will_last"/>
          </v:shape>
        </w:pict>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7.77</w:t>
      </w:r>
      <w:r>
        <w:rPr>
          <w:rFonts w:ascii="Segoe UI" w:hAnsi="Segoe UI" w:cs="Segoe UI"/>
          <w:color w:val="0F1115"/>
        </w:rPr>
        <w:t xml:space="preserve"> Are there systems in place for maintaining the borehole/kiosks? o Yes, a clear maintenance plan </w:t>
      </w:r>
      <w:proofErr w:type="spellStart"/>
      <w:r>
        <w:rPr>
          <w:rFonts w:ascii="Segoe UI" w:hAnsi="Segoe UI" w:cs="Segoe UI"/>
          <w:color w:val="0F1115"/>
        </w:rPr>
        <w:t>o</w:t>
      </w:r>
      <w:proofErr w:type="spellEnd"/>
      <w:r>
        <w:rPr>
          <w:rFonts w:ascii="Segoe UI" w:hAnsi="Segoe UI" w:cs="Segoe UI"/>
          <w:color w:val="0F1115"/>
        </w:rPr>
        <w:t xml:space="preserve"> Some efforts, but inconsistent o No system</w:t>
      </w:r>
    </w:p>
    <w:p w:rsidR="00C82DC7" w:rsidRDefault="00C82DC7" w:rsidP="00C82DC7">
      <w:pPr>
        <w:pStyle w:val="ds-markdown-paragraph"/>
        <w:shd w:val="clear" w:color="auto" w:fill="FFFFFF"/>
        <w:spacing w:before="0" w:beforeAutospacing="0" w:after="0" w:afterAutospacing="0"/>
        <w:rPr>
          <w:rStyle w:val="Strong"/>
          <w:rFonts w:ascii="Segoe UI" w:hAnsi="Segoe UI" w:cs="Segoe UI"/>
          <w:color w:val="0F1115"/>
        </w:rPr>
      </w:pPr>
    </w:p>
    <w:tbl>
      <w:tblPr>
        <w:tblW w:w="5820" w:type="dxa"/>
        <w:tblInd w:w="-10" w:type="dxa"/>
        <w:tblLook w:val="04A0" w:firstRow="1" w:lastRow="0" w:firstColumn="1" w:lastColumn="0" w:noHBand="0" w:noVBand="1"/>
      </w:tblPr>
      <w:tblGrid>
        <w:gridCol w:w="3100"/>
        <w:gridCol w:w="1254"/>
        <w:gridCol w:w="1661"/>
      </w:tblGrid>
      <w:tr w:rsidR="00C82DC7" w:rsidRPr="00C82DC7" w:rsidTr="00C82DC7">
        <w:trPr>
          <w:trHeight w:val="315"/>
        </w:trPr>
        <w:tc>
          <w:tcPr>
            <w:tcW w:w="3100" w:type="dxa"/>
            <w:tcBorders>
              <w:top w:val="single" w:sz="8" w:space="0" w:color="auto"/>
              <w:left w:val="single" w:sz="8" w:space="0" w:color="auto"/>
              <w:bottom w:val="nil"/>
              <w:right w:val="nil"/>
            </w:tcBorders>
            <w:shd w:val="clear" w:color="000000" w:fill="BDD7EE"/>
            <w:noWrap/>
            <w:vAlign w:val="bottom"/>
            <w:hideMark/>
          </w:tcPr>
          <w:p w:rsidR="00C82DC7" w:rsidRPr="00C82DC7" w:rsidRDefault="00C82DC7" w:rsidP="00C82DC7">
            <w:pPr>
              <w:spacing w:after="0" w:line="240" w:lineRule="auto"/>
              <w:rPr>
                <w:rFonts w:ascii="Calibri" w:eastAsia="Times New Roman" w:hAnsi="Calibri" w:cs="Calibri"/>
                <w:b/>
                <w:bCs/>
                <w:color w:val="000000"/>
                <w:kern w:val="0"/>
                <w14:ligatures w14:val="none"/>
              </w:rPr>
            </w:pPr>
            <w:r w:rsidRPr="00C82DC7">
              <w:rPr>
                <w:rFonts w:ascii="Calibri" w:eastAsia="Times New Roman" w:hAnsi="Calibri" w:cs="Calibri"/>
                <w:b/>
                <w:bCs/>
                <w:color w:val="000000"/>
                <w:kern w:val="0"/>
                <w14:ligatures w14:val="none"/>
              </w:rPr>
              <w:t>Response</w:t>
            </w:r>
          </w:p>
        </w:tc>
        <w:tc>
          <w:tcPr>
            <w:tcW w:w="1180" w:type="dxa"/>
            <w:tcBorders>
              <w:top w:val="single" w:sz="8" w:space="0" w:color="auto"/>
              <w:left w:val="nil"/>
              <w:bottom w:val="nil"/>
              <w:right w:val="nil"/>
            </w:tcBorders>
            <w:shd w:val="clear" w:color="000000" w:fill="BDD7EE"/>
            <w:noWrap/>
            <w:vAlign w:val="bottom"/>
            <w:hideMark/>
          </w:tcPr>
          <w:p w:rsidR="00C82DC7" w:rsidRPr="00C82DC7" w:rsidRDefault="00C82DC7" w:rsidP="00C82DC7">
            <w:pPr>
              <w:spacing w:after="0" w:line="240" w:lineRule="auto"/>
              <w:rPr>
                <w:rFonts w:ascii="Calibri" w:eastAsia="Times New Roman" w:hAnsi="Calibri" w:cs="Calibri"/>
                <w:b/>
                <w:bCs/>
                <w:color w:val="000000"/>
                <w:kern w:val="0"/>
                <w14:ligatures w14:val="none"/>
              </w:rPr>
            </w:pPr>
            <w:r w:rsidRPr="00C82DC7">
              <w:rPr>
                <w:rFonts w:ascii="Calibri" w:eastAsia="Times New Roman" w:hAnsi="Calibri" w:cs="Calibri"/>
                <w:b/>
                <w:bCs/>
                <w:color w:val="000000"/>
                <w:kern w:val="0"/>
                <w14:ligatures w14:val="none"/>
              </w:rPr>
              <w:t>Frequency</w:t>
            </w:r>
          </w:p>
        </w:tc>
        <w:tc>
          <w:tcPr>
            <w:tcW w:w="1540" w:type="dxa"/>
            <w:tcBorders>
              <w:top w:val="single" w:sz="8" w:space="0" w:color="auto"/>
              <w:left w:val="nil"/>
              <w:bottom w:val="nil"/>
              <w:right w:val="single" w:sz="8" w:space="0" w:color="auto"/>
            </w:tcBorders>
            <w:shd w:val="clear" w:color="000000" w:fill="BDD7EE"/>
            <w:noWrap/>
            <w:vAlign w:val="bottom"/>
            <w:hideMark/>
          </w:tcPr>
          <w:p w:rsidR="00C82DC7" w:rsidRPr="00C82DC7" w:rsidRDefault="00C82DC7" w:rsidP="00C82DC7">
            <w:pPr>
              <w:spacing w:after="0" w:line="240" w:lineRule="auto"/>
              <w:rPr>
                <w:rFonts w:ascii="Calibri" w:eastAsia="Times New Roman" w:hAnsi="Calibri" w:cs="Calibri"/>
                <w:b/>
                <w:bCs/>
                <w:color w:val="000000"/>
                <w:kern w:val="0"/>
                <w14:ligatures w14:val="none"/>
              </w:rPr>
            </w:pPr>
            <w:proofErr w:type="gramStart"/>
            <w:r w:rsidRPr="00C82DC7">
              <w:rPr>
                <w:rFonts w:ascii="Calibri" w:eastAsia="Times New Roman" w:hAnsi="Calibri" w:cs="Calibri"/>
                <w:b/>
                <w:bCs/>
                <w:color w:val="000000"/>
                <w:kern w:val="0"/>
                <w14:ligatures w14:val="none"/>
              </w:rPr>
              <w:t>Percentage(</w:t>
            </w:r>
            <w:proofErr w:type="gramEnd"/>
            <w:r w:rsidRPr="00C82DC7">
              <w:rPr>
                <w:rFonts w:ascii="Calibri" w:eastAsia="Times New Roman" w:hAnsi="Calibri" w:cs="Calibri"/>
                <w:b/>
                <w:bCs/>
                <w:color w:val="000000"/>
                <w:kern w:val="0"/>
                <w14:ligatures w14:val="none"/>
              </w:rPr>
              <w:t>%)</w:t>
            </w:r>
          </w:p>
        </w:tc>
      </w:tr>
      <w:tr w:rsidR="00C82DC7" w:rsidRPr="00C82DC7" w:rsidTr="00C82DC7">
        <w:trPr>
          <w:trHeight w:val="315"/>
        </w:trPr>
        <w:tc>
          <w:tcPr>
            <w:tcW w:w="3100" w:type="dxa"/>
            <w:tcBorders>
              <w:top w:val="nil"/>
              <w:left w:val="single" w:sz="8" w:space="0" w:color="auto"/>
              <w:bottom w:val="nil"/>
              <w:right w:val="nil"/>
            </w:tcBorders>
            <w:shd w:val="clear" w:color="auto" w:fill="auto"/>
            <w:noWrap/>
            <w:vAlign w:val="bottom"/>
            <w:hideMark/>
          </w:tcPr>
          <w:p w:rsidR="00C82DC7" w:rsidRPr="00C82DC7" w:rsidRDefault="00C82DC7" w:rsidP="00C82DC7">
            <w:pPr>
              <w:spacing w:after="0" w:line="240" w:lineRule="auto"/>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Yes, a clear maintenance plan</w:t>
            </w:r>
          </w:p>
        </w:tc>
        <w:tc>
          <w:tcPr>
            <w:tcW w:w="1180" w:type="dxa"/>
            <w:tcBorders>
              <w:top w:val="nil"/>
              <w:left w:val="nil"/>
              <w:bottom w:val="nil"/>
              <w:right w:val="nil"/>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230</w:t>
            </w:r>
          </w:p>
        </w:tc>
        <w:tc>
          <w:tcPr>
            <w:tcW w:w="1540" w:type="dxa"/>
            <w:tcBorders>
              <w:top w:val="nil"/>
              <w:left w:val="nil"/>
              <w:bottom w:val="nil"/>
              <w:right w:val="single" w:sz="8" w:space="0" w:color="auto"/>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0.821</w:t>
            </w:r>
          </w:p>
        </w:tc>
      </w:tr>
      <w:tr w:rsidR="00C82DC7" w:rsidRPr="00C82DC7" w:rsidTr="00C82DC7">
        <w:trPr>
          <w:trHeight w:val="315"/>
        </w:trPr>
        <w:tc>
          <w:tcPr>
            <w:tcW w:w="3100" w:type="dxa"/>
            <w:tcBorders>
              <w:top w:val="nil"/>
              <w:left w:val="single" w:sz="8" w:space="0" w:color="auto"/>
              <w:bottom w:val="nil"/>
              <w:right w:val="nil"/>
            </w:tcBorders>
            <w:shd w:val="clear" w:color="auto" w:fill="auto"/>
            <w:noWrap/>
            <w:vAlign w:val="bottom"/>
            <w:hideMark/>
          </w:tcPr>
          <w:p w:rsidR="00C82DC7" w:rsidRPr="00C82DC7" w:rsidRDefault="00C82DC7" w:rsidP="00C82DC7">
            <w:pPr>
              <w:spacing w:after="0" w:line="240" w:lineRule="auto"/>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Some efforts, but inconsistent</w:t>
            </w:r>
          </w:p>
        </w:tc>
        <w:tc>
          <w:tcPr>
            <w:tcW w:w="1180" w:type="dxa"/>
            <w:tcBorders>
              <w:top w:val="nil"/>
              <w:left w:val="nil"/>
              <w:bottom w:val="nil"/>
              <w:right w:val="nil"/>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44</w:t>
            </w:r>
          </w:p>
        </w:tc>
        <w:tc>
          <w:tcPr>
            <w:tcW w:w="1540" w:type="dxa"/>
            <w:tcBorders>
              <w:top w:val="nil"/>
              <w:left w:val="nil"/>
              <w:bottom w:val="nil"/>
              <w:right w:val="single" w:sz="8" w:space="0" w:color="auto"/>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0.157</w:t>
            </w:r>
          </w:p>
        </w:tc>
      </w:tr>
      <w:tr w:rsidR="00C82DC7" w:rsidRPr="00C82DC7" w:rsidTr="00C82DC7">
        <w:trPr>
          <w:trHeight w:val="315"/>
        </w:trPr>
        <w:tc>
          <w:tcPr>
            <w:tcW w:w="3100" w:type="dxa"/>
            <w:tcBorders>
              <w:top w:val="nil"/>
              <w:left w:val="single" w:sz="8" w:space="0" w:color="auto"/>
              <w:bottom w:val="nil"/>
              <w:right w:val="nil"/>
            </w:tcBorders>
            <w:shd w:val="clear" w:color="auto" w:fill="auto"/>
            <w:noWrap/>
            <w:vAlign w:val="bottom"/>
            <w:hideMark/>
          </w:tcPr>
          <w:p w:rsidR="00C82DC7" w:rsidRPr="00C82DC7" w:rsidRDefault="00C82DC7" w:rsidP="00C82DC7">
            <w:pPr>
              <w:spacing w:after="0" w:line="240" w:lineRule="auto"/>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No system</w:t>
            </w:r>
          </w:p>
        </w:tc>
        <w:tc>
          <w:tcPr>
            <w:tcW w:w="1180" w:type="dxa"/>
            <w:tcBorders>
              <w:top w:val="nil"/>
              <w:left w:val="nil"/>
              <w:bottom w:val="nil"/>
              <w:right w:val="nil"/>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6</w:t>
            </w:r>
          </w:p>
        </w:tc>
        <w:tc>
          <w:tcPr>
            <w:tcW w:w="1540" w:type="dxa"/>
            <w:tcBorders>
              <w:top w:val="nil"/>
              <w:left w:val="nil"/>
              <w:bottom w:val="nil"/>
              <w:right w:val="single" w:sz="8" w:space="0" w:color="auto"/>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color w:val="000000"/>
                <w:kern w:val="0"/>
                <w14:ligatures w14:val="none"/>
              </w:rPr>
            </w:pPr>
            <w:r w:rsidRPr="00C82DC7">
              <w:rPr>
                <w:rFonts w:ascii="Calibri" w:eastAsia="Times New Roman" w:hAnsi="Calibri" w:cs="Calibri"/>
                <w:color w:val="000000"/>
                <w:kern w:val="0"/>
                <w14:ligatures w14:val="none"/>
              </w:rPr>
              <w:t>0.021</w:t>
            </w:r>
          </w:p>
        </w:tc>
      </w:tr>
      <w:tr w:rsidR="00C82DC7" w:rsidRPr="00C82DC7" w:rsidTr="00C82DC7">
        <w:trPr>
          <w:trHeight w:val="330"/>
        </w:trPr>
        <w:tc>
          <w:tcPr>
            <w:tcW w:w="3100" w:type="dxa"/>
            <w:tcBorders>
              <w:top w:val="nil"/>
              <w:left w:val="single" w:sz="8" w:space="0" w:color="auto"/>
              <w:bottom w:val="single" w:sz="8" w:space="0" w:color="auto"/>
              <w:right w:val="nil"/>
            </w:tcBorders>
            <w:shd w:val="clear" w:color="auto" w:fill="auto"/>
            <w:noWrap/>
            <w:vAlign w:val="bottom"/>
            <w:hideMark/>
          </w:tcPr>
          <w:p w:rsidR="00C82DC7" w:rsidRPr="00C82DC7" w:rsidRDefault="00C82DC7" w:rsidP="00C82DC7">
            <w:pPr>
              <w:spacing w:after="0" w:line="240" w:lineRule="auto"/>
              <w:rPr>
                <w:rFonts w:ascii="Calibri" w:eastAsia="Times New Roman" w:hAnsi="Calibri" w:cs="Calibri"/>
                <w:b/>
                <w:color w:val="000000"/>
                <w:kern w:val="0"/>
                <w14:ligatures w14:val="none"/>
              </w:rPr>
            </w:pPr>
            <w:r w:rsidRPr="00C82DC7">
              <w:rPr>
                <w:rFonts w:ascii="Calibri" w:eastAsia="Times New Roman" w:hAnsi="Calibri" w:cs="Calibri"/>
                <w:b/>
                <w:color w:val="000000"/>
                <w:kern w:val="0"/>
                <w14:ligatures w14:val="none"/>
              </w:rPr>
              <w:t>Total</w:t>
            </w:r>
          </w:p>
        </w:tc>
        <w:tc>
          <w:tcPr>
            <w:tcW w:w="1180" w:type="dxa"/>
            <w:tcBorders>
              <w:top w:val="nil"/>
              <w:left w:val="nil"/>
              <w:bottom w:val="single" w:sz="8" w:space="0" w:color="auto"/>
              <w:right w:val="nil"/>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b/>
                <w:color w:val="000000"/>
                <w:kern w:val="0"/>
                <w14:ligatures w14:val="none"/>
              </w:rPr>
            </w:pPr>
            <w:r w:rsidRPr="00C82DC7">
              <w:rPr>
                <w:rFonts w:ascii="Calibri" w:eastAsia="Times New Roman" w:hAnsi="Calibri" w:cs="Calibri"/>
                <w:b/>
                <w:color w:val="000000"/>
                <w:kern w:val="0"/>
                <w14:ligatures w14:val="none"/>
              </w:rPr>
              <w:t>280</w:t>
            </w:r>
          </w:p>
        </w:tc>
        <w:tc>
          <w:tcPr>
            <w:tcW w:w="1540" w:type="dxa"/>
            <w:tcBorders>
              <w:top w:val="nil"/>
              <w:left w:val="nil"/>
              <w:bottom w:val="single" w:sz="8" w:space="0" w:color="auto"/>
              <w:right w:val="single" w:sz="8" w:space="0" w:color="auto"/>
            </w:tcBorders>
            <w:shd w:val="clear" w:color="auto" w:fill="auto"/>
            <w:noWrap/>
            <w:vAlign w:val="bottom"/>
            <w:hideMark/>
          </w:tcPr>
          <w:p w:rsidR="00C82DC7" w:rsidRPr="00C82DC7" w:rsidRDefault="00C82DC7" w:rsidP="00C82DC7">
            <w:pPr>
              <w:spacing w:after="0" w:line="240" w:lineRule="auto"/>
              <w:jc w:val="right"/>
              <w:rPr>
                <w:rFonts w:ascii="Calibri" w:eastAsia="Times New Roman" w:hAnsi="Calibri" w:cs="Calibri"/>
                <w:b/>
                <w:color w:val="000000"/>
                <w:kern w:val="0"/>
                <w14:ligatures w14:val="none"/>
              </w:rPr>
            </w:pPr>
            <w:r w:rsidRPr="00C82DC7">
              <w:rPr>
                <w:rFonts w:ascii="Calibri" w:eastAsia="Times New Roman" w:hAnsi="Calibri" w:cs="Calibri"/>
                <w:b/>
                <w:color w:val="000000"/>
                <w:kern w:val="0"/>
                <w14:ligatures w14:val="none"/>
              </w:rPr>
              <w:t>1</w:t>
            </w:r>
          </w:p>
        </w:tc>
      </w:tr>
    </w:tbl>
    <w:p w:rsidR="00C82DC7" w:rsidRPr="00FB16E8" w:rsidRDefault="00C82DC7" w:rsidP="00CE27CE">
      <w:pPr>
        <w:pStyle w:val="ds-markdown-paragraph"/>
        <w:shd w:val="clear" w:color="auto" w:fill="FFFFFF"/>
        <w:spacing w:before="0" w:beforeAutospacing="0" w:after="0" w:afterAutospacing="0" w:line="360" w:lineRule="auto"/>
        <w:jc w:val="both"/>
        <w:rPr>
          <w:b/>
          <w:color w:val="0F1115"/>
        </w:rPr>
      </w:pPr>
    </w:p>
    <w:p w:rsidR="001D6796" w:rsidRPr="00CE27CE" w:rsidRDefault="00CE27CE" w:rsidP="00CE27CE">
      <w:pPr>
        <w:pStyle w:val="ds-markdown-paragraph"/>
        <w:shd w:val="clear" w:color="auto" w:fill="FFFFFF"/>
        <w:spacing w:before="0" w:beforeAutospacing="0" w:after="0" w:afterAutospacing="0" w:line="360" w:lineRule="auto"/>
        <w:jc w:val="both"/>
        <w:rPr>
          <w:color w:val="0F1115"/>
        </w:rPr>
      </w:pPr>
      <w:r w:rsidRPr="00CE27CE">
        <w:rPr>
          <w:color w:val="0F1115"/>
          <w:shd w:val="clear" w:color="auto" w:fill="FFFFFF"/>
        </w:rPr>
        <w:t>The vast majority (82.1%) confirm the presence of a clear, formal maintenance plan. This is a critical success factor for sustainability and explains the high confidence in Question 7.76. The 15.7% who report inconsistent efforts highlight that while the structure exists, ensuring consistent follow-through is an ongoing challenge that requires continued support and monitoring.</w:t>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7.78</w:t>
      </w:r>
      <w:r>
        <w:rPr>
          <w:rFonts w:ascii="Segoe UI" w:hAnsi="Segoe UI" w:cs="Segoe UI"/>
          <w:color w:val="0F1115"/>
        </w:rPr>
        <w:t> Would your household be willing to pay more for water to sustain the system? o Yes, at current rates o Yes, but only if cheaper o No</w:t>
      </w:r>
    </w:p>
    <w:tbl>
      <w:tblPr>
        <w:tblW w:w="5900" w:type="dxa"/>
        <w:tblInd w:w="-10" w:type="dxa"/>
        <w:tblLook w:val="04A0" w:firstRow="1" w:lastRow="0" w:firstColumn="1" w:lastColumn="0" w:noHBand="0" w:noVBand="1"/>
      </w:tblPr>
      <w:tblGrid>
        <w:gridCol w:w="2580"/>
        <w:gridCol w:w="1560"/>
        <w:gridCol w:w="1760"/>
      </w:tblGrid>
      <w:tr w:rsidR="00FB16E8" w:rsidRPr="00FB16E8" w:rsidTr="00FB16E8">
        <w:trPr>
          <w:trHeight w:val="315"/>
        </w:trPr>
        <w:tc>
          <w:tcPr>
            <w:tcW w:w="2580" w:type="dxa"/>
            <w:tcBorders>
              <w:top w:val="single" w:sz="8" w:space="0" w:color="auto"/>
              <w:left w:val="single" w:sz="8" w:space="0" w:color="auto"/>
              <w:bottom w:val="nil"/>
              <w:right w:val="nil"/>
            </w:tcBorders>
            <w:shd w:val="clear" w:color="000000" w:fill="BDD7EE"/>
            <w:noWrap/>
            <w:vAlign w:val="bottom"/>
            <w:hideMark/>
          </w:tcPr>
          <w:p w:rsidR="00FB16E8" w:rsidRPr="00FB16E8" w:rsidRDefault="00FB16E8" w:rsidP="00FB16E8">
            <w:pPr>
              <w:spacing w:after="0" w:line="240" w:lineRule="auto"/>
              <w:rPr>
                <w:rFonts w:ascii="Calibri" w:eastAsia="Times New Roman" w:hAnsi="Calibri" w:cs="Calibri"/>
                <w:b/>
                <w:bCs/>
                <w:i/>
                <w:iCs/>
                <w:color w:val="000000"/>
                <w:kern w:val="0"/>
                <w14:ligatures w14:val="none"/>
              </w:rPr>
            </w:pPr>
            <w:r w:rsidRPr="00FB16E8">
              <w:rPr>
                <w:rFonts w:ascii="Calibri" w:eastAsia="Times New Roman" w:hAnsi="Calibri" w:cs="Calibri"/>
                <w:b/>
                <w:bCs/>
                <w:i/>
                <w:iCs/>
                <w:color w:val="000000"/>
                <w:kern w:val="0"/>
                <w14:ligatures w14:val="none"/>
              </w:rPr>
              <w:t>Response</w:t>
            </w:r>
          </w:p>
        </w:tc>
        <w:tc>
          <w:tcPr>
            <w:tcW w:w="1560" w:type="dxa"/>
            <w:tcBorders>
              <w:top w:val="single" w:sz="8" w:space="0" w:color="auto"/>
              <w:left w:val="nil"/>
              <w:bottom w:val="nil"/>
              <w:right w:val="nil"/>
            </w:tcBorders>
            <w:shd w:val="clear" w:color="000000" w:fill="BDD7EE"/>
            <w:noWrap/>
            <w:vAlign w:val="bottom"/>
            <w:hideMark/>
          </w:tcPr>
          <w:p w:rsidR="00FB16E8" w:rsidRPr="00FB16E8" w:rsidRDefault="00FB16E8" w:rsidP="00FB16E8">
            <w:pPr>
              <w:spacing w:after="0" w:line="240" w:lineRule="auto"/>
              <w:rPr>
                <w:rFonts w:ascii="Calibri" w:eastAsia="Times New Roman" w:hAnsi="Calibri" w:cs="Calibri"/>
                <w:b/>
                <w:bCs/>
                <w:i/>
                <w:iCs/>
                <w:color w:val="000000"/>
                <w:kern w:val="0"/>
                <w14:ligatures w14:val="none"/>
              </w:rPr>
            </w:pPr>
            <w:r w:rsidRPr="00FB16E8">
              <w:rPr>
                <w:rFonts w:ascii="Calibri" w:eastAsia="Times New Roman" w:hAnsi="Calibri" w:cs="Calibri"/>
                <w:b/>
                <w:bCs/>
                <w:i/>
                <w:iCs/>
                <w:color w:val="000000"/>
                <w:kern w:val="0"/>
                <w14:ligatures w14:val="none"/>
              </w:rPr>
              <w:t>Count</w:t>
            </w:r>
          </w:p>
        </w:tc>
        <w:tc>
          <w:tcPr>
            <w:tcW w:w="1760" w:type="dxa"/>
            <w:tcBorders>
              <w:top w:val="single" w:sz="8" w:space="0" w:color="auto"/>
              <w:left w:val="nil"/>
              <w:bottom w:val="nil"/>
              <w:right w:val="single" w:sz="8" w:space="0" w:color="auto"/>
            </w:tcBorders>
            <w:shd w:val="clear" w:color="000000" w:fill="BDD7EE"/>
            <w:noWrap/>
            <w:vAlign w:val="bottom"/>
            <w:hideMark/>
          </w:tcPr>
          <w:p w:rsidR="00FB16E8" w:rsidRPr="00FB16E8" w:rsidRDefault="00FB16E8" w:rsidP="00FB16E8">
            <w:pPr>
              <w:spacing w:after="0" w:line="240" w:lineRule="auto"/>
              <w:rPr>
                <w:rFonts w:ascii="Calibri" w:eastAsia="Times New Roman" w:hAnsi="Calibri" w:cs="Calibri"/>
                <w:b/>
                <w:bCs/>
                <w:i/>
                <w:iCs/>
                <w:color w:val="000000"/>
                <w:kern w:val="0"/>
                <w14:ligatures w14:val="none"/>
              </w:rPr>
            </w:pPr>
            <w:r w:rsidRPr="00FB16E8">
              <w:rPr>
                <w:rFonts w:ascii="Calibri" w:eastAsia="Times New Roman" w:hAnsi="Calibri" w:cs="Calibri"/>
                <w:b/>
                <w:bCs/>
                <w:i/>
                <w:iCs/>
                <w:color w:val="000000"/>
                <w:kern w:val="0"/>
                <w14:ligatures w14:val="none"/>
              </w:rPr>
              <w:t>Percentage</w:t>
            </w:r>
          </w:p>
        </w:tc>
      </w:tr>
      <w:tr w:rsidR="00FB16E8" w:rsidRPr="00FB16E8" w:rsidTr="00FB16E8">
        <w:trPr>
          <w:trHeight w:val="315"/>
        </w:trPr>
        <w:tc>
          <w:tcPr>
            <w:tcW w:w="2580" w:type="dxa"/>
            <w:tcBorders>
              <w:top w:val="nil"/>
              <w:left w:val="single" w:sz="8" w:space="0" w:color="auto"/>
              <w:bottom w:val="nil"/>
              <w:right w:val="nil"/>
            </w:tcBorders>
            <w:shd w:val="clear" w:color="auto" w:fill="auto"/>
            <w:noWrap/>
            <w:vAlign w:val="bottom"/>
            <w:hideMark/>
          </w:tcPr>
          <w:p w:rsidR="00FB16E8" w:rsidRPr="00FB16E8" w:rsidRDefault="00FB16E8" w:rsidP="00FB16E8">
            <w:pPr>
              <w:spacing w:after="0" w:line="240" w:lineRule="auto"/>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Yes, at current rates</w:t>
            </w:r>
          </w:p>
        </w:tc>
        <w:tc>
          <w:tcPr>
            <w:tcW w:w="1560" w:type="dxa"/>
            <w:tcBorders>
              <w:top w:val="nil"/>
              <w:left w:val="nil"/>
              <w:bottom w:val="nil"/>
              <w:right w:val="nil"/>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159</w:t>
            </w:r>
          </w:p>
        </w:tc>
        <w:tc>
          <w:tcPr>
            <w:tcW w:w="1760" w:type="dxa"/>
            <w:tcBorders>
              <w:top w:val="nil"/>
              <w:left w:val="nil"/>
              <w:bottom w:val="nil"/>
              <w:right w:val="single" w:sz="8" w:space="0" w:color="auto"/>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0.568</w:t>
            </w:r>
          </w:p>
        </w:tc>
      </w:tr>
      <w:tr w:rsidR="00FB16E8" w:rsidRPr="00FB16E8" w:rsidTr="00FB16E8">
        <w:trPr>
          <w:trHeight w:val="330"/>
        </w:trPr>
        <w:tc>
          <w:tcPr>
            <w:tcW w:w="2580" w:type="dxa"/>
            <w:tcBorders>
              <w:top w:val="nil"/>
              <w:left w:val="single" w:sz="8" w:space="0" w:color="auto"/>
              <w:bottom w:val="nil"/>
              <w:right w:val="nil"/>
            </w:tcBorders>
            <w:shd w:val="clear" w:color="auto" w:fill="auto"/>
            <w:noWrap/>
            <w:vAlign w:val="bottom"/>
            <w:hideMark/>
          </w:tcPr>
          <w:p w:rsidR="00FB16E8" w:rsidRPr="00FB16E8" w:rsidRDefault="00FB16E8" w:rsidP="00FB16E8">
            <w:pPr>
              <w:spacing w:after="0" w:line="240" w:lineRule="auto"/>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Yes, but only if cheaper</w:t>
            </w:r>
          </w:p>
        </w:tc>
        <w:tc>
          <w:tcPr>
            <w:tcW w:w="1560" w:type="dxa"/>
            <w:tcBorders>
              <w:top w:val="nil"/>
              <w:left w:val="nil"/>
              <w:bottom w:val="nil"/>
              <w:right w:val="nil"/>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103</w:t>
            </w:r>
          </w:p>
        </w:tc>
        <w:tc>
          <w:tcPr>
            <w:tcW w:w="1760" w:type="dxa"/>
            <w:tcBorders>
              <w:top w:val="nil"/>
              <w:left w:val="nil"/>
              <w:bottom w:val="nil"/>
              <w:right w:val="single" w:sz="8" w:space="0" w:color="auto"/>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0.368</w:t>
            </w:r>
          </w:p>
        </w:tc>
      </w:tr>
      <w:tr w:rsidR="00FB16E8" w:rsidRPr="00FB16E8" w:rsidTr="00FB16E8">
        <w:trPr>
          <w:trHeight w:val="315"/>
        </w:trPr>
        <w:tc>
          <w:tcPr>
            <w:tcW w:w="2580" w:type="dxa"/>
            <w:tcBorders>
              <w:top w:val="nil"/>
              <w:left w:val="single" w:sz="8" w:space="0" w:color="auto"/>
              <w:bottom w:val="nil"/>
              <w:right w:val="nil"/>
            </w:tcBorders>
            <w:shd w:val="clear" w:color="auto" w:fill="auto"/>
            <w:noWrap/>
            <w:vAlign w:val="bottom"/>
            <w:hideMark/>
          </w:tcPr>
          <w:p w:rsidR="00FB16E8" w:rsidRPr="00FB16E8" w:rsidRDefault="00FB16E8" w:rsidP="00FB16E8">
            <w:pPr>
              <w:spacing w:after="0" w:line="240" w:lineRule="auto"/>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No</w:t>
            </w:r>
          </w:p>
        </w:tc>
        <w:tc>
          <w:tcPr>
            <w:tcW w:w="1560" w:type="dxa"/>
            <w:tcBorders>
              <w:top w:val="nil"/>
              <w:left w:val="nil"/>
              <w:bottom w:val="nil"/>
              <w:right w:val="nil"/>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18</w:t>
            </w:r>
          </w:p>
        </w:tc>
        <w:tc>
          <w:tcPr>
            <w:tcW w:w="1760" w:type="dxa"/>
            <w:tcBorders>
              <w:top w:val="nil"/>
              <w:left w:val="nil"/>
              <w:bottom w:val="nil"/>
              <w:right w:val="single" w:sz="8" w:space="0" w:color="auto"/>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color w:val="000000"/>
                <w:kern w:val="0"/>
                <w14:ligatures w14:val="none"/>
              </w:rPr>
            </w:pPr>
            <w:r w:rsidRPr="00FB16E8">
              <w:rPr>
                <w:rFonts w:ascii="Calibri" w:eastAsia="Times New Roman" w:hAnsi="Calibri" w:cs="Calibri"/>
                <w:color w:val="000000"/>
                <w:kern w:val="0"/>
                <w14:ligatures w14:val="none"/>
              </w:rPr>
              <w:t>0.064</w:t>
            </w:r>
          </w:p>
        </w:tc>
      </w:tr>
      <w:tr w:rsidR="00FB16E8" w:rsidRPr="00FB16E8" w:rsidTr="00FB16E8">
        <w:trPr>
          <w:trHeight w:val="330"/>
        </w:trPr>
        <w:tc>
          <w:tcPr>
            <w:tcW w:w="2580" w:type="dxa"/>
            <w:tcBorders>
              <w:top w:val="nil"/>
              <w:left w:val="single" w:sz="8" w:space="0" w:color="auto"/>
              <w:bottom w:val="single" w:sz="8" w:space="0" w:color="auto"/>
              <w:right w:val="nil"/>
            </w:tcBorders>
            <w:shd w:val="clear" w:color="auto" w:fill="auto"/>
            <w:noWrap/>
            <w:vAlign w:val="bottom"/>
            <w:hideMark/>
          </w:tcPr>
          <w:p w:rsidR="00FB16E8" w:rsidRPr="00FB16E8" w:rsidRDefault="00FB16E8" w:rsidP="00FB16E8">
            <w:pPr>
              <w:spacing w:after="0" w:line="240" w:lineRule="auto"/>
              <w:rPr>
                <w:rFonts w:ascii="Calibri" w:eastAsia="Times New Roman" w:hAnsi="Calibri" w:cs="Calibri"/>
                <w:b/>
                <w:bCs/>
                <w:color w:val="000000"/>
                <w:kern w:val="0"/>
                <w14:ligatures w14:val="none"/>
              </w:rPr>
            </w:pPr>
            <w:r w:rsidRPr="00FB16E8">
              <w:rPr>
                <w:rFonts w:ascii="Calibri" w:eastAsia="Times New Roman" w:hAnsi="Calibri" w:cs="Calibri"/>
                <w:b/>
                <w:bCs/>
                <w:color w:val="000000"/>
                <w:kern w:val="0"/>
                <w14:ligatures w14:val="none"/>
              </w:rPr>
              <w:t>Total</w:t>
            </w:r>
          </w:p>
        </w:tc>
        <w:tc>
          <w:tcPr>
            <w:tcW w:w="1560" w:type="dxa"/>
            <w:tcBorders>
              <w:top w:val="nil"/>
              <w:left w:val="nil"/>
              <w:bottom w:val="single" w:sz="8" w:space="0" w:color="auto"/>
              <w:right w:val="nil"/>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b/>
                <w:bCs/>
                <w:color w:val="000000"/>
                <w:kern w:val="0"/>
                <w14:ligatures w14:val="none"/>
              </w:rPr>
            </w:pPr>
            <w:r w:rsidRPr="00FB16E8">
              <w:rPr>
                <w:rFonts w:ascii="Calibri" w:eastAsia="Times New Roman" w:hAnsi="Calibri" w:cs="Calibri"/>
                <w:b/>
                <w:bCs/>
                <w:color w:val="000000"/>
                <w:kern w:val="0"/>
                <w14:ligatures w14:val="none"/>
              </w:rPr>
              <w:t>280</w:t>
            </w:r>
          </w:p>
        </w:tc>
        <w:tc>
          <w:tcPr>
            <w:tcW w:w="1760" w:type="dxa"/>
            <w:tcBorders>
              <w:top w:val="nil"/>
              <w:left w:val="nil"/>
              <w:bottom w:val="single" w:sz="8" w:space="0" w:color="auto"/>
              <w:right w:val="single" w:sz="8" w:space="0" w:color="auto"/>
            </w:tcBorders>
            <w:shd w:val="clear" w:color="auto" w:fill="auto"/>
            <w:noWrap/>
            <w:vAlign w:val="bottom"/>
            <w:hideMark/>
          </w:tcPr>
          <w:p w:rsidR="00FB16E8" w:rsidRPr="00FB16E8" w:rsidRDefault="00FB16E8" w:rsidP="00FB16E8">
            <w:pPr>
              <w:spacing w:after="0" w:line="240" w:lineRule="auto"/>
              <w:jc w:val="right"/>
              <w:rPr>
                <w:rFonts w:ascii="Calibri" w:eastAsia="Times New Roman" w:hAnsi="Calibri" w:cs="Calibri"/>
                <w:b/>
                <w:bCs/>
                <w:color w:val="000000"/>
                <w:kern w:val="0"/>
                <w14:ligatures w14:val="none"/>
              </w:rPr>
            </w:pPr>
            <w:r w:rsidRPr="00FB16E8">
              <w:rPr>
                <w:rFonts w:ascii="Calibri" w:eastAsia="Times New Roman" w:hAnsi="Calibri" w:cs="Calibri"/>
                <w:b/>
                <w:bCs/>
                <w:color w:val="000000"/>
                <w:kern w:val="0"/>
                <w14:ligatures w14:val="none"/>
              </w:rPr>
              <w:t>1</w:t>
            </w:r>
          </w:p>
        </w:tc>
      </w:tr>
    </w:tbl>
    <w:p w:rsidR="00CE27CE" w:rsidRDefault="00CE27CE" w:rsidP="00CE27CE">
      <w:pPr>
        <w:pStyle w:val="ds-markdown-paragraph"/>
        <w:shd w:val="clear" w:color="auto" w:fill="FFFFFF"/>
        <w:spacing w:before="0" w:beforeAutospacing="0" w:after="0" w:afterAutospacing="0"/>
        <w:rPr>
          <w:rStyle w:val="Strong"/>
          <w:rFonts w:ascii="Segoe UI" w:hAnsi="Segoe UI" w:cs="Segoe UI"/>
          <w:color w:val="0F1115"/>
        </w:rPr>
      </w:pPr>
    </w:p>
    <w:p w:rsidR="009400D6" w:rsidRPr="009400D6" w:rsidRDefault="009400D6" w:rsidP="009400D6">
      <w:pPr>
        <w:numPr>
          <w:ilvl w:val="0"/>
          <w:numId w:val="32"/>
        </w:numPr>
        <w:shd w:val="clear" w:color="auto" w:fill="FFFFFF"/>
        <w:spacing w:after="0" w:line="360" w:lineRule="auto"/>
        <w:ind w:left="0"/>
        <w:jc w:val="both"/>
        <w:rPr>
          <w:rFonts w:ascii="Times New Roman" w:eastAsia="Times New Roman" w:hAnsi="Times New Roman" w:cs="Times New Roman"/>
          <w:color w:val="0F1115"/>
          <w:kern w:val="0"/>
          <w14:ligatures w14:val="none"/>
        </w:rPr>
      </w:pPr>
      <w:r>
        <w:rPr>
          <w:rFonts w:ascii="Times New Roman" w:eastAsia="Times New Roman" w:hAnsi="Times New Roman" w:cs="Times New Roman"/>
          <w:b/>
          <w:bCs/>
          <w:color w:val="0F1115"/>
          <w:kern w:val="0"/>
          <w14:ligatures w14:val="none"/>
        </w:rPr>
        <w:t>Positive Signal -</w:t>
      </w:r>
      <w:r w:rsidRPr="009400D6">
        <w:rPr>
          <w:rFonts w:ascii="Times New Roman" w:eastAsia="Times New Roman" w:hAnsi="Times New Roman" w:cs="Times New Roman"/>
          <w:color w:val="0F1115"/>
          <w:kern w:val="0"/>
          <w14:ligatures w14:val="none"/>
        </w:rPr>
        <w:t> A combined </w:t>
      </w:r>
      <w:r w:rsidRPr="009400D6">
        <w:rPr>
          <w:rFonts w:ascii="Times New Roman" w:eastAsia="Times New Roman" w:hAnsi="Times New Roman" w:cs="Times New Roman"/>
          <w:b/>
          <w:bCs/>
          <w:color w:val="0F1115"/>
          <w:kern w:val="0"/>
          <w14:ligatures w14:val="none"/>
        </w:rPr>
        <w:t>93.6%</w:t>
      </w:r>
      <w:r w:rsidRPr="009400D6">
        <w:rPr>
          <w:rFonts w:ascii="Times New Roman" w:eastAsia="Times New Roman" w:hAnsi="Times New Roman" w:cs="Times New Roman"/>
          <w:color w:val="0F1115"/>
          <w:kern w:val="0"/>
          <w14:ligatures w14:val="none"/>
        </w:rPr>
        <w:t> of households are willing to pay for water, which is an excellent indicator for financial sustainability.</w:t>
      </w:r>
    </w:p>
    <w:p w:rsidR="009400D6" w:rsidRPr="009400D6" w:rsidRDefault="009400D6" w:rsidP="009400D6">
      <w:pPr>
        <w:numPr>
          <w:ilvl w:val="0"/>
          <w:numId w:val="32"/>
        </w:numPr>
        <w:shd w:val="clear" w:color="auto" w:fill="FFFFFF"/>
        <w:spacing w:after="0" w:line="360" w:lineRule="auto"/>
        <w:ind w:left="0"/>
        <w:jc w:val="both"/>
        <w:rPr>
          <w:rFonts w:ascii="Times New Roman" w:eastAsia="Times New Roman" w:hAnsi="Times New Roman" w:cs="Times New Roman"/>
          <w:color w:val="0F1115"/>
          <w:kern w:val="0"/>
          <w14:ligatures w14:val="none"/>
        </w:rPr>
      </w:pPr>
      <w:r>
        <w:rPr>
          <w:rFonts w:ascii="Times New Roman" w:eastAsia="Times New Roman" w:hAnsi="Times New Roman" w:cs="Times New Roman"/>
          <w:b/>
          <w:bCs/>
          <w:color w:val="0F1115"/>
          <w:kern w:val="0"/>
          <w14:ligatures w14:val="none"/>
        </w:rPr>
        <w:t>Price Sensitivity -</w:t>
      </w:r>
      <w:r w:rsidRPr="009400D6">
        <w:rPr>
          <w:rFonts w:ascii="Times New Roman" w:eastAsia="Times New Roman" w:hAnsi="Times New Roman" w:cs="Times New Roman"/>
          <w:color w:val="0F1115"/>
          <w:kern w:val="0"/>
          <w14:ligatures w14:val="none"/>
        </w:rPr>
        <w:t xml:space="preserve"> However, there is significant price sensitivity. While 56.8% are willing to pay at the current rate, a further 36.8% would only pay if it were cheaper. This </w:t>
      </w:r>
      <w:r w:rsidR="00562003">
        <w:rPr>
          <w:rFonts w:ascii="Times New Roman" w:eastAsia="Times New Roman" w:hAnsi="Times New Roman" w:cs="Times New Roman"/>
          <w:color w:val="0F1115"/>
          <w:kern w:val="0"/>
          <w14:ligatures w14:val="none"/>
        </w:rPr>
        <w:t xml:space="preserve">suggests that the current rate </w:t>
      </w:r>
      <w:r w:rsidRPr="009400D6">
        <w:rPr>
          <w:rFonts w:ascii="Times New Roman" w:eastAsia="Times New Roman" w:hAnsi="Times New Roman" w:cs="Times New Roman"/>
          <w:color w:val="0F1115"/>
          <w:kern w:val="0"/>
          <w14:ligatures w14:val="none"/>
        </w:rPr>
        <w:t>is at the upper limit of affordability for a large segment of this low-income community. Any future cost increases for major repairs could challenge the system's financial model.</w:t>
      </w:r>
    </w:p>
    <w:p w:rsidR="00CE27CE" w:rsidRDefault="00CE27CE" w:rsidP="00CE27CE">
      <w:pPr>
        <w:pStyle w:val="ds-markdown-paragraph"/>
        <w:shd w:val="clear" w:color="auto" w:fill="FFFFFF"/>
        <w:spacing w:before="0" w:beforeAutospacing="0" w:after="0" w:afterAutospacing="0"/>
        <w:rPr>
          <w:rFonts w:ascii="Segoe UI" w:hAnsi="Segoe UI" w:cs="Segoe UI"/>
          <w:color w:val="0F1115"/>
        </w:rPr>
      </w:pPr>
    </w:p>
    <w:p w:rsidR="00553C45" w:rsidRDefault="00553C45">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B23396" w:rsidRDefault="00B23396" w:rsidP="00B23396">
      <w:pPr>
        <w:pStyle w:val="ds-markdown-paragraph"/>
        <w:numPr>
          <w:ilvl w:val="0"/>
          <w:numId w:val="13"/>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lastRenderedPageBreak/>
        <w:t>7.79</w:t>
      </w:r>
      <w:r>
        <w:rPr>
          <w:rFonts w:ascii="Segoe UI" w:hAnsi="Segoe UI" w:cs="Segoe UI"/>
          <w:color w:val="0F1115"/>
        </w:rPr>
        <w:t> Has the project strengthened community cohesion in managing WASH services? o Yes o Somewhat o No</w:t>
      </w:r>
    </w:p>
    <w:p w:rsidR="00B23396" w:rsidRDefault="00553C45" w:rsidP="00B23396">
      <w:pPr>
        <w:spacing w:before="480" w:after="480"/>
        <w:rPr>
          <w:rFonts w:ascii="Times New Roman" w:hAnsi="Times New Roman" w:cs="Times New Roman"/>
        </w:rPr>
      </w:pPr>
      <w:r>
        <w:pict>
          <v:shape id="_x0000_i1173" type="#_x0000_t75" style="width:468pt;height:333.75pt">
            <v:imagedata r:id="rId65" o:title="impact_project_strengthened_cohesion"/>
          </v:shape>
        </w:pict>
      </w:r>
    </w:p>
    <w:p w:rsidR="00010084" w:rsidRDefault="00010084">
      <w:pPr>
        <w:spacing w:line="259" w:lineRule="auto"/>
        <w:rPr>
          <w:rStyle w:val="Strong"/>
          <w:rFonts w:ascii="Segoe UI" w:eastAsiaTheme="majorEastAsia" w:hAnsi="Segoe UI" w:cs="Segoe UI"/>
          <w:b w:val="0"/>
          <w:bCs w:val="0"/>
          <w:color w:val="0F1115"/>
          <w:sz w:val="30"/>
          <w:szCs w:val="30"/>
        </w:rPr>
      </w:pPr>
      <w:r>
        <w:rPr>
          <w:rStyle w:val="Strong"/>
          <w:rFonts w:ascii="Segoe UI" w:hAnsi="Segoe UI" w:cs="Segoe UI"/>
          <w:b w:val="0"/>
          <w:bCs w:val="0"/>
          <w:color w:val="0F1115"/>
          <w:sz w:val="30"/>
          <w:szCs w:val="30"/>
        </w:rPr>
        <w:br w:type="page"/>
      </w:r>
    </w:p>
    <w:p w:rsidR="00B23396" w:rsidRDefault="00B23396" w:rsidP="00B23396">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LESSONS LEARNED</w:t>
      </w:r>
    </w:p>
    <w:p w:rsidR="00B23396" w:rsidRDefault="00B23396" w:rsidP="00B2339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 xml:space="preserve">What worked well and what </w:t>
      </w:r>
      <w:proofErr w:type="gramStart"/>
      <w:r>
        <w:rPr>
          <w:rStyle w:val="Strong"/>
          <w:rFonts w:ascii="Segoe UI" w:hAnsi="Segoe UI" w:cs="Segoe UI"/>
          <w:color w:val="0F1115"/>
        </w:rPr>
        <w:t>could be improved</w:t>
      </w:r>
      <w:proofErr w:type="gramEnd"/>
      <w:r>
        <w:rPr>
          <w:rStyle w:val="Strong"/>
          <w:rFonts w:ascii="Segoe UI" w:hAnsi="Segoe UI" w:cs="Segoe UI"/>
          <w:color w:val="0F1115"/>
        </w:rPr>
        <w:t xml:space="preserve"> for future projects?</w:t>
      </w:r>
    </w:p>
    <w:p w:rsidR="00B23396" w:rsidRDefault="00B23396" w:rsidP="00B23396">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3.20</w:t>
      </w:r>
      <w:r>
        <w:rPr>
          <w:rFonts w:ascii="Segoe UI" w:hAnsi="Segoe UI" w:cs="Segoe UI"/>
          <w:color w:val="0F1115"/>
        </w:rPr>
        <w:t xml:space="preserve"> [If NO to Q18:] </w:t>
      </w:r>
      <w:proofErr w:type="gramStart"/>
      <w:r>
        <w:rPr>
          <w:rFonts w:ascii="Segoe UI" w:hAnsi="Segoe UI" w:cs="Segoe UI"/>
          <w:color w:val="0F1115"/>
        </w:rPr>
        <w:t>Why</w:t>
      </w:r>
      <w:proofErr w:type="gramEnd"/>
      <w:r>
        <w:rPr>
          <w:rFonts w:ascii="Segoe UI" w:hAnsi="Segoe UI" w:cs="Segoe UI"/>
          <w:color w:val="0F1115"/>
        </w:rPr>
        <w:t xml:space="preserve"> do you think the interventions are no longer useful? (Open-ended)</w:t>
      </w:r>
    </w:p>
    <w:p w:rsidR="00F134FA" w:rsidRPr="00E60316" w:rsidRDefault="00F134FA" w:rsidP="00F134FA">
      <w:pPr>
        <w:spacing w:before="100" w:beforeAutospacing="1" w:after="100" w:afterAutospacing="1" w:line="360" w:lineRule="auto"/>
        <w:rPr>
          <w:rFonts w:ascii="Times New Roman" w:eastAsia="Times New Roman" w:hAnsi="Times New Roman" w:cs="Times New Roman"/>
        </w:rPr>
      </w:pPr>
      <w:r w:rsidRPr="00E60316">
        <w:rPr>
          <w:rFonts w:ascii="Times New Roman" w:eastAsia="Times New Roman" w:hAnsi="Times New Roman" w:cs="Times New Roman"/>
        </w:rPr>
        <w:t xml:space="preserve">Open-text responses show very limited critique of HFHK interventions. The only recorded reason was from a respondent who </w:t>
      </w:r>
      <w:proofErr w:type="gramStart"/>
      <w:r w:rsidRPr="00E60316">
        <w:rPr>
          <w:rFonts w:ascii="Times New Roman" w:eastAsia="Times New Roman" w:hAnsi="Times New Roman" w:cs="Times New Roman"/>
        </w:rPr>
        <w:t>stated</w:t>
      </w:r>
      <w:proofErr w:type="gramEnd"/>
      <w:r w:rsidRPr="00E60316">
        <w:rPr>
          <w:rFonts w:ascii="Times New Roman" w:eastAsia="Times New Roman" w:hAnsi="Times New Roman" w:cs="Times New Roman"/>
        </w:rPr>
        <w:t xml:space="preserve"> </w:t>
      </w:r>
      <w:r w:rsidRPr="00E60316">
        <w:rPr>
          <w:rFonts w:ascii="Times New Roman" w:eastAsia="Times New Roman" w:hAnsi="Times New Roman" w:cs="Times New Roman"/>
          <w:i/>
          <w:iCs/>
        </w:rPr>
        <w:t>“He doesn’t use them” (100% of valid responses)</w:t>
      </w:r>
      <w:r w:rsidRPr="00E60316">
        <w:rPr>
          <w:rFonts w:ascii="Times New Roman" w:eastAsia="Times New Roman" w:hAnsi="Times New Roman" w:cs="Times New Roman"/>
        </w:rPr>
        <w:t xml:space="preserve">. This suggests that dissatisfaction </w:t>
      </w:r>
      <w:proofErr w:type="gramStart"/>
      <w:r w:rsidRPr="00E60316">
        <w:rPr>
          <w:rFonts w:ascii="Times New Roman" w:eastAsia="Times New Roman" w:hAnsi="Times New Roman" w:cs="Times New Roman"/>
        </w:rPr>
        <w:t>is more related</w:t>
      </w:r>
      <w:proofErr w:type="gramEnd"/>
      <w:r w:rsidRPr="00E60316">
        <w:rPr>
          <w:rFonts w:ascii="Times New Roman" w:eastAsia="Times New Roman" w:hAnsi="Times New Roman" w:cs="Times New Roman"/>
        </w:rPr>
        <w:t xml:space="preserve"> to lack of uptake rather than failure of the interventions themselves.</w:t>
      </w:r>
    </w:p>
    <w:p w:rsidR="00F134FA" w:rsidRPr="00E60316" w:rsidRDefault="00F134FA" w:rsidP="00F134FA">
      <w:pPr>
        <w:spacing w:before="100" w:beforeAutospacing="1" w:after="100" w:afterAutospacing="1" w:line="360" w:lineRule="auto"/>
        <w:ind w:left="360"/>
        <w:jc w:val="both"/>
        <w:rPr>
          <w:rFonts w:ascii="Times New Roman" w:eastAsia="Times New Roman" w:hAnsi="Times New Roman" w:cs="Times New Roman"/>
        </w:rPr>
      </w:pPr>
      <w:r>
        <w:rPr>
          <w:noProof/>
        </w:rPr>
        <w:drawing>
          <wp:inline distT="0" distB="0" distL="0" distR="0" wp14:anchorId="327B1439" wp14:editId="36C3AF5E">
            <wp:extent cx="6115050" cy="4076700"/>
            <wp:effectExtent l="0" t="0" r="0" b="0"/>
            <wp:docPr id="44" name="Picture 44" descr="A2_why_interventions_not_use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2_why_interventions_not_usefu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inline>
        </w:drawing>
      </w:r>
    </w:p>
    <w:p w:rsidR="00F134FA" w:rsidRPr="00E60316" w:rsidRDefault="00F134FA" w:rsidP="00F134FA">
      <w:pPr>
        <w:pStyle w:val="ListParagraph"/>
        <w:numPr>
          <w:ilvl w:val="0"/>
          <w:numId w:val="2"/>
        </w:numPr>
        <w:spacing w:line="360" w:lineRule="auto"/>
        <w:rPr>
          <w:rFonts w:ascii="Times New Roman" w:eastAsia="Times New Roman" w:hAnsi="Times New Roman" w:cs="Times New Roman"/>
          <w:b/>
          <w:bCs/>
        </w:rPr>
      </w:pPr>
      <w:r w:rsidRPr="00E60316">
        <w:rPr>
          <w:rFonts w:ascii="Times New Roman" w:eastAsia="Times New Roman" w:hAnsi="Times New Roman" w:cs="Times New Roman"/>
          <w:b/>
          <w:bCs/>
        </w:rPr>
        <w:br w:type="page"/>
      </w:r>
    </w:p>
    <w:p w:rsidR="00F134FA" w:rsidRDefault="00F134FA" w:rsidP="00F134FA">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3.22</w:t>
      </w:r>
      <w:r>
        <w:rPr>
          <w:rFonts w:ascii="Segoe UI" w:hAnsi="Segoe UI" w:cs="Segoe UI"/>
          <w:color w:val="0F1115"/>
        </w:rPr>
        <w:t xml:space="preserve"> What </w:t>
      </w:r>
      <w:proofErr w:type="gramStart"/>
      <w:r>
        <w:rPr>
          <w:rFonts w:ascii="Segoe UI" w:hAnsi="Segoe UI" w:cs="Segoe UI"/>
          <w:color w:val="0F1115"/>
        </w:rPr>
        <w:t>challenges still</w:t>
      </w:r>
      <w:proofErr w:type="gramEnd"/>
      <w:r>
        <w:rPr>
          <w:rFonts w:ascii="Segoe UI" w:hAnsi="Segoe UI" w:cs="Segoe UI"/>
          <w:color w:val="0F1115"/>
        </w:rPr>
        <w:t xml:space="preserve"> remain in water, sanitation, or flood protection?</w:t>
      </w:r>
    </w:p>
    <w:p w:rsidR="00F134FA" w:rsidRPr="00C46CCF" w:rsidRDefault="00F134FA" w:rsidP="00F134FA">
      <w:pPr>
        <w:pStyle w:val="ListParagraph"/>
        <w:numPr>
          <w:ilvl w:val="1"/>
          <w:numId w:val="15"/>
        </w:numPr>
        <w:spacing w:before="100" w:beforeAutospacing="1" w:after="100" w:afterAutospacing="1" w:line="360" w:lineRule="auto"/>
        <w:rPr>
          <w:rFonts w:ascii="Times New Roman" w:eastAsia="Times New Roman" w:hAnsi="Times New Roman" w:cs="Times New Roman"/>
        </w:rPr>
      </w:pPr>
      <w:r w:rsidRPr="00C46CCF">
        <w:rPr>
          <w:rFonts w:ascii="Times New Roman" w:eastAsia="Times New Roman" w:hAnsi="Times New Roman" w:cs="Times New Roman"/>
        </w:rPr>
        <w:t xml:space="preserve">The main recurring challenge is </w:t>
      </w:r>
      <w:r w:rsidRPr="00C46CCF">
        <w:rPr>
          <w:rFonts w:ascii="Times New Roman" w:eastAsia="Times New Roman" w:hAnsi="Times New Roman" w:cs="Times New Roman"/>
          <w:b/>
          <w:bCs/>
        </w:rPr>
        <w:t>the demand for more canals</w:t>
      </w:r>
      <w:r w:rsidRPr="00C46CCF">
        <w:rPr>
          <w:rFonts w:ascii="Times New Roman" w:eastAsia="Times New Roman" w:hAnsi="Times New Roman" w:cs="Times New Roman"/>
        </w:rPr>
        <w:t>:</w:t>
      </w:r>
    </w:p>
    <w:p w:rsidR="00F134FA" w:rsidRPr="00C46CCF" w:rsidRDefault="00F134FA" w:rsidP="00F134FA">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ECBBA5" wp14:editId="78E78A92">
            <wp:extent cx="5943600" cy="396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_remaining_challeng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F134FA" w:rsidRPr="00CE0DA0" w:rsidRDefault="00F134FA" w:rsidP="00F134FA">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“More canals are required” – 13 mentions (4.6%)</w:t>
      </w:r>
    </w:p>
    <w:p w:rsidR="00F134FA" w:rsidRPr="00CE0DA0" w:rsidRDefault="00F134FA" w:rsidP="00F134FA">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“Are not enough” – 8 mentions (2.9%)</w:t>
      </w:r>
    </w:p>
    <w:p w:rsidR="00F134FA" w:rsidRPr="00CE0DA0" w:rsidRDefault="00F134FA" w:rsidP="00F134FA">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“Can’t access due to long distance” – 6 mentions (2.1%)</w:t>
      </w:r>
    </w:p>
    <w:p w:rsidR="00F134FA" w:rsidRPr="00CE0DA0" w:rsidRDefault="00F134FA" w:rsidP="00F134FA">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“Lack of handwashing materials” – 5 mentions (1.8%)</w:t>
      </w:r>
    </w:p>
    <w:p w:rsidR="00F134FA" w:rsidRDefault="00F134FA" w:rsidP="00F134FA">
      <w:pPr>
        <w:numPr>
          <w:ilvl w:val="0"/>
          <w:numId w:val="17"/>
        </w:numPr>
        <w:spacing w:before="100" w:beforeAutospacing="1" w:after="100" w:afterAutospacing="1" w:line="360" w:lineRule="auto"/>
        <w:rPr>
          <w:rFonts w:ascii="Times New Roman" w:eastAsia="Times New Roman" w:hAnsi="Times New Roman" w:cs="Times New Roman"/>
        </w:rPr>
      </w:pPr>
      <w:r w:rsidRPr="00CE0DA0">
        <w:rPr>
          <w:rFonts w:ascii="Times New Roman" w:eastAsia="Times New Roman" w:hAnsi="Times New Roman" w:cs="Times New Roman"/>
        </w:rPr>
        <w:t>“Lack of enough water kiosks” – 4 mentions (1.4%)</w:t>
      </w:r>
      <w:r w:rsidRPr="00CE0DA0">
        <w:rPr>
          <w:rFonts w:ascii="Times New Roman" w:eastAsia="Times New Roman" w:hAnsi="Times New Roman" w:cs="Times New Roman"/>
        </w:rPr>
        <w:br/>
        <w:t xml:space="preserve">This indicates that while HFHK interventions </w:t>
      </w:r>
      <w:proofErr w:type="gramStart"/>
      <w:r w:rsidRPr="00CE0DA0">
        <w:rPr>
          <w:rFonts w:ascii="Times New Roman" w:eastAsia="Times New Roman" w:hAnsi="Times New Roman" w:cs="Times New Roman"/>
        </w:rPr>
        <w:t>are appreciated</w:t>
      </w:r>
      <w:proofErr w:type="gramEnd"/>
      <w:r w:rsidRPr="00CE0DA0">
        <w:rPr>
          <w:rFonts w:ascii="Times New Roman" w:eastAsia="Times New Roman" w:hAnsi="Times New Roman" w:cs="Times New Roman"/>
        </w:rPr>
        <w:t xml:space="preserve">, </w:t>
      </w:r>
      <w:r w:rsidRPr="00CE0DA0">
        <w:rPr>
          <w:rFonts w:ascii="Times New Roman" w:eastAsia="Times New Roman" w:hAnsi="Times New Roman" w:cs="Times New Roman"/>
          <w:b/>
          <w:bCs/>
        </w:rPr>
        <w:t>infrastructure gaps</w:t>
      </w:r>
      <w:r w:rsidRPr="00CE0DA0">
        <w:rPr>
          <w:rFonts w:ascii="Times New Roman" w:eastAsia="Times New Roman" w:hAnsi="Times New Roman" w:cs="Times New Roman"/>
        </w:rPr>
        <w:t xml:space="preserve"> remain, particularly around water distribution systems and handwashing support.</w:t>
      </w:r>
    </w:p>
    <w:p w:rsidR="00F134FA" w:rsidRDefault="00F134FA" w:rsidP="00F134FA">
      <w:pPr>
        <w:pStyle w:val="ds-markdown-paragraph"/>
        <w:shd w:val="clear" w:color="auto" w:fill="FFFFFF"/>
        <w:spacing w:before="0" w:beforeAutospacing="0" w:after="0" w:afterAutospacing="0"/>
        <w:rPr>
          <w:rFonts w:ascii="Segoe UI" w:hAnsi="Segoe UI" w:cs="Segoe UI"/>
          <w:color w:val="0F1115"/>
        </w:rPr>
      </w:pPr>
    </w:p>
    <w:p w:rsidR="00F134FA" w:rsidRDefault="00F134FA" w:rsidP="00F134FA">
      <w:pPr>
        <w:pStyle w:val="ds-markdown-paragraph"/>
        <w:shd w:val="clear" w:color="auto" w:fill="FFFFFF"/>
        <w:spacing w:before="0" w:beforeAutospacing="0" w:after="0" w:afterAutospacing="0"/>
        <w:rPr>
          <w:rFonts w:ascii="Segoe UI" w:hAnsi="Segoe UI" w:cs="Segoe UI"/>
          <w:color w:val="0F1115"/>
        </w:rPr>
      </w:pPr>
    </w:p>
    <w:p w:rsidR="00BD05D8" w:rsidRDefault="00B23396" w:rsidP="00537E4B">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5.71</w:t>
      </w:r>
      <w:r>
        <w:rPr>
          <w:rFonts w:ascii="Segoe UI" w:hAnsi="Segoe UI" w:cs="Segoe UI"/>
          <w:color w:val="0F1115"/>
        </w:rPr>
        <w:t xml:space="preserve"> Were there any project activities that you think were unnecessary, too expensive, or </w:t>
      </w:r>
      <w:proofErr w:type="gramStart"/>
      <w:r>
        <w:rPr>
          <w:rFonts w:ascii="Segoe UI" w:hAnsi="Segoe UI" w:cs="Segoe UI"/>
          <w:color w:val="0F1115"/>
        </w:rPr>
        <w:t>could have been done</w:t>
      </w:r>
      <w:proofErr w:type="gramEnd"/>
      <w:r>
        <w:rPr>
          <w:rFonts w:ascii="Segoe UI" w:hAnsi="Segoe UI" w:cs="Segoe UI"/>
          <w:color w:val="0F1115"/>
        </w:rPr>
        <w:t xml:space="preserve"> better?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If Yes, please explain: </w:t>
      </w:r>
    </w:p>
    <w:p w:rsidR="00537E4B" w:rsidRDefault="00537E4B" w:rsidP="00537E4B">
      <w:pPr>
        <w:pStyle w:val="ds-markdown-paragraph"/>
        <w:shd w:val="clear" w:color="auto" w:fill="FFFFFF"/>
        <w:spacing w:before="0" w:beforeAutospacing="0" w:after="0" w:afterAutospacing="0"/>
        <w:rPr>
          <w:rFonts w:ascii="Segoe UI" w:hAnsi="Segoe UI" w:cs="Segoe UI"/>
          <w:color w:val="0F1115"/>
        </w:rPr>
      </w:pPr>
    </w:p>
    <w:tbl>
      <w:tblPr>
        <w:tblW w:w="6000" w:type="dxa"/>
        <w:tblInd w:w="-10" w:type="dxa"/>
        <w:tblLook w:val="04A0" w:firstRow="1" w:lastRow="0" w:firstColumn="1" w:lastColumn="0" w:noHBand="0" w:noVBand="1"/>
      </w:tblPr>
      <w:tblGrid>
        <w:gridCol w:w="2440"/>
        <w:gridCol w:w="1540"/>
        <w:gridCol w:w="2020"/>
      </w:tblGrid>
      <w:tr w:rsidR="00537E4B" w:rsidRPr="00F43FAA" w:rsidTr="00CD70F4">
        <w:trPr>
          <w:trHeight w:val="315"/>
        </w:trPr>
        <w:tc>
          <w:tcPr>
            <w:tcW w:w="2440" w:type="dxa"/>
            <w:tcBorders>
              <w:top w:val="single" w:sz="8" w:space="0" w:color="auto"/>
              <w:left w:val="single" w:sz="8" w:space="0" w:color="auto"/>
              <w:bottom w:val="nil"/>
              <w:right w:val="nil"/>
            </w:tcBorders>
            <w:shd w:val="clear" w:color="000000" w:fill="BDD7EE"/>
            <w:noWrap/>
            <w:vAlign w:val="bottom"/>
            <w:hideMark/>
          </w:tcPr>
          <w:p w:rsidR="00537E4B" w:rsidRPr="00F43FAA" w:rsidRDefault="00537E4B" w:rsidP="00CD70F4">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Response</w:t>
            </w:r>
          </w:p>
        </w:tc>
        <w:tc>
          <w:tcPr>
            <w:tcW w:w="1540" w:type="dxa"/>
            <w:tcBorders>
              <w:top w:val="single" w:sz="8" w:space="0" w:color="auto"/>
              <w:left w:val="nil"/>
              <w:bottom w:val="nil"/>
              <w:right w:val="nil"/>
            </w:tcBorders>
            <w:shd w:val="clear" w:color="000000" w:fill="BDD7EE"/>
            <w:noWrap/>
            <w:vAlign w:val="bottom"/>
            <w:hideMark/>
          </w:tcPr>
          <w:p w:rsidR="00537E4B" w:rsidRPr="00F43FAA" w:rsidRDefault="00537E4B" w:rsidP="00CD70F4">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Count</w:t>
            </w:r>
          </w:p>
        </w:tc>
        <w:tc>
          <w:tcPr>
            <w:tcW w:w="2020" w:type="dxa"/>
            <w:tcBorders>
              <w:top w:val="single" w:sz="8" w:space="0" w:color="auto"/>
              <w:left w:val="nil"/>
              <w:bottom w:val="nil"/>
              <w:right w:val="single" w:sz="8" w:space="0" w:color="auto"/>
            </w:tcBorders>
            <w:shd w:val="clear" w:color="000000" w:fill="BDD7EE"/>
            <w:noWrap/>
            <w:vAlign w:val="bottom"/>
            <w:hideMark/>
          </w:tcPr>
          <w:p w:rsidR="00537E4B" w:rsidRPr="00F43FAA" w:rsidRDefault="00537E4B" w:rsidP="00CD70F4">
            <w:pPr>
              <w:spacing w:after="0" w:line="240" w:lineRule="auto"/>
              <w:rPr>
                <w:rFonts w:ascii="Calibri" w:eastAsia="Times New Roman" w:hAnsi="Calibri" w:cs="Calibri"/>
                <w:b/>
                <w:bCs/>
                <w:color w:val="000000"/>
                <w:kern w:val="0"/>
                <w14:ligatures w14:val="none"/>
              </w:rPr>
            </w:pPr>
            <w:r w:rsidRPr="00F43FAA">
              <w:rPr>
                <w:rFonts w:ascii="Calibri" w:eastAsia="Times New Roman" w:hAnsi="Calibri" w:cs="Calibri"/>
                <w:b/>
                <w:bCs/>
                <w:color w:val="000000"/>
                <w:kern w:val="0"/>
                <w14:ligatures w14:val="none"/>
              </w:rPr>
              <w:t>Percentage</w:t>
            </w:r>
          </w:p>
        </w:tc>
      </w:tr>
      <w:tr w:rsidR="00537E4B" w:rsidRPr="00F43FAA" w:rsidTr="00CD70F4">
        <w:trPr>
          <w:trHeight w:val="315"/>
        </w:trPr>
        <w:tc>
          <w:tcPr>
            <w:tcW w:w="2440" w:type="dxa"/>
            <w:tcBorders>
              <w:top w:val="nil"/>
              <w:left w:val="single" w:sz="8" w:space="0" w:color="auto"/>
              <w:bottom w:val="nil"/>
              <w:right w:val="nil"/>
            </w:tcBorders>
            <w:shd w:val="clear" w:color="auto" w:fill="auto"/>
            <w:noWrap/>
            <w:vAlign w:val="bottom"/>
            <w:hideMark/>
          </w:tcPr>
          <w:p w:rsidR="00537E4B" w:rsidRPr="00F43FAA" w:rsidRDefault="00537E4B" w:rsidP="00CD70F4">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No</w:t>
            </w:r>
          </w:p>
        </w:tc>
        <w:tc>
          <w:tcPr>
            <w:tcW w:w="1540" w:type="dxa"/>
            <w:tcBorders>
              <w:top w:val="nil"/>
              <w:left w:val="nil"/>
              <w:bottom w:val="nil"/>
              <w:right w:val="nil"/>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218</w:t>
            </w:r>
          </w:p>
        </w:tc>
        <w:tc>
          <w:tcPr>
            <w:tcW w:w="2020" w:type="dxa"/>
            <w:tcBorders>
              <w:top w:val="nil"/>
              <w:left w:val="nil"/>
              <w:bottom w:val="nil"/>
              <w:right w:val="single" w:sz="8" w:space="0" w:color="auto"/>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0.779</w:t>
            </w:r>
          </w:p>
        </w:tc>
      </w:tr>
      <w:tr w:rsidR="00537E4B" w:rsidRPr="00F43FAA" w:rsidTr="00CD70F4">
        <w:trPr>
          <w:trHeight w:val="315"/>
        </w:trPr>
        <w:tc>
          <w:tcPr>
            <w:tcW w:w="2440" w:type="dxa"/>
            <w:tcBorders>
              <w:top w:val="nil"/>
              <w:left w:val="single" w:sz="8" w:space="0" w:color="auto"/>
              <w:bottom w:val="nil"/>
              <w:right w:val="nil"/>
            </w:tcBorders>
            <w:shd w:val="clear" w:color="auto" w:fill="auto"/>
            <w:noWrap/>
            <w:vAlign w:val="bottom"/>
            <w:hideMark/>
          </w:tcPr>
          <w:p w:rsidR="00537E4B" w:rsidRPr="00F43FAA" w:rsidRDefault="00537E4B" w:rsidP="00CD70F4">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Yes</w:t>
            </w:r>
          </w:p>
        </w:tc>
        <w:tc>
          <w:tcPr>
            <w:tcW w:w="1540" w:type="dxa"/>
            <w:tcBorders>
              <w:top w:val="nil"/>
              <w:left w:val="nil"/>
              <w:bottom w:val="nil"/>
              <w:right w:val="nil"/>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21</w:t>
            </w:r>
          </w:p>
        </w:tc>
        <w:tc>
          <w:tcPr>
            <w:tcW w:w="2020" w:type="dxa"/>
            <w:tcBorders>
              <w:top w:val="nil"/>
              <w:left w:val="nil"/>
              <w:bottom w:val="nil"/>
              <w:right w:val="single" w:sz="8" w:space="0" w:color="auto"/>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0.075</w:t>
            </w:r>
          </w:p>
        </w:tc>
      </w:tr>
      <w:tr w:rsidR="00537E4B" w:rsidRPr="00F43FAA" w:rsidTr="00CD70F4">
        <w:trPr>
          <w:trHeight w:val="315"/>
        </w:trPr>
        <w:tc>
          <w:tcPr>
            <w:tcW w:w="2440" w:type="dxa"/>
            <w:tcBorders>
              <w:top w:val="nil"/>
              <w:left w:val="single" w:sz="8" w:space="0" w:color="auto"/>
              <w:bottom w:val="nil"/>
              <w:right w:val="nil"/>
            </w:tcBorders>
            <w:shd w:val="clear" w:color="auto" w:fill="auto"/>
            <w:noWrap/>
            <w:vAlign w:val="bottom"/>
            <w:hideMark/>
          </w:tcPr>
          <w:p w:rsidR="00537E4B" w:rsidRPr="00F43FAA" w:rsidRDefault="00537E4B" w:rsidP="00CD70F4">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Not Sure</w:t>
            </w:r>
          </w:p>
        </w:tc>
        <w:tc>
          <w:tcPr>
            <w:tcW w:w="1540" w:type="dxa"/>
            <w:tcBorders>
              <w:top w:val="nil"/>
              <w:left w:val="nil"/>
              <w:bottom w:val="nil"/>
              <w:right w:val="nil"/>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41</w:t>
            </w:r>
          </w:p>
        </w:tc>
        <w:tc>
          <w:tcPr>
            <w:tcW w:w="2020" w:type="dxa"/>
            <w:tcBorders>
              <w:top w:val="nil"/>
              <w:left w:val="nil"/>
              <w:bottom w:val="nil"/>
              <w:right w:val="single" w:sz="8" w:space="0" w:color="auto"/>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0.146</w:t>
            </w:r>
          </w:p>
        </w:tc>
      </w:tr>
      <w:tr w:rsidR="00537E4B" w:rsidRPr="00F43FAA" w:rsidTr="00CD70F4">
        <w:trPr>
          <w:trHeight w:val="330"/>
        </w:trPr>
        <w:tc>
          <w:tcPr>
            <w:tcW w:w="2440" w:type="dxa"/>
            <w:tcBorders>
              <w:top w:val="nil"/>
              <w:left w:val="single" w:sz="8" w:space="0" w:color="auto"/>
              <w:bottom w:val="single" w:sz="8" w:space="0" w:color="auto"/>
              <w:right w:val="nil"/>
            </w:tcBorders>
            <w:shd w:val="clear" w:color="auto" w:fill="auto"/>
            <w:noWrap/>
            <w:vAlign w:val="bottom"/>
            <w:hideMark/>
          </w:tcPr>
          <w:p w:rsidR="00537E4B" w:rsidRPr="00F43FAA" w:rsidRDefault="00537E4B" w:rsidP="00CD70F4">
            <w:pPr>
              <w:spacing w:after="0" w:line="240" w:lineRule="auto"/>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Total</w:t>
            </w:r>
          </w:p>
        </w:tc>
        <w:tc>
          <w:tcPr>
            <w:tcW w:w="1540" w:type="dxa"/>
            <w:tcBorders>
              <w:top w:val="nil"/>
              <w:left w:val="nil"/>
              <w:bottom w:val="single" w:sz="8" w:space="0" w:color="auto"/>
              <w:right w:val="nil"/>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280</w:t>
            </w:r>
          </w:p>
        </w:tc>
        <w:tc>
          <w:tcPr>
            <w:tcW w:w="2020" w:type="dxa"/>
            <w:tcBorders>
              <w:top w:val="nil"/>
              <w:left w:val="nil"/>
              <w:bottom w:val="single" w:sz="8" w:space="0" w:color="auto"/>
              <w:right w:val="single" w:sz="8" w:space="0" w:color="auto"/>
            </w:tcBorders>
            <w:shd w:val="clear" w:color="auto" w:fill="auto"/>
            <w:noWrap/>
            <w:vAlign w:val="bottom"/>
            <w:hideMark/>
          </w:tcPr>
          <w:p w:rsidR="00537E4B" w:rsidRPr="00F43FAA" w:rsidRDefault="00537E4B" w:rsidP="00CD70F4">
            <w:pPr>
              <w:spacing w:after="0" w:line="240" w:lineRule="auto"/>
              <w:jc w:val="right"/>
              <w:rPr>
                <w:rFonts w:ascii="Calibri" w:eastAsia="Times New Roman" w:hAnsi="Calibri" w:cs="Calibri"/>
                <w:color w:val="000000"/>
                <w:kern w:val="0"/>
                <w14:ligatures w14:val="none"/>
              </w:rPr>
            </w:pPr>
            <w:r w:rsidRPr="00F43FAA">
              <w:rPr>
                <w:rFonts w:ascii="Calibri" w:eastAsia="Times New Roman" w:hAnsi="Calibri" w:cs="Calibri"/>
                <w:color w:val="000000"/>
                <w:kern w:val="0"/>
                <w14:ligatures w14:val="none"/>
              </w:rPr>
              <w:t>1</w:t>
            </w:r>
          </w:p>
        </w:tc>
      </w:tr>
    </w:tbl>
    <w:p w:rsidR="00537E4B" w:rsidRDefault="00537E4B" w:rsidP="00537E4B">
      <w:pPr>
        <w:pStyle w:val="ds-markdown-paragraph"/>
        <w:shd w:val="clear" w:color="auto" w:fill="FFFFFF"/>
        <w:spacing w:before="0" w:beforeAutospacing="0" w:after="0" w:afterAutospacing="0"/>
        <w:rPr>
          <w:rFonts w:ascii="Segoe UI" w:hAnsi="Segoe UI" w:cs="Segoe UI"/>
          <w:color w:val="0F1115"/>
        </w:rPr>
      </w:pPr>
    </w:p>
    <w:p w:rsidR="00537E4B" w:rsidRPr="00C94157" w:rsidRDefault="00537E4B" w:rsidP="00537E4B">
      <w:pPr>
        <w:shd w:val="clear" w:color="auto" w:fill="FFFFFF"/>
        <w:spacing w:before="240" w:after="240" w:line="360" w:lineRule="auto"/>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color w:val="0F1115"/>
          <w:kern w:val="0"/>
          <w14:ligatures w14:val="none"/>
        </w:rPr>
        <w:t xml:space="preserve">Most respondents (77.9%) saw no major flaws, aligning with the high efficiency scores. However, those who did cite issues ("Yes" and qualitative responses) point </w:t>
      </w:r>
      <w:proofErr w:type="gramStart"/>
      <w:r w:rsidRPr="00C94157">
        <w:rPr>
          <w:rFonts w:ascii="Times New Roman" w:eastAsia="Times New Roman" w:hAnsi="Times New Roman" w:cs="Times New Roman"/>
          <w:color w:val="0F1115"/>
          <w:kern w:val="0"/>
          <w14:ligatures w14:val="none"/>
        </w:rPr>
        <w:t>to</w:t>
      </w:r>
      <w:proofErr w:type="gramEnd"/>
      <w:r w:rsidRPr="00C94157">
        <w:rPr>
          <w:rFonts w:ascii="Times New Roman" w:eastAsia="Times New Roman" w:hAnsi="Times New Roman" w:cs="Times New Roman"/>
          <w:color w:val="0F1115"/>
          <w:kern w:val="0"/>
          <w14:ligatures w14:val="none"/>
        </w:rPr>
        <w:t>:</w:t>
      </w:r>
    </w:p>
    <w:p w:rsidR="00537E4B" w:rsidRPr="00C94157" w:rsidRDefault="00537E4B" w:rsidP="00537E4B">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Quality of Construction:</w:t>
      </w:r>
      <w:r w:rsidRPr="00C94157">
        <w:rPr>
          <w:rFonts w:ascii="Times New Roman" w:eastAsia="Times New Roman" w:hAnsi="Times New Roman" w:cs="Times New Roman"/>
          <w:color w:val="0F1115"/>
          <w:kern w:val="0"/>
          <w14:ligatures w14:val="none"/>
        </w:rPr>
        <w:t> "Latrines were poorly constructed," "Houses were not built properly."</w:t>
      </w:r>
    </w:p>
    <w:p w:rsidR="00537E4B" w:rsidRPr="00C94157" w:rsidRDefault="00537E4B" w:rsidP="00537E4B">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Incomplete Coverage:</w:t>
      </w:r>
      <w:r w:rsidRPr="00C94157">
        <w:rPr>
          <w:rFonts w:ascii="Times New Roman" w:eastAsia="Times New Roman" w:hAnsi="Times New Roman" w:cs="Times New Roman"/>
          <w:color w:val="0F1115"/>
          <w:kern w:val="0"/>
          <w14:ligatures w14:val="none"/>
        </w:rPr>
        <w:t> </w:t>
      </w:r>
      <w:proofErr w:type="gramStart"/>
      <w:r w:rsidRPr="00C94157">
        <w:rPr>
          <w:rFonts w:ascii="Times New Roman" w:eastAsia="Times New Roman" w:hAnsi="Times New Roman" w:cs="Times New Roman"/>
          <w:color w:val="0F1115"/>
          <w:kern w:val="0"/>
          <w14:ligatures w14:val="none"/>
        </w:rPr>
        <w:t>"All canals were not</w:t>
      </w:r>
      <w:proofErr w:type="gramEnd"/>
      <w:r w:rsidRPr="00C94157">
        <w:rPr>
          <w:rFonts w:ascii="Times New Roman" w:eastAsia="Times New Roman" w:hAnsi="Times New Roman" w:cs="Times New Roman"/>
          <w:color w:val="0F1115"/>
          <w:kern w:val="0"/>
          <w14:ligatures w14:val="none"/>
        </w:rPr>
        <w:t xml:space="preserve"> desilted," "Extension of water pipes could be done better."</w:t>
      </w:r>
    </w:p>
    <w:p w:rsidR="00537E4B" w:rsidRPr="00C94157" w:rsidRDefault="00537E4B" w:rsidP="00537E4B">
      <w:pPr>
        <w:numPr>
          <w:ilvl w:val="0"/>
          <w:numId w:val="31"/>
        </w:numPr>
        <w:shd w:val="clear" w:color="auto" w:fill="FFFFFF"/>
        <w:spacing w:after="0" w:line="360" w:lineRule="auto"/>
        <w:ind w:left="0"/>
        <w:rPr>
          <w:rFonts w:ascii="Times New Roman" w:eastAsia="Times New Roman" w:hAnsi="Times New Roman" w:cs="Times New Roman"/>
          <w:color w:val="0F1115"/>
          <w:kern w:val="0"/>
          <w14:ligatures w14:val="none"/>
        </w:rPr>
      </w:pPr>
      <w:r w:rsidRPr="00C94157">
        <w:rPr>
          <w:rFonts w:ascii="Times New Roman" w:eastAsia="Times New Roman" w:hAnsi="Times New Roman" w:cs="Times New Roman"/>
          <w:b/>
          <w:bCs/>
          <w:color w:val="0F1115"/>
          <w:kern w:val="0"/>
          <w14:ligatures w14:val="none"/>
        </w:rPr>
        <w:t>Administrative Issues:</w:t>
      </w:r>
      <w:r w:rsidRPr="00C94157">
        <w:rPr>
          <w:rFonts w:ascii="Times New Roman" w:eastAsia="Times New Roman" w:hAnsi="Times New Roman" w:cs="Times New Roman"/>
          <w:color w:val="0F1115"/>
          <w:kern w:val="0"/>
          <w14:ligatures w14:val="none"/>
        </w:rPr>
        <w:t> "The payment delay."</w:t>
      </w:r>
    </w:p>
    <w:p w:rsidR="00537E4B" w:rsidRDefault="00537E4B" w:rsidP="00537E4B">
      <w:pPr>
        <w:pStyle w:val="ds-markdown-paragraph"/>
        <w:shd w:val="clear" w:color="auto" w:fill="FFFFFF"/>
        <w:spacing w:before="0" w:beforeAutospacing="0" w:after="0" w:afterAutospacing="0"/>
        <w:rPr>
          <w:rFonts w:ascii="Segoe UI" w:hAnsi="Segoe UI" w:cs="Segoe UI"/>
          <w:color w:val="0F1115"/>
        </w:rPr>
      </w:pPr>
    </w:p>
    <w:p w:rsidR="00537E4B" w:rsidRDefault="00537E4B" w:rsidP="00537E4B">
      <w:pPr>
        <w:spacing w:line="259" w:lineRule="auto"/>
        <w:rPr>
          <w:rStyle w:val="Strong"/>
          <w:rFonts w:ascii="Segoe UI" w:eastAsia="Times New Roman" w:hAnsi="Segoe UI" w:cs="Segoe UI"/>
          <w:color w:val="0F1115"/>
          <w:kern w:val="0"/>
          <w14:ligatures w14:val="none"/>
        </w:rPr>
      </w:pPr>
      <w:r>
        <w:rPr>
          <w:rStyle w:val="Strong"/>
          <w:rFonts w:ascii="Segoe UI" w:hAnsi="Segoe UI" w:cs="Segoe UI"/>
          <w:color w:val="0F1115"/>
        </w:rPr>
        <w:br w:type="page"/>
      </w:r>
    </w:p>
    <w:p w:rsidR="00537E4B" w:rsidRDefault="00537E4B" w:rsidP="00537E4B">
      <w:pPr>
        <w:pStyle w:val="ds-markdown-paragraph"/>
        <w:shd w:val="clear" w:color="auto" w:fill="FFFFFF"/>
        <w:spacing w:before="0" w:beforeAutospacing="0" w:after="0" w:afterAutospacing="0"/>
        <w:rPr>
          <w:rFonts w:ascii="Segoe UI" w:hAnsi="Segoe UI" w:cs="Segoe UI"/>
          <w:color w:val="0F1115"/>
        </w:rPr>
      </w:pPr>
    </w:p>
    <w:p w:rsidR="00B23396" w:rsidRDefault="00B23396" w:rsidP="00B23396">
      <w:pPr>
        <w:pStyle w:val="ds-markdown-paragraph"/>
        <w:numPr>
          <w:ilvl w:val="0"/>
          <w:numId w:val="14"/>
        </w:numPr>
        <w:shd w:val="clear" w:color="auto" w:fill="FFFFFF"/>
        <w:spacing w:before="0" w:beforeAutospacing="0" w:after="0" w:afterAutospacing="0"/>
        <w:ind w:left="0"/>
        <w:rPr>
          <w:rFonts w:ascii="Segoe UI" w:hAnsi="Segoe UI" w:cs="Segoe UI"/>
          <w:color w:val="0F1115"/>
        </w:rPr>
      </w:pPr>
      <w:r>
        <w:rPr>
          <w:rStyle w:val="Strong"/>
          <w:rFonts w:ascii="Segoe UI" w:hAnsi="Segoe UI" w:cs="Segoe UI"/>
          <w:color w:val="0F1115"/>
        </w:rPr>
        <w:t>5.75</w:t>
      </w:r>
      <w:r>
        <w:rPr>
          <w:rFonts w:ascii="Segoe UI" w:hAnsi="Segoe UI" w:cs="Segoe UI"/>
          <w:color w:val="0F1115"/>
        </w:rPr>
        <w:t xml:space="preserve"> Would you recommend a similar project </w:t>
      </w:r>
      <w:proofErr w:type="gramStart"/>
      <w:r>
        <w:rPr>
          <w:rFonts w:ascii="Segoe UI" w:hAnsi="Segoe UI" w:cs="Segoe UI"/>
          <w:color w:val="0F1115"/>
        </w:rPr>
        <w:t>be implemented</w:t>
      </w:r>
      <w:proofErr w:type="gramEnd"/>
      <w:r>
        <w:rPr>
          <w:rFonts w:ascii="Segoe UI" w:hAnsi="Segoe UI" w:cs="Segoe UI"/>
          <w:color w:val="0F1115"/>
        </w:rPr>
        <w:t xml:space="preserve"> in another village? </w:t>
      </w:r>
      <w:r>
        <w:rPr>
          <w:rFonts w:ascii="Segoe UI Symbol" w:hAnsi="Segoe UI Symbol" w:cs="Segoe UI Symbol"/>
          <w:color w:val="0F1115"/>
        </w:rPr>
        <w:t>☐</w:t>
      </w:r>
      <w:r>
        <w:rPr>
          <w:rFonts w:ascii="Segoe UI" w:hAnsi="Segoe UI" w:cs="Segoe UI"/>
          <w:color w:val="0F1115"/>
        </w:rPr>
        <w:t xml:space="preserve"> Yes </w:t>
      </w:r>
      <w:r>
        <w:rPr>
          <w:rFonts w:ascii="Segoe UI Symbol" w:hAnsi="Segoe UI Symbol" w:cs="Segoe UI Symbol"/>
          <w:color w:val="0F1115"/>
        </w:rPr>
        <w:t>☐</w:t>
      </w:r>
      <w:r>
        <w:rPr>
          <w:rFonts w:ascii="Segoe UI" w:hAnsi="Segoe UI" w:cs="Segoe UI"/>
          <w:color w:val="0F1115"/>
        </w:rPr>
        <w:t xml:space="preserve"> No </w:t>
      </w:r>
      <w:r>
        <w:rPr>
          <w:rFonts w:ascii="Segoe UI Symbol" w:hAnsi="Segoe UI Symbol" w:cs="Segoe UI Symbol"/>
          <w:color w:val="0F1115"/>
        </w:rPr>
        <w:t>☐</w:t>
      </w:r>
      <w:r>
        <w:rPr>
          <w:rFonts w:ascii="Segoe UI" w:hAnsi="Segoe UI" w:cs="Segoe UI"/>
          <w:color w:val="0F1115"/>
        </w:rPr>
        <w:t xml:space="preserve"> </w:t>
      </w:r>
      <w:proofErr w:type="gramStart"/>
      <w:r>
        <w:rPr>
          <w:rFonts w:ascii="Segoe UI" w:hAnsi="Segoe UI" w:cs="Segoe UI"/>
          <w:color w:val="0F1115"/>
        </w:rPr>
        <w:t>Not</w:t>
      </w:r>
      <w:proofErr w:type="gramEnd"/>
      <w:r>
        <w:rPr>
          <w:rFonts w:ascii="Segoe UI" w:hAnsi="Segoe UI" w:cs="Segoe UI"/>
          <w:color w:val="0F1115"/>
        </w:rPr>
        <w:t xml:space="preserve"> sure. Why/Why not? ____________________________________________</w:t>
      </w:r>
    </w:p>
    <w:p w:rsidR="000F14A2" w:rsidRDefault="000F14A2" w:rsidP="000F14A2">
      <w:pPr>
        <w:pStyle w:val="ds-markdown-paragraph"/>
        <w:shd w:val="clear" w:color="auto" w:fill="FFFFFF"/>
        <w:spacing w:before="0" w:beforeAutospacing="0" w:after="0" w:afterAutospacing="0"/>
        <w:rPr>
          <w:rFonts w:ascii="Segoe UI" w:hAnsi="Segoe UI" w:cs="Segoe UI"/>
          <w:color w:val="0F1115"/>
        </w:rPr>
      </w:pPr>
    </w:p>
    <w:p w:rsidR="00C810B1" w:rsidRDefault="00C810B1" w:rsidP="00C810B1">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noProof/>
          <w:color w:val="0F1115"/>
        </w:rPr>
        <w:drawing>
          <wp:inline distT="0" distB="0" distL="0" distR="0">
            <wp:extent cx="5943600" cy="4238625"/>
            <wp:effectExtent l="19050" t="19050" r="19050" b="28575"/>
            <wp:docPr id="48" name="Picture 48" descr="C:\Users\Hp\Downloads\deepseek_mermaid_20250908_36e1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Hp\Downloads\deepseek_mermaid_20250908_36e1cd.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solidFill>
                      <a:schemeClr val="accent2">
                        <a:lumMod val="40000"/>
                        <a:lumOff val="60000"/>
                      </a:schemeClr>
                    </a:solidFill>
                    <a:ln>
                      <a:solidFill>
                        <a:schemeClr val="tx1">
                          <a:alpha val="96000"/>
                        </a:schemeClr>
                      </a:solidFill>
                    </a:ln>
                  </pic:spPr>
                </pic:pic>
              </a:graphicData>
            </a:graphic>
          </wp:inline>
        </w:drawing>
      </w:r>
    </w:p>
    <w:p w:rsidR="00D20BC8" w:rsidRDefault="00D20BC8" w:rsidP="00C810B1">
      <w:pPr>
        <w:pStyle w:val="ds-markdown-paragraph"/>
        <w:shd w:val="clear" w:color="auto" w:fill="FFFFFF"/>
        <w:spacing w:before="0" w:beforeAutospacing="0" w:after="0" w:afterAutospacing="0"/>
        <w:rPr>
          <w:rFonts w:ascii="Segoe UI" w:hAnsi="Segoe UI" w:cs="Segoe UI"/>
          <w:color w:val="0F1115"/>
        </w:rPr>
      </w:pPr>
    </w:p>
    <w:tbl>
      <w:tblPr>
        <w:tblW w:w="6780" w:type="dxa"/>
        <w:tblInd w:w="-10" w:type="dxa"/>
        <w:tblLook w:val="04A0" w:firstRow="1" w:lastRow="0" w:firstColumn="1" w:lastColumn="0" w:noHBand="0" w:noVBand="1"/>
      </w:tblPr>
      <w:tblGrid>
        <w:gridCol w:w="3160"/>
        <w:gridCol w:w="1300"/>
        <w:gridCol w:w="2320"/>
      </w:tblGrid>
      <w:tr w:rsidR="00C810B1" w:rsidRPr="00C810B1" w:rsidTr="00C810B1">
        <w:trPr>
          <w:trHeight w:val="390"/>
        </w:trPr>
        <w:tc>
          <w:tcPr>
            <w:tcW w:w="3160" w:type="dxa"/>
            <w:tcBorders>
              <w:top w:val="single" w:sz="8" w:space="0" w:color="auto"/>
              <w:left w:val="single" w:sz="8" w:space="0" w:color="auto"/>
              <w:bottom w:val="single" w:sz="8" w:space="0" w:color="auto"/>
              <w:right w:val="nil"/>
            </w:tcBorders>
            <w:shd w:val="clear" w:color="000000" w:fill="BDD7EE"/>
            <w:noWrap/>
            <w:vAlign w:val="bottom"/>
            <w:hideMark/>
          </w:tcPr>
          <w:p w:rsidR="00C810B1" w:rsidRPr="00C810B1" w:rsidRDefault="00C810B1" w:rsidP="00C810B1">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Response</w:t>
            </w:r>
          </w:p>
        </w:tc>
        <w:tc>
          <w:tcPr>
            <w:tcW w:w="1300" w:type="dxa"/>
            <w:tcBorders>
              <w:top w:val="single" w:sz="8" w:space="0" w:color="auto"/>
              <w:left w:val="nil"/>
              <w:bottom w:val="single" w:sz="8" w:space="0" w:color="auto"/>
              <w:right w:val="nil"/>
            </w:tcBorders>
            <w:shd w:val="clear" w:color="000000" w:fill="BDD7EE"/>
            <w:noWrap/>
            <w:vAlign w:val="bottom"/>
            <w:hideMark/>
          </w:tcPr>
          <w:p w:rsidR="00C810B1" w:rsidRPr="00C810B1" w:rsidRDefault="00C810B1" w:rsidP="00C810B1">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Count</w:t>
            </w:r>
          </w:p>
        </w:tc>
        <w:tc>
          <w:tcPr>
            <w:tcW w:w="2320" w:type="dxa"/>
            <w:tcBorders>
              <w:top w:val="single" w:sz="8" w:space="0" w:color="auto"/>
              <w:left w:val="nil"/>
              <w:bottom w:val="single" w:sz="8" w:space="0" w:color="auto"/>
              <w:right w:val="single" w:sz="8" w:space="0" w:color="auto"/>
            </w:tcBorders>
            <w:shd w:val="clear" w:color="000000" w:fill="BDD7EE"/>
            <w:noWrap/>
            <w:vAlign w:val="bottom"/>
            <w:hideMark/>
          </w:tcPr>
          <w:p w:rsidR="00C810B1" w:rsidRPr="00C810B1" w:rsidRDefault="00C810B1" w:rsidP="00C810B1">
            <w:pPr>
              <w:spacing w:after="0" w:line="240" w:lineRule="auto"/>
              <w:rPr>
                <w:rFonts w:ascii="Calibri" w:eastAsia="Times New Roman" w:hAnsi="Calibri" w:cs="Calibri"/>
                <w:b/>
                <w:bCs/>
                <w:color w:val="000000"/>
                <w:kern w:val="0"/>
                <w:sz w:val="28"/>
                <w:szCs w:val="28"/>
                <w14:ligatures w14:val="none"/>
              </w:rPr>
            </w:pPr>
            <w:r w:rsidRPr="00C810B1">
              <w:rPr>
                <w:rFonts w:ascii="Calibri" w:eastAsia="Times New Roman" w:hAnsi="Calibri" w:cs="Calibri"/>
                <w:b/>
                <w:bCs/>
                <w:color w:val="000000"/>
                <w:kern w:val="0"/>
                <w:sz w:val="28"/>
                <w:szCs w:val="28"/>
                <w14:ligatures w14:val="none"/>
              </w:rPr>
              <w:t>Percentage</w:t>
            </w:r>
          </w:p>
        </w:tc>
      </w:tr>
      <w:tr w:rsidR="00C810B1" w:rsidRPr="00C810B1" w:rsidTr="00C810B1">
        <w:trPr>
          <w:trHeight w:val="315"/>
        </w:trPr>
        <w:tc>
          <w:tcPr>
            <w:tcW w:w="3160" w:type="dxa"/>
            <w:tcBorders>
              <w:top w:val="nil"/>
              <w:left w:val="single" w:sz="8" w:space="0" w:color="auto"/>
              <w:bottom w:val="nil"/>
              <w:right w:val="nil"/>
            </w:tcBorders>
            <w:shd w:val="clear" w:color="auto" w:fill="auto"/>
            <w:noWrap/>
            <w:vAlign w:val="bottom"/>
            <w:hideMark/>
          </w:tcPr>
          <w:p w:rsidR="00C810B1" w:rsidRPr="00C810B1" w:rsidRDefault="00C810B1" w:rsidP="00C810B1">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Yes</w:t>
            </w:r>
          </w:p>
        </w:tc>
        <w:tc>
          <w:tcPr>
            <w:tcW w:w="1300" w:type="dxa"/>
            <w:tcBorders>
              <w:top w:val="nil"/>
              <w:left w:val="nil"/>
              <w:bottom w:val="nil"/>
              <w:right w:val="nil"/>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199</w:t>
            </w:r>
          </w:p>
        </w:tc>
        <w:tc>
          <w:tcPr>
            <w:tcW w:w="2320" w:type="dxa"/>
            <w:tcBorders>
              <w:top w:val="nil"/>
              <w:left w:val="nil"/>
              <w:bottom w:val="nil"/>
              <w:right w:val="single" w:sz="8" w:space="0" w:color="auto"/>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0.711</w:t>
            </w:r>
          </w:p>
        </w:tc>
      </w:tr>
      <w:tr w:rsidR="00C810B1" w:rsidRPr="00C810B1" w:rsidTr="00C810B1">
        <w:trPr>
          <w:trHeight w:val="315"/>
        </w:trPr>
        <w:tc>
          <w:tcPr>
            <w:tcW w:w="3160" w:type="dxa"/>
            <w:tcBorders>
              <w:top w:val="nil"/>
              <w:left w:val="single" w:sz="8" w:space="0" w:color="auto"/>
              <w:bottom w:val="nil"/>
              <w:right w:val="nil"/>
            </w:tcBorders>
            <w:shd w:val="clear" w:color="auto" w:fill="auto"/>
            <w:noWrap/>
            <w:vAlign w:val="bottom"/>
            <w:hideMark/>
          </w:tcPr>
          <w:p w:rsidR="00C810B1" w:rsidRPr="00C810B1" w:rsidRDefault="00C810B1" w:rsidP="00C810B1">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No</w:t>
            </w:r>
          </w:p>
        </w:tc>
        <w:tc>
          <w:tcPr>
            <w:tcW w:w="1300" w:type="dxa"/>
            <w:tcBorders>
              <w:top w:val="nil"/>
              <w:left w:val="nil"/>
              <w:bottom w:val="nil"/>
              <w:right w:val="nil"/>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67</w:t>
            </w:r>
          </w:p>
        </w:tc>
        <w:tc>
          <w:tcPr>
            <w:tcW w:w="2320" w:type="dxa"/>
            <w:tcBorders>
              <w:top w:val="nil"/>
              <w:left w:val="nil"/>
              <w:bottom w:val="nil"/>
              <w:right w:val="single" w:sz="8" w:space="0" w:color="auto"/>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0.239</w:t>
            </w:r>
          </w:p>
        </w:tc>
      </w:tr>
      <w:tr w:rsidR="00C810B1" w:rsidRPr="00C810B1" w:rsidTr="00C810B1">
        <w:trPr>
          <w:trHeight w:val="315"/>
        </w:trPr>
        <w:tc>
          <w:tcPr>
            <w:tcW w:w="3160" w:type="dxa"/>
            <w:tcBorders>
              <w:top w:val="nil"/>
              <w:left w:val="single" w:sz="8" w:space="0" w:color="auto"/>
              <w:bottom w:val="nil"/>
              <w:right w:val="nil"/>
            </w:tcBorders>
            <w:shd w:val="clear" w:color="auto" w:fill="auto"/>
            <w:noWrap/>
            <w:vAlign w:val="bottom"/>
            <w:hideMark/>
          </w:tcPr>
          <w:p w:rsidR="00C810B1" w:rsidRPr="00C810B1" w:rsidRDefault="00C810B1" w:rsidP="00C810B1">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Not sure</w:t>
            </w:r>
          </w:p>
        </w:tc>
        <w:tc>
          <w:tcPr>
            <w:tcW w:w="1300" w:type="dxa"/>
            <w:tcBorders>
              <w:top w:val="nil"/>
              <w:left w:val="nil"/>
              <w:bottom w:val="nil"/>
              <w:right w:val="nil"/>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14</w:t>
            </w:r>
          </w:p>
        </w:tc>
        <w:tc>
          <w:tcPr>
            <w:tcW w:w="2320" w:type="dxa"/>
            <w:tcBorders>
              <w:top w:val="nil"/>
              <w:left w:val="nil"/>
              <w:bottom w:val="nil"/>
              <w:right w:val="single" w:sz="8" w:space="0" w:color="auto"/>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0.05</w:t>
            </w:r>
          </w:p>
        </w:tc>
      </w:tr>
      <w:tr w:rsidR="00C810B1" w:rsidRPr="00C810B1" w:rsidTr="00C810B1">
        <w:trPr>
          <w:trHeight w:val="330"/>
        </w:trPr>
        <w:tc>
          <w:tcPr>
            <w:tcW w:w="3160" w:type="dxa"/>
            <w:tcBorders>
              <w:top w:val="nil"/>
              <w:left w:val="single" w:sz="8" w:space="0" w:color="auto"/>
              <w:bottom w:val="single" w:sz="8" w:space="0" w:color="auto"/>
              <w:right w:val="nil"/>
            </w:tcBorders>
            <w:shd w:val="clear" w:color="auto" w:fill="auto"/>
            <w:noWrap/>
            <w:vAlign w:val="bottom"/>
            <w:hideMark/>
          </w:tcPr>
          <w:p w:rsidR="00C810B1" w:rsidRPr="00C810B1" w:rsidRDefault="00C810B1" w:rsidP="00C810B1">
            <w:pPr>
              <w:spacing w:after="0" w:line="240" w:lineRule="auto"/>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Total</w:t>
            </w:r>
          </w:p>
        </w:tc>
        <w:tc>
          <w:tcPr>
            <w:tcW w:w="1300" w:type="dxa"/>
            <w:tcBorders>
              <w:top w:val="nil"/>
              <w:left w:val="nil"/>
              <w:bottom w:val="single" w:sz="8" w:space="0" w:color="auto"/>
              <w:right w:val="nil"/>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280</w:t>
            </w:r>
          </w:p>
        </w:tc>
        <w:tc>
          <w:tcPr>
            <w:tcW w:w="2320" w:type="dxa"/>
            <w:tcBorders>
              <w:top w:val="nil"/>
              <w:left w:val="nil"/>
              <w:bottom w:val="single" w:sz="8" w:space="0" w:color="auto"/>
              <w:right w:val="single" w:sz="8" w:space="0" w:color="auto"/>
            </w:tcBorders>
            <w:shd w:val="clear" w:color="auto" w:fill="auto"/>
            <w:noWrap/>
            <w:vAlign w:val="bottom"/>
            <w:hideMark/>
          </w:tcPr>
          <w:p w:rsidR="00C810B1" w:rsidRPr="00C810B1" w:rsidRDefault="00C810B1" w:rsidP="00C810B1">
            <w:pPr>
              <w:spacing w:after="0" w:line="240" w:lineRule="auto"/>
              <w:jc w:val="right"/>
              <w:rPr>
                <w:rFonts w:ascii="Calibri" w:eastAsia="Times New Roman" w:hAnsi="Calibri" w:cs="Calibri"/>
                <w:color w:val="000000"/>
                <w:kern w:val="0"/>
                <w14:ligatures w14:val="none"/>
              </w:rPr>
            </w:pPr>
            <w:r w:rsidRPr="00C810B1">
              <w:rPr>
                <w:rFonts w:ascii="Calibri" w:eastAsia="Times New Roman" w:hAnsi="Calibri" w:cs="Calibri"/>
                <w:color w:val="000000"/>
                <w:kern w:val="0"/>
                <w14:ligatures w14:val="none"/>
              </w:rPr>
              <w:t>1</w:t>
            </w:r>
          </w:p>
        </w:tc>
      </w:tr>
    </w:tbl>
    <w:p w:rsidR="00C810B1" w:rsidRPr="006A2AFC" w:rsidRDefault="006A2AFC" w:rsidP="006A2AFC">
      <w:pPr>
        <w:pStyle w:val="ds-markdown-paragraph"/>
        <w:shd w:val="clear" w:color="auto" w:fill="FFFFFF"/>
        <w:spacing w:before="0" w:beforeAutospacing="0" w:after="0" w:afterAutospacing="0" w:line="360" w:lineRule="auto"/>
        <w:jc w:val="both"/>
      </w:pPr>
      <w:r w:rsidRPr="006A2AFC">
        <w:rPr>
          <w:shd w:val="clear" w:color="auto" w:fill="FFFFFF"/>
        </w:rPr>
        <w:t>The vast majority of respondents (</w:t>
      </w:r>
      <w:r w:rsidRPr="006A2AFC">
        <w:rPr>
          <w:rStyle w:val="Strong"/>
          <w:shd w:val="clear" w:color="auto" w:fill="FFFFFF"/>
        </w:rPr>
        <w:t>199 out of 280</w:t>
      </w:r>
      <w:r w:rsidRPr="006A2AFC">
        <w:rPr>
          <w:shd w:val="clear" w:color="auto" w:fill="FFFFFF"/>
        </w:rPr>
        <w:t xml:space="preserve">) would recommend the project to other villages. This is a strong endorsement of the project's impact, design, and value. It suggests that the benefits experienced by this community </w:t>
      </w:r>
      <w:proofErr w:type="gramStart"/>
      <w:r w:rsidRPr="006A2AFC">
        <w:rPr>
          <w:shd w:val="clear" w:color="auto" w:fill="FFFFFF"/>
        </w:rPr>
        <w:t>are perceived</w:t>
      </w:r>
      <w:proofErr w:type="gramEnd"/>
      <w:r w:rsidRPr="006A2AFC">
        <w:rPr>
          <w:shd w:val="clear" w:color="auto" w:fill="FFFFFF"/>
        </w:rPr>
        <w:t xml:space="preserve"> as transferable and highly needed elsewhere.</w:t>
      </w:r>
    </w:p>
    <w:p w:rsidR="00B23396" w:rsidRDefault="00B23396" w:rsidP="00B23396">
      <w:pPr>
        <w:spacing w:line="259" w:lineRule="auto"/>
        <w:rPr>
          <w:rFonts w:ascii="Times New Roman" w:hAnsi="Times New Roman" w:cs="Times New Roman"/>
          <w:b/>
          <w:sz w:val="32"/>
          <w:u w:val="single"/>
        </w:rPr>
      </w:pPr>
    </w:p>
    <w:p w:rsidR="00A005F3" w:rsidRDefault="00A005F3">
      <w:pPr>
        <w:spacing w:line="259" w:lineRule="auto"/>
        <w:rPr>
          <w:rFonts w:ascii="Times New Roman" w:hAnsi="Times New Roman" w:cs="Times New Roman"/>
          <w:b/>
          <w:sz w:val="32"/>
          <w:u w:val="single"/>
        </w:rPr>
      </w:pPr>
    </w:p>
    <w:sectPr w:rsidR="00A005F3">
      <w:head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A57" w:rsidRDefault="00F52A57" w:rsidP="00F972A1">
      <w:pPr>
        <w:spacing w:after="0" w:line="240" w:lineRule="auto"/>
      </w:pPr>
      <w:r>
        <w:separator/>
      </w:r>
    </w:p>
  </w:endnote>
  <w:endnote w:type="continuationSeparator" w:id="0">
    <w:p w:rsidR="00F52A57" w:rsidRDefault="00F52A57" w:rsidP="00F97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Google Sans Tex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A57" w:rsidRDefault="00F52A57" w:rsidP="00F972A1">
      <w:pPr>
        <w:spacing w:after="0" w:line="240" w:lineRule="auto"/>
      </w:pPr>
      <w:r>
        <w:separator/>
      </w:r>
    </w:p>
  </w:footnote>
  <w:footnote w:type="continuationSeparator" w:id="0">
    <w:p w:rsidR="00F52A57" w:rsidRDefault="00F52A57" w:rsidP="00F97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815989"/>
      <w:docPartObj>
        <w:docPartGallery w:val="Page Numbers (Top of Page)"/>
        <w:docPartUnique/>
      </w:docPartObj>
    </w:sdtPr>
    <w:sdtEndPr>
      <w:rPr>
        <w:noProof/>
      </w:rPr>
    </w:sdtEndPr>
    <w:sdtContent>
      <w:p w:rsidR="00F31FAC" w:rsidRDefault="00F31FAC">
        <w:pPr>
          <w:pStyle w:val="Header"/>
          <w:jc w:val="right"/>
        </w:pPr>
        <w:r>
          <w:fldChar w:fldCharType="begin"/>
        </w:r>
        <w:r>
          <w:instrText xml:space="preserve"> PAGE   \* MERGEFORMAT </w:instrText>
        </w:r>
        <w:r>
          <w:fldChar w:fldCharType="separate"/>
        </w:r>
        <w:r w:rsidR="0057028F">
          <w:rPr>
            <w:noProof/>
          </w:rPr>
          <w:t>71</w:t>
        </w:r>
        <w:r>
          <w:rPr>
            <w:noProof/>
          </w:rPr>
          <w:fldChar w:fldCharType="end"/>
        </w:r>
      </w:p>
    </w:sdtContent>
  </w:sdt>
  <w:p w:rsidR="00F31FAC" w:rsidRDefault="00F31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0E6A"/>
    <w:multiLevelType w:val="multilevel"/>
    <w:tmpl w:val="742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0096D"/>
    <w:multiLevelType w:val="multilevel"/>
    <w:tmpl w:val="87F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46A"/>
    <w:multiLevelType w:val="multilevel"/>
    <w:tmpl w:val="CD2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10113"/>
    <w:multiLevelType w:val="multilevel"/>
    <w:tmpl w:val="A30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2D93"/>
    <w:multiLevelType w:val="multilevel"/>
    <w:tmpl w:val="16C2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4340"/>
    <w:multiLevelType w:val="multilevel"/>
    <w:tmpl w:val="56C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42C34"/>
    <w:multiLevelType w:val="multilevel"/>
    <w:tmpl w:val="F71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1E6E"/>
    <w:multiLevelType w:val="multilevel"/>
    <w:tmpl w:val="37F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95D97"/>
    <w:multiLevelType w:val="multilevel"/>
    <w:tmpl w:val="68F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97B64"/>
    <w:multiLevelType w:val="multilevel"/>
    <w:tmpl w:val="15A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05606"/>
    <w:multiLevelType w:val="multilevel"/>
    <w:tmpl w:val="C2DC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16D51"/>
    <w:multiLevelType w:val="multilevel"/>
    <w:tmpl w:val="234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6319B"/>
    <w:multiLevelType w:val="multilevel"/>
    <w:tmpl w:val="640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44AD3"/>
    <w:multiLevelType w:val="multilevel"/>
    <w:tmpl w:val="AA14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94EFC"/>
    <w:multiLevelType w:val="hybridMultilevel"/>
    <w:tmpl w:val="F604A86C"/>
    <w:lvl w:ilvl="0" w:tplc="06B0E860">
      <w:start w:val="1"/>
      <w:numFmt w:val="upperLetter"/>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B32F5A"/>
    <w:multiLevelType w:val="multilevel"/>
    <w:tmpl w:val="A60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D5BD0"/>
    <w:multiLevelType w:val="multilevel"/>
    <w:tmpl w:val="A89E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21787"/>
    <w:multiLevelType w:val="multilevel"/>
    <w:tmpl w:val="BC7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05EB6"/>
    <w:multiLevelType w:val="multilevel"/>
    <w:tmpl w:val="58E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6A84"/>
    <w:multiLevelType w:val="multilevel"/>
    <w:tmpl w:val="3E1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B5A7D"/>
    <w:multiLevelType w:val="multilevel"/>
    <w:tmpl w:val="4C4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041C5"/>
    <w:multiLevelType w:val="multilevel"/>
    <w:tmpl w:val="AC2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055C8"/>
    <w:multiLevelType w:val="multilevel"/>
    <w:tmpl w:val="29C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91008"/>
    <w:multiLevelType w:val="multilevel"/>
    <w:tmpl w:val="677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61C75"/>
    <w:multiLevelType w:val="multilevel"/>
    <w:tmpl w:val="23D8A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20117"/>
    <w:multiLevelType w:val="multilevel"/>
    <w:tmpl w:val="068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8186D"/>
    <w:multiLevelType w:val="multilevel"/>
    <w:tmpl w:val="96B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76C99"/>
    <w:multiLevelType w:val="multilevel"/>
    <w:tmpl w:val="CF8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D5310"/>
    <w:multiLevelType w:val="multilevel"/>
    <w:tmpl w:val="86CC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B40B57"/>
    <w:multiLevelType w:val="multilevel"/>
    <w:tmpl w:val="659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84944"/>
    <w:multiLevelType w:val="multilevel"/>
    <w:tmpl w:val="10D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2613B"/>
    <w:multiLevelType w:val="multilevel"/>
    <w:tmpl w:val="B73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31"/>
  </w:num>
  <w:num w:numId="4">
    <w:abstractNumId w:val="30"/>
  </w:num>
  <w:num w:numId="5">
    <w:abstractNumId w:val="23"/>
  </w:num>
  <w:num w:numId="6">
    <w:abstractNumId w:val="20"/>
  </w:num>
  <w:num w:numId="7">
    <w:abstractNumId w:val="13"/>
  </w:num>
  <w:num w:numId="8">
    <w:abstractNumId w:val="26"/>
  </w:num>
  <w:num w:numId="9">
    <w:abstractNumId w:val="0"/>
  </w:num>
  <w:num w:numId="10">
    <w:abstractNumId w:val="29"/>
  </w:num>
  <w:num w:numId="11">
    <w:abstractNumId w:val="21"/>
  </w:num>
  <w:num w:numId="12">
    <w:abstractNumId w:val="8"/>
  </w:num>
  <w:num w:numId="13">
    <w:abstractNumId w:val="22"/>
  </w:num>
  <w:num w:numId="14">
    <w:abstractNumId w:val="6"/>
  </w:num>
  <w:num w:numId="15">
    <w:abstractNumId w:val="24"/>
  </w:num>
  <w:num w:numId="16">
    <w:abstractNumId w:val="18"/>
  </w:num>
  <w:num w:numId="17">
    <w:abstractNumId w:val="4"/>
  </w:num>
  <w:num w:numId="18">
    <w:abstractNumId w:val="3"/>
  </w:num>
  <w:num w:numId="19">
    <w:abstractNumId w:val="9"/>
  </w:num>
  <w:num w:numId="20">
    <w:abstractNumId w:val="16"/>
  </w:num>
  <w:num w:numId="21">
    <w:abstractNumId w:val="25"/>
  </w:num>
  <w:num w:numId="22">
    <w:abstractNumId w:val="11"/>
  </w:num>
  <w:num w:numId="23">
    <w:abstractNumId w:val="2"/>
  </w:num>
  <w:num w:numId="24">
    <w:abstractNumId w:val="5"/>
  </w:num>
  <w:num w:numId="25">
    <w:abstractNumId w:val="1"/>
  </w:num>
  <w:num w:numId="26">
    <w:abstractNumId w:val="19"/>
  </w:num>
  <w:num w:numId="27">
    <w:abstractNumId w:val="27"/>
  </w:num>
  <w:num w:numId="28">
    <w:abstractNumId w:val="28"/>
  </w:num>
  <w:num w:numId="29">
    <w:abstractNumId w:val="7"/>
  </w:num>
  <w:num w:numId="30">
    <w:abstractNumId w:val="17"/>
  </w:num>
  <w:num w:numId="31">
    <w:abstractNumId w:val="15"/>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76B"/>
    <w:rsid w:val="00010084"/>
    <w:rsid w:val="000164A4"/>
    <w:rsid w:val="0002003E"/>
    <w:rsid w:val="000310FE"/>
    <w:rsid w:val="00033648"/>
    <w:rsid w:val="00056249"/>
    <w:rsid w:val="00065F1B"/>
    <w:rsid w:val="000671CD"/>
    <w:rsid w:val="0006741A"/>
    <w:rsid w:val="0007763C"/>
    <w:rsid w:val="000A6CA8"/>
    <w:rsid w:val="000F14A2"/>
    <w:rsid w:val="000F56D6"/>
    <w:rsid w:val="001009C6"/>
    <w:rsid w:val="00120003"/>
    <w:rsid w:val="001431A3"/>
    <w:rsid w:val="001448EA"/>
    <w:rsid w:val="001741E3"/>
    <w:rsid w:val="00195600"/>
    <w:rsid w:val="001C1EA9"/>
    <w:rsid w:val="001D6796"/>
    <w:rsid w:val="001E2522"/>
    <w:rsid w:val="001F27DF"/>
    <w:rsid w:val="00202CD1"/>
    <w:rsid w:val="00203782"/>
    <w:rsid w:val="00207D70"/>
    <w:rsid w:val="00291D66"/>
    <w:rsid w:val="00294429"/>
    <w:rsid w:val="002974A4"/>
    <w:rsid w:val="0029784C"/>
    <w:rsid w:val="002A6E7D"/>
    <w:rsid w:val="002B4701"/>
    <w:rsid w:val="002D795B"/>
    <w:rsid w:val="002E4184"/>
    <w:rsid w:val="002F706A"/>
    <w:rsid w:val="00307E03"/>
    <w:rsid w:val="003113DA"/>
    <w:rsid w:val="0032176B"/>
    <w:rsid w:val="003363AD"/>
    <w:rsid w:val="003513AD"/>
    <w:rsid w:val="00361A57"/>
    <w:rsid w:val="003628E4"/>
    <w:rsid w:val="003649C8"/>
    <w:rsid w:val="00366A37"/>
    <w:rsid w:val="00390E05"/>
    <w:rsid w:val="00391DC7"/>
    <w:rsid w:val="003A5FD1"/>
    <w:rsid w:val="003B77C9"/>
    <w:rsid w:val="003E6B06"/>
    <w:rsid w:val="003F4789"/>
    <w:rsid w:val="003F68C8"/>
    <w:rsid w:val="004069AC"/>
    <w:rsid w:val="00407383"/>
    <w:rsid w:val="00430F18"/>
    <w:rsid w:val="0043562B"/>
    <w:rsid w:val="004600D8"/>
    <w:rsid w:val="004660A5"/>
    <w:rsid w:val="0047212E"/>
    <w:rsid w:val="00484397"/>
    <w:rsid w:val="00487FD9"/>
    <w:rsid w:val="004B288F"/>
    <w:rsid w:val="004D6089"/>
    <w:rsid w:val="004E73FF"/>
    <w:rsid w:val="004E7A2E"/>
    <w:rsid w:val="004F6B8B"/>
    <w:rsid w:val="00520440"/>
    <w:rsid w:val="00537E4B"/>
    <w:rsid w:val="005474DC"/>
    <w:rsid w:val="00553C45"/>
    <w:rsid w:val="00554DD5"/>
    <w:rsid w:val="00562003"/>
    <w:rsid w:val="00563C6E"/>
    <w:rsid w:val="0056443B"/>
    <w:rsid w:val="0057028F"/>
    <w:rsid w:val="005715DE"/>
    <w:rsid w:val="00581A51"/>
    <w:rsid w:val="00583FF6"/>
    <w:rsid w:val="005B0E71"/>
    <w:rsid w:val="005C1ED3"/>
    <w:rsid w:val="005D0C72"/>
    <w:rsid w:val="005F2B29"/>
    <w:rsid w:val="005F33CF"/>
    <w:rsid w:val="00612B22"/>
    <w:rsid w:val="00657BDB"/>
    <w:rsid w:val="00692223"/>
    <w:rsid w:val="006A2AFC"/>
    <w:rsid w:val="006E13C8"/>
    <w:rsid w:val="006F07CA"/>
    <w:rsid w:val="006F132D"/>
    <w:rsid w:val="00700463"/>
    <w:rsid w:val="0070769F"/>
    <w:rsid w:val="0071161F"/>
    <w:rsid w:val="00740AB8"/>
    <w:rsid w:val="0074306E"/>
    <w:rsid w:val="00774978"/>
    <w:rsid w:val="00776CFA"/>
    <w:rsid w:val="00780A9B"/>
    <w:rsid w:val="007B37F7"/>
    <w:rsid w:val="007D528F"/>
    <w:rsid w:val="0080742D"/>
    <w:rsid w:val="00846B22"/>
    <w:rsid w:val="008629A6"/>
    <w:rsid w:val="00880136"/>
    <w:rsid w:val="008828FD"/>
    <w:rsid w:val="0088322D"/>
    <w:rsid w:val="00885D51"/>
    <w:rsid w:val="008912F6"/>
    <w:rsid w:val="00897E98"/>
    <w:rsid w:val="008A6D99"/>
    <w:rsid w:val="008B190D"/>
    <w:rsid w:val="008B1A61"/>
    <w:rsid w:val="008B779F"/>
    <w:rsid w:val="008C5F26"/>
    <w:rsid w:val="008C728D"/>
    <w:rsid w:val="008D6EDD"/>
    <w:rsid w:val="008E51E7"/>
    <w:rsid w:val="008F0416"/>
    <w:rsid w:val="008F283E"/>
    <w:rsid w:val="008F7E10"/>
    <w:rsid w:val="009043DB"/>
    <w:rsid w:val="00907A0F"/>
    <w:rsid w:val="009145EB"/>
    <w:rsid w:val="009400D6"/>
    <w:rsid w:val="00945232"/>
    <w:rsid w:val="0094641C"/>
    <w:rsid w:val="00983E11"/>
    <w:rsid w:val="009C3111"/>
    <w:rsid w:val="009C44F4"/>
    <w:rsid w:val="009F7568"/>
    <w:rsid w:val="00A005F3"/>
    <w:rsid w:val="00A1119F"/>
    <w:rsid w:val="00A17843"/>
    <w:rsid w:val="00A26030"/>
    <w:rsid w:val="00A461A2"/>
    <w:rsid w:val="00A65B09"/>
    <w:rsid w:val="00A81ED8"/>
    <w:rsid w:val="00A84C5F"/>
    <w:rsid w:val="00AB1DE5"/>
    <w:rsid w:val="00AE08EB"/>
    <w:rsid w:val="00AE3E54"/>
    <w:rsid w:val="00B05231"/>
    <w:rsid w:val="00B23396"/>
    <w:rsid w:val="00B37521"/>
    <w:rsid w:val="00B51814"/>
    <w:rsid w:val="00B53F45"/>
    <w:rsid w:val="00B60C97"/>
    <w:rsid w:val="00B617BB"/>
    <w:rsid w:val="00B70D3C"/>
    <w:rsid w:val="00B926C2"/>
    <w:rsid w:val="00BC0567"/>
    <w:rsid w:val="00BC21DA"/>
    <w:rsid w:val="00BC3FB6"/>
    <w:rsid w:val="00BD05D8"/>
    <w:rsid w:val="00C116DE"/>
    <w:rsid w:val="00C129E9"/>
    <w:rsid w:val="00C12AB4"/>
    <w:rsid w:val="00C3286D"/>
    <w:rsid w:val="00C365D6"/>
    <w:rsid w:val="00C60344"/>
    <w:rsid w:val="00C6737A"/>
    <w:rsid w:val="00C760B4"/>
    <w:rsid w:val="00C810B1"/>
    <w:rsid w:val="00C82D79"/>
    <w:rsid w:val="00C82DC7"/>
    <w:rsid w:val="00C9234C"/>
    <w:rsid w:val="00C94157"/>
    <w:rsid w:val="00CA52DC"/>
    <w:rsid w:val="00CA693B"/>
    <w:rsid w:val="00CA7374"/>
    <w:rsid w:val="00CB3896"/>
    <w:rsid w:val="00CD2453"/>
    <w:rsid w:val="00CE27CE"/>
    <w:rsid w:val="00D0556F"/>
    <w:rsid w:val="00D20BC8"/>
    <w:rsid w:val="00D35A58"/>
    <w:rsid w:val="00D82EAF"/>
    <w:rsid w:val="00D91155"/>
    <w:rsid w:val="00DB727A"/>
    <w:rsid w:val="00DC3C1B"/>
    <w:rsid w:val="00E03EC9"/>
    <w:rsid w:val="00E05226"/>
    <w:rsid w:val="00E34421"/>
    <w:rsid w:val="00E422F5"/>
    <w:rsid w:val="00E434AB"/>
    <w:rsid w:val="00E47466"/>
    <w:rsid w:val="00E54E93"/>
    <w:rsid w:val="00E56813"/>
    <w:rsid w:val="00E60316"/>
    <w:rsid w:val="00E60DEF"/>
    <w:rsid w:val="00E62797"/>
    <w:rsid w:val="00E62A44"/>
    <w:rsid w:val="00E65EB2"/>
    <w:rsid w:val="00E75EAE"/>
    <w:rsid w:val="00E769A0"/>
    <w:rsid w:val="00E773E8"/>
    <w:rsid w:val="00E82E0D"/>
    <w:rsid w:val="00E9018F"/>
    <w:rsid w:val="00EA7876"/>
    <w:rsid w:val="00F10E15"/>
    <w:rsid w:val="00F134FA"/>
    <w:rsid w:val="00F149FD"/>
    <w:rsid w:val="00F1526D"/>
    <w:rsid w:val="00F2367B"/>
    <w:rsid w:val="00F31FAC"/>
    <w:rsid w:val="00F43FAA"/>
    <w:rsid w:val="00F52A57"/>
    <w:rsid w:val="00F61B30"/>
    <w:rsid w:val="00F67A26"/>
    <w:rsid w:val="00F721B5"/>
    <w:rsid w:val="00F75BF3"/>
    <w:rsid w:val="00F90EA6"/>
    <w:rsid w:val="00F972A1"/>
    <w:rsid w:val="00FA1BF7"/>
    <w:rsid w:val="00FB16E8"/>
    <w:rsid w:val="00FC5E67"/>
    <w:rsid w:val="00FE4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6CB4"/>
  <w15:chartTrackingRefBased/>
  <w15:docId w15:val="{32083688-3F6B-4FB5-A2AB-2C1551E8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76B"/>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3217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17B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F7E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176B"/>
    <w:rPr>
      <w:rFonts w:asciiTheme="majorHAnsi" w:eastAsiaTheme="majorEastAsia" w:hAnsiTheme="majorHAnsi" w:cstheme="majorBidi"/>
      <w:color w:val="2E74B5" w:themeColor="accent1" w:themeShade="BF"/>
      <w:kern w:val="2"/>
      <w:sz w:val="26"/>
      <w:szCs w:val="26"/>
      <w14:ligatures w14:val="standardContextual"/>
    </w:rPr>
  </w:style>
  <w:style w:type="paragraph" w:styleId="NormalWeb">
    <w:name w:val="Normal (Web)"/>
    <w:basedOn w:val="Normal"/>
    <w:uiPriority w:val="99"/>
    <w:unhideWhenUsed/>
    <w:rsid w:val="00321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176B"/>
    <w:rPr>
      <w:b/>
      <w:bCs/>
    </w:rPr>
  </w:style>
  <w:style w:type="paragraph" w:styleId="ListParagraph">
    <w:name w:val="List Paragraph"/>
    <w:basedOn w:val="Normal"/>
    <w:uiPriority w:val="34"/>
    <w:qFormat/>
    <w:rsid w:val="0032176B"/>
    <w:pPr>
      <w:ind w:left="720"/>
      <w:contextualSpacing/>
    </w:pPr>
  </w:style>
  <w:style w:type="character" w:customStyle="1" w:styleId="Heading3Char">
    <w:name w:val="Heading 3 Char"/>
    <w:basedOn w:val="DefaultParagraphFont"/>
    <w:link w:val="Heading3"/>
    <w:uiPriority w:val="9"/>
    <w:semiHidden/>
    <w:rsid w:val="00B617BB"/>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ds-markdown-paragraph">
    <w:name w:val="ds-markdown-paragraph"/>
    <w:basedOn w:val="Normal"/>
    <w:rsid w:val="00B617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972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2A1"/>
    <w:rPr>
      <w:kern w:val="2"/>
      <w:sz w:val="24"/>
      <w:szCs w:val="24"/>
      <w14:ligatures w14:val="standardContextual"/>
    </w:rPr>
  </w:style>
  <w:style w:type="paragraph" w:styleId="Footer">
    <w:name w:val="footer"/>
    <w:basedOn w:val="Normal"/>
    <w:link w:val="FooterChar"/>
    <w:uiPriority w:val="99"/>
    <w:unhideWhenUsed/>
    <w:rsid w:val="00F972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2A1"/>
    <w:rPr>
      <w:kern w:val="2"/>
      <w:sz w:val="24"/>
      <w:szCs w:val="24"/>
      <w14:ligatures w14:val="standardContextual"/>
    </w:rPr>
  </w:style>
  <w:style w:type="character" w:customStyle="1" w:styleId="Heading4Char">
    <w:name w:val="Heading 4 Char"/>
    <w:basedOn w:val="DefaultParagraphFont"/>
    <w:link w:val="Heading4"/>
    <w:uiPriority w:val="9"/>
    <w:semiHidden/>
    <w:rsid w:val="008F7E10"/>
    <w:rPr>
      <w:rFonts w:asciiTheme="majorHAnsi" w:eastAsiaTheme="majorEastAsia" w:hAnsiTheme="majorHAnsi" w:cstheme="majorBidi"/>
      <w:i/>
      <w:iCs/>
      <w:color w:val="2E74B5" w:themeColor="accent1" w:themeShade="BF"/>
      <w:kern w:val="2"/>
      <w:sz w:val="24"/>
      <w:szCs w:val="24"/>
      <w14:ligatures w14:val="standardContextual"/>
    </w:rPr>
  </w:style>
  <w:style w:type="character" w:styleId="Emphasis">
    <w:name w:val="Emphasis"/>
    <w:basedOn w:val="DefaultParagraphFont"/>
    <w:uiPriority w:val="20"/>
    <w:qFormat/>
    <w:rsid w:val="00143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804">
      <w:bodyDiv w:val="1"/>
      <w:marLeft w:val="0"/>
      <w:marRight w:val="0"/>
      <w:marTop w:val="0"/>
      <w:marBottom w:val="0"/>
      <w:divBdr>
        <w:top w:val="none" w:sz="0" w:space="0" w:color="auto"/>
        <w:left w:val="none" w:sz="0" w:space="0" w:color="auto"/>
        <w:bottom w:val="none" w:sz="0" w:space="0" w:color="auto"/>
        <w:right w:val="none" w:sz="0" w:space="0" w:color="auto"/>
      </w:divBdr>
    </w:div>
    <w:div w:id="28727448">
      <w:bodyDiv w:val="1"/>
      <w:marLeft w:val="0"/>
      <w:marRight w:val="0"/>
      <w:marTop w:val="0"/>
      <w:marBottom w:val="0"/>
      <w:divBdr>
        <w:top w:val="none" w:sz="0" w:space="0" w:color="auto"/>
        <w:left w:val="none" w:sz="0" w:space="0" w:color="auto"/>
        <w:bottom w:val="none" w:sz="0" w:space="0" w:color="auto"/>
        <w:right w:val="none" w:sz="0" w:space="0" w:color="auto"/>
      </w:divBdr>
    </w:div>
    <w:div w:id="99305176">
      <w:bodyDiv w:val="1"/>
      <w:marLeft w:val="0"/>
      <w:marRight w:val="0"/>
      <w:marTop w:val="0"/>
      <w:marBottom w:val="0"/>
      <w:divBdr>
        <w:top w:val="none" w:sz="0" w:space="0" w:color="auto"/>
        <w:left w:val="none" w:sz="0" w:space="0" w:color="auto"/>
        <w:bottom w:val="none" w:sz="0" w:space="0" w:color="auto"/>
        <w:right w:val="none" w:sz="0" w:space="0" w:color="auto"/>
      </w:divBdr>
    </w:div>
    <w:div w:id="111242851">
      <w:bodyDiv w:val="1"/>
      <w:marLeft w:val="0"/>
      <w:marRight w:val="0"/>
      <w:marTop w:val="0"/>
      <w:marBottom w:val="0"/>
      <w:divBdr>
        <w:top w:val="none" w:sz="0" w:space="0" w:color="auto"/>
        <w:left w:val="none" w:sz="0" w:space="0" w:color="auto"/>
        <w:bottom w:val="none" w:sz="0" w:space="0" w:color="auto"/>
        <w:right w:val="none" w:sz="0" w:space="0" w:color="auto"/>
      </w:divBdr>
    </w:div>
    <w:div w:id="145979127">
      <w:bodyDiv w:val="1"/>
      <w:marLeft w:val="0"/>
      <w:marRight w:val="0"/>
      <w:marTop w:val="0"/>
      <w:marBottom w:val="0"/>
      <w:divBdr>
        <w:top w:val="none" w:sz="0" w:space="0" w:color="auto"/>
        <w:left w:val="none" w:sz="0" w:space="0" w:color="auto"/>
        <w:bottom w:val="none" w:sz="0" w:space="0" w:color="auto"/>
        <w:right w:val="none" w:sz="0" w:space="0" w:color="auto"/>
      </w:divBdr>
    </w:div>
    <w:div w:id="148979091">
      <w:bodyDiv w:val="1"/>
      <w:marLeft w:val="0"/>
      <w:marRight w:val="0"/>
      <w:marTop w:val="0"/>
      <w:marBottom w:val="0"/>
      <w:divBdr>
        <w:top w:val="none" w:sz="0" w:space="0" w:color="auto"/>
        <w:left w:val="none" w:sz="0" w:space="0" w:color="auto"/>
        <w:bottom w:val="none" w:sz="0" w:space="0" w:color="auto"/>
        <w:right w:val="none" w:sz="0" w:space="0" w:color="auto"/>
      </w:divBdr>
    </w:div>
    <w:div w:id="231235116">
      <w:bodyDiv w:val="1"/>
      <w:marLeft w:val="0"/>
      <w:marRight w:val="0"/>
      <w:marTop w:val="0"/>
      <w:marBottom w:val="0"/>
      <w:divBdr>
        <w:top w:val="none" w:sz="0" w:space="0" w:color="auto"/>
        <w:left w:val="none" w:sz="0" w:space="0" w:color="auto"/>
        <w:bottom w:val="none" w:sz="0" w:space="0" w:color="auto"/>
        <w:right w:val="none" w:sz="0" w:space="0" w:color="auto"/>
      </w:divBdr>
    </w:div>
    <w:div w:id="253511853">
      <w:bodyDiv w:val="1"/>
      <w:marLeft w:val="0"/>
      <w:marRight w:val="0"/>
      <w:marTop w:val="0"/>
      <w:marBottom w:val="0"/>
      <w:divBdr>
        <w:top w:val="none" w:sz="0" w:space="0" w:color="auto"/>
        <w:left w:val="none" w:sz="0" w:space="0" w:color="auto"/>
        <w:bottom w:val="none" w:sz="0" w:space="0" w:color="auto"/>
        <w:right w:val="none" w:sz="0" w:space="0" w:color="auto"/>
      </w:divBdr>
    </w:div>
    <w:div w:id="317000793">
      <w:bodyDiv w:val="1"/>
      <w:marLeft w:val="0"/>
      <w:marRight w:val="0"/>
      <w:marTop w:val="0"/>
      <w:marBottom w:val="0"/>
      <w:divBdr>
        <w:top w:val="none" w:sz="0" w:space="0" w:color="auto"/>
        <w:left w:val="none" w:sz="0" w:space="0" w:color="auto"/>
        <w:bottom w:val="none" w:sz="0" w:space="0" w:color="auto"/>
        <w:right w:val="none" w:sz="0" w:space="0" w:color="auto"/>
      </w:divBdr>
      <w:divsChild>
        <w:div w:id="576673614">
          <w:marLeft w:val="0"/>
          <w:marRight w:val="0"/>
          <w:marTop w:val="0"/>
          <w:marBottom w:val="0"/>
          <w:divBdr>
            <w:top w:val="none" w:sz="0" w:space="0" w:color="auto"/>
            <w:left w:val="none" w:sz="0" w:space="0" w:color="auto"/>
            <w:bottom w:val="none" w:sz="0" w:space="0" w:color="auto"/>
            <w:right w:val="none" w:sz="0" w:space="0" w:color="auto"/>
          </w:divBdr>
        </w:div>
        <w:div w:id="1828738391">
          <w:marLeft w:val="0"/>
          <w:marRight w:val="0"/>
          <w:marTop w:val="0"/>
          <w:marBottom w:val="0"/>
          <w:divBdr>
            <w:top w:val="none" w:sz="0" w:space="0" w:color="auto"/>
            <w:left w:val="none" w:sz="0" w:space="0" w:color="auto"/>
            <w:bottom w:val="none" w:sz="0" w:space="0" w:color="auto"/>
            <w:right w:val="none" w:sz="0" w:space="0" w:color="auto"/>
          </w:divBdr>
        </w:div>
        <w:div w:id="765347762">
          <w:marLeft w:val="0"/>
          <w:marRight w:val="0"/>
          <w:marTop w:val="0"/>
          <w:marBottom w:val="0"/>
          <w:divBdr>
            <w:top w:val="none" w:sz="0" w:space="0" w:color="auto"/>
            <w:left w:val="none" w:sz="0" w:space="0" w:color="auto"/>
            <w:bottom w:val="none" w:sz="0" w:space="0" w:color="auto"/>
            <w:right w:val="none" w:sz="0" w:space="0" w:color="auto"/>
          </w:divBdr>
        </w:div>
        <w:div w:id="1093357674">
          <w:marLeft w:val="0"/>
          <w:marRight w:val="0"/>
          <w:marTop w:val="0"/>
          <w:marBottom w:val="0"/>
          <w:divBdr>
            <w:top w:val="none" w:sz="0" w:space="0" w:color="auto"/>
            <w:left w:val="none" w:sz="0" w:space="0" w:color="auto"/>
            <w:bottom w:val="none" w:sz="0" w:space="0" w:color="auto"/>
            <w:right w:val="none" w:sz="0" w:space="0" w:color="auto"/>
          </w:divBdr>
        </w:div>
      </w:divsChild>
    </w:div>
    <w:div w:id="358356390">
      <w:bodyDiv w:val="1"/>
      <w:marLeft w:val="0"/>
      <w:marRight w:val="0"/>
      <w:marTop w:val="0"/>
      <w:marBottom w:val="0"/>
      <w:divBdr>
        <w:top w:val="none" w:sz="0" w:space="0" w:color="auto"/>
        <w:left w:val="none" w:sz="0" w:space="0" w:color="auto"/>
        <w:bottom w:val="none" w:sz="0" w:space="0" w:color="auto"/>
        <w:right w:val="none" w:sz="0" w:space="0" w:color="auto"/>
      </w:divBdr>
    </w:div>
    <w:div w:id="364333387">
      <w:bodyDiv w:val="1"/>
      <w:marLeft w:val="0"/>
      <w:marRight w:val="0"/>
      <w:marTop w:val="0"/>
      <w:marBottom w:val="0"/>
      <w:divBdr>
        <w:top w:val="none" w:sz="0" w:space="0" w:color="auto"/>
        <w:left w:val="none" w:sz="0" w:space="0" w:color="auto"/>
        <w:bottom w:val="none" w:sz="0" w:space="0" w:color="auto"/>
        <w:right w:val="none" w:sz="0" w:space="0" w:color="auto"/>
      </w:divBdr>
    </w:div>
    <w:div w:id="376470908">
      <w:bodyDiv w:val="1"/>
      <w:marLeft w:val="0"/>
      <w:marRight w:val="0"/>
      <w:marTop w:val="0"/>
      <w:marBottom w:val="0"/>
      <w:divBdr>
        <w:top w:val="none" w:sz="0" w:space="0" w:color="auto"/>
        <w:left w:val="none" w:sz="0" w:space="0" w:color="auto"/>
        <w:bottom w:val="none" w:sz="0" w:space="0" w:color="auto"/>
        <w:right w:val="none" w:sz="0" w:space="0" w:color="auto"/>
      </w:divBdr>
    </w:div>
    <w:div w:id="399330190">
      <w:bodyDiv w:val="1"/>
      <w:marLeft w:val="0"/>
      <w:marRight w:val="0"/>
      <w:marTop w:val="0"/>
      <w:marBottom w:val="0"/>
      <w:divBdr>
        <w:top w:val="none" w:sz="0" w:space="0" w:color="auto"/>
        <w:left w:val="none" w:sz="0" w:space="0" w:color="auto"/>
        <w:bottom w:val="none" w:sz="0" w:space="0" w:color="auto"/>
        <w:right w:val="none" w:sz="0" w:space="0" w:color="auto"/>
      </w:divBdr>
    </w:div>
    <w:div w:id="405229164">
      <w:bodyDiv w:val="1"/>
      <w:marLeft w:val="0"/>
      <w:marRight w:val="0"/>
      <w:marTop w:val="0"/>
      <w:marBottom w:val="0"/>
      <w:divBdr>
        <w:top w:val="none" w:sz="0" w:space="0" w:color="auto"/>
        <w:left w:val="none" w:sz="0" w:space="0" w:color="auto"/>
        <w:bottom w:val="none" w:sz="0" w:space="0" w:color="auto"/>
        <w:right w:val="none" w:sz="0" w:space="0" w:color="auto"/>
      </w:divBdr>
    </w:div>
    <w:div w:id="420492242">
      <w:bodyDiv w:val="1"/>
      <w:marLeft w:val="0"/>
      <w:marRight w:val="0"/>
      <w:marTop w:val="0"/>
      <w:marBottom w:val="0"/>
      <w:divBdr>
        <w:top w:val="none" w:sz="0" w:space="0" w:color="auto"/>
        <w:left w:val="none" w:sz="0" w:space="0" w:color="auto"/>
        <w:bottom w:val="none" w:sz="0" w:space="0" w:color="auto"/>
        <w:right w:val="none" w:sz="0" w:space="0" w:color="auto"/>
      </w:divBdr>
    </w:div>
    <w:div w:id="502865542">
      <w:bodyDiv w:val="1"/>
      <w:marLeft w:val="0"/>
      <w:marRight w:val="0"/>
      <w:marTop w:val="0"/>
      <w:marBottom w:val="0"/>
      <w:divBdr>
        <w:top w:val="none" w:sz="0" w:space="0" w:color="auto"/>
        <w:left w:val="none" w:sz="0" w:space="0" w:color="auto"/>
        <w:bottom w:val="none" w:sz="0" w:space="0" w:color="auto"/>
        <w:right w:val="none" w:sz="0" w:space="0" w:color="auto"/>
      </w:divBdr>
    </w:div>
    <w:div w:id="561062024">
      <w:bodyDiv w:val="1"/>
      <w:marLeft w:val="0"/>
      <w:marRight w:val="0"/>
      <w:marTop w:val="0"/>
      <w:marBottom w:val="0"/>
      <w:divBdr>
        <w:top w:val="none" w:sz="0" w:space="0" w:color="auto"/>
        <w:left w:val="none" w:sz="0" w:space="0" w:color="auto"/>
        <w:bottom w:val="none" w:sz="0" w:space="0" w:color="auto"/>
        <w:right w:val="none" w:sz="0" w:space="0" w:color="auto"/>
      </w:divBdr>
    </w:div>
    <w:div w:id="599946827">
      <w:bodyDiv w:val="1"/>
      <w:marLeft w:val="0"/>
      <w:marRight w:val="0"/>
      <w:marTop w:val="0"/>
      <w:marBottom w:val="0"/>
      <w:divBdr>
        <w:top w:val="none" w:sz="0" w:space="0" w:color="auto"/>
        <w:left w:val="none" w:sz="0" w:space="0" w:color="auto"/>
        <w:bottom w:val="none" w:sz="0" w:space="0" w:color="auto"/>
        <w:right w:val="none" w:sz="0" w:space="0" w:color="auto"/>
      </w:divBdr>
    </w:div>
    <w:div w:id="612321333">
      <w:bodyDiv w:val="1"/>
      <w:marLeft w:val="0"/>
      <w:marRight w:val="0"/>
      <w:marTop w:val="0"/>
      <w:marBottom w:val="0"/>
      <w:divBdr>
        <w:top w:val="none" w:sz="0" w:space="0" w:color="auto"/>
        <w:left w:val="none" w:sz="0" w:space="0" w:color="auto"/>
        <w:bottom w:val="none" w:sz="0" w:space="0" w:color="auto"/>
        <w:right w:val="none" w:sz="0" w:space="0" w:color="auto"/>
      </w:divBdr>
    </w:div>
    <w:div w:id="627207382">
      <w:bodyDiv w:val="1"/>
      <w:marLeft w:val="0"/>
      <w:marRight w:val="0"/>
      <w:marTop w:val="0"/>
      <w:marBottom w:val="0"/>
      <w:divBdr>
        <w:top w:val="none" w:sz="0" w:space="0" w:color="auto"/>
        <w:left w:val="none" w:sz="0" w:space="0" w:color="auto"/>
        <w:bottom w:val="none" w:sz="0" w:space="0" w:color="auto"/>
        <w:right w:val="none" w:sz="0" w:space="0" w:color="auto"/>
      </w:divBdr>
    </w:div>
    <w:div w:id="712389870">
      <w:bodyDiv w:val="1"/>
      <w:marLeft w:val="0"/>
      <w:marRight w:val="0"/>
      <w:marTop w:val="0"/>
      <w:marBottom w:val="0"/>
      <w:divBdr>
        <w:top w:val="none" w:sz="0" w:space="0" w:color="auto"/>
        <w:left w:val="none" w:sz="0" w:space="0" w:color="auto"/>
        <w:bottom w:val="none" w:sz="0" w:space="0" w:color="auto"/>
        <w:right w:val="none" w:sz="0" w:space="0" w:color="auto"/>
      </w:divBdr>
    </w:div>
    <w:div w:id="748773895">
      <w:bodyDiv w:val="1"/>
      <w:marLeft w:val="0"/>
      <w:marRight w:val="0"/>
      <w:marTop w:val="0"/>
      <w:marBottom w:val="0"/>
      <w:divBdr>
        <w:top w:val="none" w:sz="0" w:space="0" w:color="auto"/>
        <w:left w:val="none" w:sz="0" w:space="0" w:color="auto"/>
        <w:bottom w:val="none" w:sz="0" w:space="0" w:color="auto"/>
        <w:right w:val="none" w:sz="0" w:space="0" w:color="auto"/>
      </w:divBdr>
    </w:div>
    <w:div w:id="755981563">
      <w:bodyDiv w:val="1"/>
      <w:marLeft w:val="0"/>
      <w:marRight w:val="0"/>
      <w:marTop w:val="0"/>
      <w:marBottom w:val="0"/>
      <w:divBdr>
        <w:top w:val="none" w:sz="0" w:space="0" w:color="auto"/>
        <w:left w:val="none" w:sz="0" w:space="0" w:color="auto"/>
        <w:bottom w:val="none" w:sz="0" w:space="0" w:color="auto"/>
        <w:right w:val="none" w:sz="0" w:space="0" w:color="auto"/>
      </w:divBdr>
      <w:divsChild>
        <w:div w:id="1592010762">
          <w:marLeft w:val="0"/>
          <w:marRight w:val="0"/>
          <w:marTop w:val="0"/>
          <w:marBottom w:val="0"/>
          <w:divBdr>
            <w:top w:val="none" w:sz="0" w:space="0" w:color="auto"/>
            <w:left w:val="none" w:sz="0" w:space="0" w:color="auto"/>
            <w:bottom w:val="none" w:sz="0" w:space="0" w:color="auto"/>
            <w:right w:val="none" w:sz="0" w:space="0" w:color="auto"/>
          </w:divBdr>
        </w:div>
        <w:div w:id="519465597">
          <w:marLeft w:val="0"/>
          <w:marRight w:val="0"/>
          <w:marTop w:val="0"/>
          <w:marBottom w:val="0"/>
          <w:divBdr>
            <w:top w:val="none" w:sz="0" w:space="0" w:color="auto"/>
            <w:left w:val="none" w:sz="0" w:space="0" w:color="auto"/>
            <w:bottom w:val="none" w:sz="0" w:space="0" w:color="auto"/>
            <w:right w:val="none" w:sz="0" w:space="0" w:color="auto"/>
          </w:divBdr>
        </w:div>
        <w:div w:id="1064378251">
          <w:marLeft w:val="0"/>
          <w:marRight w:val="0"/>
          <w:marTop w:val="0"/>
          <w:marBottom w:val="0"/>
          <w:divBdr>
            <w:top w:val="none" w:sz="0" w:space="0" w:color="auto"/>
            <w:left w:val="none" w:sz="0" w:space="0" w:color="auto"/>
            <w:bottom w:val="none" w:sz="0" w:space="0" w:color="auto"/>
            <w:right w:val="none" w:sz="0" w:space="0" w:color="auto"/>
          </w:divBdr>
        </w:div>
        <w:div w:id="2127117848">
          <w:marLeft w:val="0"/>
          <w:marRight w:val="0"/>
          <w:marTop w:val="0"/>
          <w:marBottom w:val="0"/>
          <w:divBdr>
            <w:top w:val="none" w:sz="0" w:space="0" w:color="auto"/>
            <w:left w:val="none" w:sz="0" w:space="0" w:color="auto"/>
            <w:bottom w:val="none" w:sz="0" w:space="0" w:color="auto"/>
            <w:right w:val="none" w:sz="0" w:space="0" w:color="auto"/>
          </w:divBdr>
        </w:div>
      </w:divsChild>
    </w:div>
    <w:div w:id="803735269">
      <w:bodyDiv w:val="1"/>
      <w:marLeft w:val="0"/>
      <w:marRight w:val="0"/>
      <w:marTop w:val="0"/>
      <w:marBottom w:val="0"/>
      <w:divBdr>
        <w:top w:val="none" w:sz="0" w:space="0" w:color="auto"/>
        <w:left w:val="none" w:sz="0" w:space="0" w:color="auto"/>
        <w:bottom w:val="none" w:sz="0" w:space="0" w:color="auto"/>
        <w:right w:val="none" w:sz="0" w:space="0" w:color="auto"/>
      </w:divBdr>
    </w:div>
    <w:div w:id="824928902">
      <w:bodyDiv w:val="1"/>
      <w:marLeft w:val="0"/>
      <w:marRight w:val="0"/>
      <w:marTop w:val="0"/>
      <w:marBottom w:val="0"/>
      <w:divBdr>
        <w:top w:val="none" w:sz="0" w:space="0" w:color="auto"/>
        <w:left w:val="none" w:sz="0" w:space="0" w:color="auto"/>
        <w:bottom w:val="none" w:sz="0" w:space="0" w:color="auto"/>
        <w:right w:val="none" w:sz="0" w:space="0" w:color="auto"/>
      </w:divBdr>
    </w:div>
    <w:div w:id="831410327">
      <w:bodyDiv w:val="1"/>
      <w:marLeft w:val="0"/>
      <w:marRight w:val="0"/>
      <w:marTop w:val="0"/>
      <w:marBottom w:val="0"/>
      <w:divBdr>
        <w:top w:val="none" w:sz="0" w:space="0" w:color="auto"/>
        <w:left w:val="none" w:sz="0" w:space="0" w:color="auto"/>
        <w:bottom w:val="none" w:sz="0" w:space="0" w:color="auto"/>
        <w:right w:val="none" w:sz="0" w:space="0" w:color="auto"/>
      </w:divBdr>
    </w:div>
    <w:div w:id="860817569">
      <w:bodyDiv w:val="1"/>
      <w:marLeft w:val="0"/>
      <w:marRight w:val="0"/>
      <w:marTop w:val="0"/>
      <w:marBottom w:val="0"/>
      <w:divBdr>
        <w:top w:val="none" w:sz="0" w:space="0" w:color="auto"/>
        <w:left w:val="none" w:sz="0" w:space="0" w:color="auto"/>
        <w:bottom w:val="none" w:sz="0" w:space="0" w:color="auto"/>
        <w:right w:val="none" w:sz="0" w:space="0" w:color="auto"/>
      </w:divBdr>
    </w:div>
    <w:div w:id="861210932">
      <w:bodyDiv w:val="1"/>
      <w:marLeft w:val="0"/>
      <w:marRight w:val="0"/>
      <w:marTop w:val="0"/>
      <w:marBottom w:val="0"/>
      <w:divBdr>
        <w:top w:val="none" w:sz="0" w:space="0" w:color="auto"/>
        <w:left w:val="none" w:sz="0" w:space="0" w:color="auto"/>
        <w:bottom w:val="none" w:sz="0" w:space="0" w:color="auto"/>
        <w:right w:val="none" w:sz="0" w:space="0" w:color="auto"/>
      </w:divBdr>
    </w:div>
    <w:div w:id="897475995">
      <w:bodyDiv w:val="1"/>
      <w:marLeft w:val="0"/>
      <w:marRight w:val="0"/>
      <w:marTop w:val="0"/>
      <w:marBottom w:val="0"/>
      <w:divBdr>
        <w:top w:val="none" w:sz="0" w:space="0" w:color="auto"/>
        <w:left w:val="none" w:sz="0" w:space="0" w:color="auto"/>
        <w:bottom w:val="none" w:sz="0" w:space="0" w:color="auto"/>
        <w:right w:val="none" w:sz="0" w:space="0" w:color="auto"/>
      </w:divBdr>
    </w:div>
    <w:div w:id="953751175">
      <w:bodyDiv w:val="1"/>
      <w:marLeft w:val="0"/>
      <w:marRight w:val="0"/>
      <w:marTop w:val="0"/>
      <w:marBottom w:val="0"/>
      <w:divBdr>
        <w:top w:val="none" w:sz="0" w:space="0" w:color="auto"/>
        <w:left w:val="none" w:sz="0" w:space="0" w:color="auto"/>
        <w:bottom w:val="none" w:sz="0" w:space="0" w:color="auto"/>
        <w:right w:val="none" w:sz="0" w:space="0" w:color="auto"/>
      </w:divBdr>
    </w:div>
    <w:div w:id="962997797">
      <w:bodyDiv w:val="1"/>
      <w:marLeft w:val="0"/>
      <w:marRight w:val="0"/>
      <w:marTop w:val="0"/>
      <w:marBottom w:val="0"/>
      <w:divBdr>
        <w:top w:val="none" w:sz="0" w:space="0" w:color="auto"/>
        <w:left w:val="none" w:sz="0" w:space="0" w:color="auto"/>
        <w:bottom w:val="none" w:sz="0" w:space="0" w:color="auto"/>
        <w:right w:val="none" w:sz="0" w:space="0" w:color="auto"/>
      </w:divBdr>
    </w:div>
    <w:div w:id="989358864">
      <w:bodyDiv w:val="1"/>
      <w:marLeft w:val="0"/>
      <w:marRight w:val="0"/>
      <w:marTop w:val="0"/>
      <w:marBottom w:val="0"/>
      <w:divBdr>
        <w:top w:val="none" w:sz="0" w:space="0" w:color="auto"/>
        <w:left w:val="none" w:sz="0" w:space="0" w:color="auto"/>
        <w:bottom w:val="none" w:sz="0" w:space="0" w:color="auto"/>
        <w:right w:val="none" w:sz="0" w:space="0" w:color="auto"/>
      </w:divBdr>
    </w:div>
    <w:div w:id="994188925">
      <w:bodyDiv w:val="1"/>
      <w:marLeft w:val="0"/>
      <w:marRight w:val="0"/>
      <w:marTop w:val="0"/>
      <w:marBottom w:val="0"/>
      <w:divBdr>
        <w:top w:val="none" w:sz="0" w:space="0" w:color="auto"/>
        <w:left w:val="none" w:sz="0" w:space="0" w:color="auto"/>
        <w:bottom w:val="none" w:sz="0" w:space="0" w:color="auto"/>
        <w:right w:val="none" w:sz="0" w:space="0" w:color="auto"/>
      </w:divBdr>
    </w:div>
    <w:div w:id="1017150303">
      <w:bodyDiv w:val="1"/>
      <w:marLeft w:val="0"/>
      <w:marRight w:val="0"/>
      <w:marTop w:val="0"/>
      <w:marBottom w:val="0"/>
      <w:divBdr>
        <w:top w:val="none" w:sz="0" w:space="0" w:color="auto"/>
        <w:left w:val="none" w:sz="0" w:space="0" w:color="auto"/>
        <w:bottom w:val="none" w:sz="0" w:space="0" w:color="auto"/>
        <w:right w:val="none" w:sz="0" w:space="0" w:color="auto"/>
      </w:divBdr>
    </w:div>
    <w:div w:id="1020549164">
      <w:bodyDiv w:val="1"/>
      <w:marLeft w:val="0"/>
      <w:marRight w:val="0"/>
      <w:marTop w:val="0"/>
      <w:marBottom w:val="0"/>
      <w:divBdr>
        <w:top w:val="none" w:sz="0" w:space="0" w:color="auto"/>
        <w:left w:val="none" w:sz="0" w:space="0" w:color="auto"/>
        <w:bottom w:val="none" w:sz="0" w:space="0" w:color="auto"/>
        <w:right w:val="none" w:sz="0" w:space="0" w:color="auto"/>
      </w:divBdr>
    </w:div>
    <w:div w:id="1034842772">
      <w:bodyDiv w:val="1"/>
      <w:marLeft w:val="0"/>
      <w:marRight w:val="0"/>
      <w:marTop w:val="0"/>
      <w:marBottom w:val="0"/>
      <w:divBdr>
        <w:top w:val="none" w:sz="0" w:space="0" w:color="auto"/>
        <w:left w:val="none" w:sz="0" w:space="0" w:color="auto"/>
        <w:bottom w:val="none" w:sz="0" w:space="0" w:color="auto"/>
        <w:right w:val="none" w:sz="0" w:space="0" w:color="auto"/>
      </w:divBdr>
    </w:div>
    <w:div w:id="1104232104">
      <w:bodyDiv w:val="1"/>
      <w:marLeft w:val="0"/>
      <w:marRight w:val="0"/>
      <w:marTop w:val="0"/>
      <w:marBottom w:val="0"/>
      <w:divBdr>
        <w:top w:val="none" w:sz="0" w:space="0" w:color="auto"/>
        <w:left w:val="none" w:sz="0" w:space="0" w:color="auto"/>
        <w:bottom w:val="none" w:sz="0" w:space="0" w:color="auto"/>
        <w:right w:val="none" w:sz="0" w:space="0" w:color="auto"/>
      </w:divBdr>
    </w:div>
    <w:div w:id="1123158698">
      <w:bodyDiv w:val="1"/>
      <w:marLeft w:val="0"/>
      <w:marRight w:val="0"/>
      <w:marTop w:val="0"/>
      <w:marBottom w:val="0"/>
      <w:divBdr>
        <w:top w:val="none" w:sz="0" w:space="0" w:color="auto"/>
        <w:left w:val="none" w:sz="0" w:space="0" w:color="auto"/>
        <w:bottom w:val="none" w:sz="0" w:space="0" w:color="auto"/>
        <w:right w:val="none" w:sz="0" w:space="0" w:color="auto"/>
      </w:divBdr>
    </w:div>
    <w:div w:id="1164780402">
      <w:bodyDiv w:val="1"/>
      <w:marLeft w:val="0"/>
      <w:marRight w:val="0"/>
      <w:marTop w:val="0"/>
      <w:marBottom w:val="0"/>
      <w:divBdr>
        <w:top w:val="none" w:sz="0" w:space="0" w:color="auto"/>
        <w:left w:val="none" w:sz="0" w:space="0" w:color="auto"/>
        <w:bottom w:val="none" w:sz="0" w:space="0" w:color="auto"/>
        <w:right w:val="none" w:sz="0" w:space="0" w:color="auto"/>
      </w:divBdr>
    </w:div>
    <w:div w:id="1183712648">
      <w:bodyDiv w:val="1"/>
      <w:marLeft w:val="0"/>
      <w:marRight w:val="0"/>
      <w:marTop w:val="0"/>
      <w:marBottom w:val="0"/>
      <w:divBdr>
        <w:top w:val="none" w:sz="0" w:space="0" w:color="auto"/>
        <w:left w:val="none" w:sz="0" w:space="0" w:color="auto"/>
        <w:bottom w:val="none" w:sz="0" w:space="0" w:color="auto"/>
        <w:right w:val="none" w:sz="0" w:space="0" w:color="auto"/>
      </w:divBdr>
    </w:div>
    <w:div w:id="1203329597">
      <w:bodyDiv w:val="1"/>
      <w:marLeft w:val="0"/>
      <w:marRight w:val="0"/>
      <w:marTop w:val="0"/>
      <w:marBottom w:val="0"/>
      <w:divBdr>
        <w:top w:val="none" w:sz="0" w:space="0" w:color="auto"/>
        <w:left w:val="none" w:sz="0" w:space="0" w:color="auto"/>
        <w:bottom w:val="none" w:sz="0" w:space="0" w:color="auto"/>
        <w:right w:val="none" w:sz="0" w:space="0" w:color="auto"/>
      </w:divBdr>
    </w:div>
    <w:div w:id="1245989848">
      <w:bodyDiv w:val="1"/>
      <w:marLeft w:val="0"/>
      <w:marRight w:val="0"/>
      <w:marTop w:val="0"/>
      <w:marBottom w:val="0"/>
      <w:divBdr>
        <w:top w:val="none" w:sz="0" w:space="0" w:color="auto"/>
        <w:left w:val="none" w:sz="0" w:space="0" w:color="auto"/>
        <w:bottom w:val="none" w:sz="0" w:space="0" w:color="auto"/>
        <w:right w:val="none" w:sz="0" w:space="0" w:color="auto"/>
      </w:divBdr>
    </w:div>
    <w:div w:id="1254239726">
      <w:bodyDiv w:val="1"/>
      <w:marLeft w:val="0"/>
      <w:marRight w:val="0"/>
      <w:marTop w:val="0"/>
      <w:marBottom w:val="0"/>
      <w:divBdr>
        <w:top w:val="none" w:sz="0" w:space="0" w:color="auto"/>
        <w:left w:val="none" w:sz="0" w:space="0" w:color="auto"/>
        <w:bottom w:val="none" w:sz="0" w:space="0" w:color="auto"/>
        <w:right w:val="none" w:sz="0" w:space="0" w:color="auto"/>
      </w:divBdr>
    </w:div>
    <w:div w:id="1270043936">
      <w:bodyDiv w:val="1"/>
      <w:marLeft w:val="0"/>
      <w:marRight w:val="0"/>
      <w:marTop w:val="0"/>
      <w:marBottom w:val="0"/>
      <w:divBdr>
        <w:top w:val="none" w:sz="0" w:space="0" w:color="auto"/>
        <w:left w:val="none" w:sz="0" w:space="0" w:color="auto"/>
        <w:bottom w:val="none" w:sz="0" w:space="0" w:color="auto"/>
        <w:right w:val="none" w:sz="0" w:space="0" w:color="auto"/>
      </w:divBdr>
    </w:div>
    <w:div w:id="1272127056">
      <w:bodyDiv w:val="1"/>
      <w:marLeft w:val="0"/>
      <w:marRight w:val="0"/>
      <w:marTop w:val="0"/>
      <w:marBottom w:val="0"/>
      <w:divBdr>
        <w:top w:val="none" w:sz="0" w:space="0" w:color="auto"/>
        <w:left w:val="none" w:sz="0" w:space="0" w:color="auto"/>
        <w:bottom w:val="none" w:sz="0" w:space="0" w:color="auto"/>
        <w:right w:val="none" w:sz="0" w:space="0" w:color="auto"/>
      </w:divBdr>
    </w:div>
    <w:div w:id="1324509454">
      <w:bodyDiv w:val="1"/>
      <w:marLeft w:val="0"/>
      <w:marRight w:val="0"/>
      <w:marTop w:val="0"/>
      <w:marBottom w:val="0"/>
      <w:divBdr>
        <w:top w:val="none" w:sz="0" w:space="0" w:color="auto"/>
        <w:left w:val="none" w:sz="0" w:space="0" w:color="auto"/>
        <w:bottom w:val="none" w:sz="0" w:space="0" w:color="auto"/>
        <w:right w:val="none" w:sz="0" w:space="0" w:color="auto"/>
      </w:divBdr>
    </w:div>
    <w:div w:id="1374159271">
      <w:bodyDiv w:val="1"/>
      <w:marLeft w:val="0"/>
      <w:marRight w:val="0"/>
      <w:marTop w:val="0"/>
      <w:marBottom w:val="0"/>
      <w:divBdr>
        <w:top w:val="none" w:sz="0" w:space="0" w:color="auto"/>
        <w:left w:val="none" w:sz="0" w:space="0" w:color="auto"/>
        <w:bottom w:val="none" w:sz="0" w:space="0" w:color="auto"/>
        <w:right w:val="none" w:sz="0" w:space="0" w:color="auto"/>
      </w:divBdr>
    </w:div>
    <w:div w:id="1419715942">
      <w:bodyDiv w:val="1"/>
      <w:marLeft w:val="0"/>
      <w:marRight w:val="0"/>
      <w:marTop w:val="0"/>
      <w:marBottom w:val="0"/>
      <w:divBdr>
        <w:top w:val="none" w:sz="0" w:space="0" w:color="auto"/>
        <w:left w:val="none" w:sz="0" w:space="0" w:color="auto"/>
        <w:bottom w:val="none" w:sz="0" w:space="0" w:color="auto"/>
        <w:right w:val="none" w:sz="0" w:space="0" w:color="auto"/>
      </w:divBdr>
    </w:div>
    <w:div w:id="1451322592">
      <w:bodyDiv w:val="1"/>
      <w:marLeft w:val="0"/>
      <w:marRight w:val="0"/>
      <w:marTop w:val="0"/>
      <w:marBottom w:val="0"/>
      <w:divBdr>
        <w:top w:val="none" w:sz="0" w:space="0" w:color="auto"/>
        <w:left w:val="none" w:sz="0" w:space="0" w:color="auto"/>
        <w:bottom w:val="none" w:sz="0" w:space="0" w:color="auto"/>
        <w:right w:val="none" w:sz="0" w:space="0" w:color="auto"/>
      </w:divBdr>
    </w:div>
    <w:div w:id="1526863930">
      <w:bodyDiv w:val="1"/>
      <w:marLeft w:val="0"/>
      <w:marRight w:val="0"/>
      <w:marTop w:val="0"/>
      <w:marBottom w:val="0"/>
      <w:divBdr>
        <w:top w:val="none" w:sz="0" w:space="0" w:color="auto"/>
        <w:left w:val="none" w:sz="0" w:space="0" w:color="auto"/>
        <w:bottom w:val="none" w:sz="0" w:space="0" w:color="auto"/>
        <w:right w:val="none" w:sz="0" w:space="0" w:color="auto"/>
      </w:divBdr>
    </w:div>
    <w:div w:id="1573199166">
      <w:bodyDiv w:val="1"/>
      <w:marLeft w:val="0"/>
      <w:marRight w:val="0"/>
      <w:marTop w:val="0"/>
      <w:marBottom w:val="0"/>
      <w:divBdr>
        <w:top w:val="none" w:sz="0" w:space="0" w:color="auto"/>
        <w:left w:val="none" w:sz="0" w:space="0" w:color="auto"/>
        <w:bottom w:val="none" w:sz="0" w:space="0" w:color="auto"/>
        <w:right w:val="none" w:sz="0" w:space="0" w:color="auto"/>
      </w:divBdr>
    </w:div>
    <w:div w:id="1613366800">
      <w:bodyDiv w:val="1"/>
      <w:marLeft w:val="0"/>
      <w:marRight w:val="0"/>
      <w:marTop w:val="0"/>
      <w:marBottom w:val="0"/>
      <w:divBdr>
        <w:top w:val="none" w:sz="0" w:space="0" w:color="auto"/>
        <w:left w:val="none" w:sz="0" w:space="0" w:color="auto"/>
        <w:bottom w:val="none" w:sz="0" w:space="0" w:color="auto"/>
        <w:right w:val="none" w:sz="0" w:space="0" w:color="auto"/>
      </w:divBdr>
    </w:div>
    <w:div w:id="1654143980">
      <w:bodyDiv w:val="1"/>
      <w:marLeft w:val="0"/>
      <w:marRight w:val="0"/>
      <w:marTop w:val="0"/>
      <w:marBottom w:val="0"/>
      <w:divBdr>
        <w:top w:val="none" w:sz="0" w:space="0" w:color="auto"/>
        <w:left w:val="none" w:sz="0" w:space="0" w:color="auto"/>
        <w:bottom w:val="none" w:sz="0" w:space="0" w:color="auto"/>
        <w:right w:val="none" w:sz="0" w:space="0" w:color="auto"/>
      </w:divBdr>
    </w:div>
    <w:div w:id="1669405462">
      <w:bodyDiv w:val="1"/>
      <w:marLeft w:val="0"/>
      <w:marRight w:val="0"/>
      <w:marTop w:val="0"/>
      <w:marBottom w:val="0"/>
      <w:divBdr>
        <w:top w:val="none" w:sz="0" w:space="0" w:color="auto"/>
        <w:left w:val="none" w:sz="0" w:space="0" w:color="auto"/>
        <w:bottom w:val="none" w:sz="0" w:space="0" w:color="auto"/>
        <w:right w:val="none" w:sz="0" w:space="0" w:color="auto"/>
      </w:divBdr>
      <w:divsChild>
        <w:div w:id="829364756">
          <w:marLeft w:val="0"/>
          <w:marRight w:val="0"/>
          <w:marTop w:val="0"/>
          <w:marBottom w:val="0"/>
          <w:divBdr>
            <w:top w:val="none" w:sz="0" w:space="0" w:color="auto"/>
            <w:left w:val="none" w:sz="0" w:space="0" w:color="auto"/>
            <w:bottom w:val="none" w:sz="0" w:space="0" w:color="auto"/>
            <w:right w:val="none" w:sz="0" w:space="0" w:color="auto"/>
          </w:divBdr>
        </w:div>
        <w:div w:id="678119053">
          <w:marLeft w:val="0"/>
          <w:marRight w:val="0"/>
          <w:marTop w:val="0"/>
          <w:marBottom w:val="0"/>
          <w:divBdr>
            <w:top w:val="none" w:sz="0" w:space="0" w:color="auto"/>
            <w:left w:val="none" w:sz="0" w:space="0" w:color="auto"/>
            <w:bottom w:val="none" w:sz="0" w:space="0" w:color="auto"/>
            <w:right w:val="none" w:sz="0" w:space="0" w:color="auto"/>
          </w:divBdr>
        </w:div>
        <w:div w:id="641615566">
          <w:marLeft w:val="0"/>
          <w:marRight w:val="0"/>
          <w:marTop w:val="0"/>
          <w:marBottom w:val="0"/>
          <w:divBdr>
            <w:top w:val="none" w:sz="0" w:space="0" w:color="auto"/>
            <w:left w:val="none" w:sz="0" w:space="0" w:color="auto"/>
            <w:bottom w:val="none" w:sz="0" w:space="0" w:color="auto"/>
            <w:right w:val="none" w:sz="0" w:space="0" w:color="auto"/>
          </w:divBdr>
        </w:div>
      </w:divsChild>
    </w:div>
    <w:div w:id="1671444840">
      <w:bodyDiv w:val="1"/>
      <w:marLeft w:val="0"/>
      <w:marRight w:val="0"/>
      <w:marTop w:val="0"/>
      <w:marBottom w:val="0"/>
      <w:divBdr>
        <w:top w:val="none" w:sz="0" w:space="0" w:color="auto"/>
        <w:left w:val="none" w:sz="0" w:space="0" w:color="auto"/>
        <w:bottom w:val="none" w:sz="0" w:space="0" w:color="auto"/>
        <w:right w:val="none" w:sz="0" w:space="0" w:color="auto"/>
      </w:divBdr>
    </w:div>
    <w:div w:id="1737895615">
      <w:bodyDiv w:val="1"/>
      <w:marLeft w:val="0"/>
      <w:marRight w:val="0"/>
      <w:marTop w:val="0"/>
      <w:marBottom w:val="0"/>
      <w:divBdr>
        <w:top w:val="none" w:sz="0" w:space="0" w:color="auto"/>
        <w:left w:val="none" w:sz="0" w:space="0" w:color="auto"/>
        <w:bottom w:val="none" w:sz="0" w:space="0" w:color="auto"/>
        <w:right w:val="none" w:sz="0" w:space="0" w:color="auto"/>
      </w:divBdr>
    </w:div>
    <w:div w:id="1777479767">
      <w:bodyDiv w:val="1"/>
      <w:marLeft w:val="0"/>
      <w:marRight w:val="0"/>
      <w:marTop w:val="0"/>
      <w:marBottom w:val="0"/>
      <w:divBdr>
        <w:top w:val="none" w:sz="0" w:space="0" w:color="auto"/>
        <w:left w:val="none" w:sz="0" w:space="0" w:color="auto"/>
        <w:bottom w:val="none" w:sz="0" w:space="0" w:color="auto"/>
        <w:right w:val="none" w:sz="0" w:space="0" w:color="auto"/>
      </w:divBdr>
    </w:div>
    <w:div w:id="1785424915">
      <w:bodyDiv w:val="1"/>
      <w:marLeft w:val="0"/>
      <w:marRight w:val="0"/>
      <w:marTop w:val="0"/>
      <w:marBottom w:val="0"/>
      <w:divBdr>
        <w:top w:val="none" w:sz="0" w:space="0" w:color="auto"/>
        <w:left w:val="none" w:sz="0" w:space="0" w:color="auto"/>
        <w:bottom w:val="none" w:sz="0" w:space="0" w:color="auto"/>
        <w:right w:val="none" w:sz="0" w:space="0" w:color="auto"/>
      </w:divBdr>
    </w:div>
    <w:div w:id="1808236175">
      <w:bodyDiv w:val="1"/>
      <w:marLeft w:val="0"/>
      <w:marRight w:val="0"/>
      <w:marTop w:val="0"/>
      <w:marBottom w:val="0"/>
      <w:divBdr>
        <w:top w:val="none" w:sz="0" w:space="0" w:color="auto"/>
        <w:left w:val="none" w:sz="0" w:space="0" w:color="auto"/>
        <w:bottom w:val="none" w:sz="0" w:space="0" w:color="auto"/>
        <w:right w:val="none" w:sz="0" w:space="0" w:color="auto"/>
      </w:divBdr>
    </w:div>
    <w:div w:id="1809276244">
      <w:bodyDiv w:val="1"/>
      <w:marLeft w:val="0"/>
      <w:marRight w:val="0"/>
      <w:marTop w:val="0"/>
      <w:marBottom w:val="0"/>
      <w:divBdr>
        <w:top w:val="none" w:sz="0" w:space="0" w:color="auto"/>
        <w:left w:val="none" w:sz="0" w:space="0" w:color="auto"/>
        <w:bottom w:val="none" w:sz="0" w:space="0" w:color="auto"/>
        <w:right w:val="none" w:sz="0" w:space="0" w:color="auto"/>
      </w:divBdr>
    </w:div>
    <w:div w:id="1882474342">
      <w:bodyDiv w:val="1"/>
      <w:marLeft w:val="0"/>
      <w:marRight w:val="0"/>
      <w:marTop w:val="0"/>
      <w:marBottom w:val="0"/>
      <w:divBdr>
        <w:top w:val="none" w:sz="0" w:space="0" w:color="auto"/>
        <w:left w:val="none" w:sz="0" w:space="0" w:color="auto"/>
        <w:bottom w:val="none" w:sz="0" w:space="0" w:color="auto"/>
        <w:right w:val="none" w:sz="0" w:space="0" w:color="auto"/>
      </w:divBdr>
    </w:div>
    <w:div w:id="1925259367">
      <w:bodyDiv w:val="1"/>
      <w:marLeft w:val="0"/>
      <w:marRight w:val="0"/>
      <w:marTop w:val="0"/>
      <w:marBottom w:val="0"/>
      <w:divBdr>
        <w:top w:val="none" w:sz="0" w:space="0" w:color="auto"/>
        <w:left w:val="none" w:sz="0" w:space="0" w:color="auto"/>
        <w:bottom w:val="none" w:sz="0" w:space="0" w:color="auto"/>
        <w:right w:val="none" w:sz="0" w:space="0" w:color="auto"/>
      </w:divBdr>
    </w:div>
    <w:div w:id="1944919213">
      <w:bodyDiv w:val="1"/>
      <w:marLeft w:val="0"/>
      <w:marRight w:val="0"/>
      <w:marTop w:val="0"/>
      <w:marBottom w:val="0"/>
      <w:divBdr>
        <w:top w:val="none" w:sz="0" w:space="0" w:color="auto"/>
        <w:left w:val="none" w:sz="0" w:space="0" w:color="auto"/>
        <w:bottom w:val="none" w:sz="0" w:space="0" w:color="auto"/>
        <w:right w:val="none" w:sz="0" w:space="0" w:color="auto"/>
      </w:divBdr>
    </w:div>
    <w:div w:id="1951668692">
      <w:bodyDiv w:val="1"/>
      <w:marLeft w:val="0"/>
      <w:marRight w:val="0"/>
      <w:marTop w:val="0"/>
      <w:marBottom w:val="0"/>
      <w:divBdr>
        <w:top w:val="none" w:sz="0" w:space="0" w:color="auto"/>
        <w:left w:val="none" w:sz="0" w:space="0" w:color="auto"/>
        <w:bottom w:val="none" w:sz="0" w:space="0" w:color="auto"/>
        <w:right w:val="none" w:sz="0" w:space="0" w:color="auto"/>
      </w:divBdr>
      <w:divsChild>
        <w:div w:id="1526868644">
          <w:marLeft w:val="660"/>
          <w:marRight w:val="660"/>
          <w:marTop w:val="0"/>
          <w:marBottom w:val="0"/>
          <w:divBdr>
            <w:top w:val="none" w:sz="0" w:space="0" w:color="auto"/>
            <w:left w:val="none" w:sz="0" w:space="0" w:color="auto"/>
            <w:bottom w:val="none" w:sz="0" w:space="0" w:color="auto"/>
            <w:right w:val="none" w:sz="0" w:space="0" w:color="auto"/>
          </w:divBdr>
          <w:divsChild>
            <w:div w:id="230193750">
              <w:marLeft w:val="0"/>
              <w:marRight w:val="0"/>
              <w:marTop w:val="0"/>
              <w:marBottom w:val="0"/>
              <w:divBdr>
                <w:top w:val="none" w:sz="0" w:space="0" w:color="auto"/>
                <w:left w:val="none" w:sz="0" w:space="0" w:color="auto"/>
                <w:bottom w:val="none" w:sz="0" w:space="0" w:color="auto"/>
                <w:right w:val="none" w:sz="0" w:space="0" w:color="auto"/>
              </w:divBdr>
              <w:divsChild>
                <w:div w:id="795443086">
                  <w:marLeft w:val="0"/>
                  <w:marRight w:val="0"/>
                  <w:marTop w:val="0"/>
                  <w:marBottom w:val="0"/>
                  <w:divBdr>
                    <w:top w:val="none" w:sz="0" w:space="0" w:color="auto"/>
                    <w:left w:val="none" w:sz="0" w:space="0" w:color="auto"/>
                    <w:bottom w:val="none" w:sz="0" w:space="0" w:color="auto"/>
                    <w:right w:val="none" w:sz="0" w:space="0" w:color="auto"/>
                  </w:divBdr>
                  <w:divsChild>
                    <w:div w:id="11902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601831">
      <w:bodyDiv w:val="1"/>
      <w:marLeft w:val="0"/>
      <w:marRight w:val="0"/>
      <w:marTop w:val="0"/>
      <w:marBottom w:val="0"/>
      <w:divBdr>
        <w:top w:val="none" w:sz="0" w:space="0" w:color="auto"/>
        <w:left w:val="none" w:sz="0" w:space="0" w:color="auto"/>
        <w:bottom w:val="none" w:sz="0" w:space="0" w:color="auto"/>
        <w:right w:val="none" w:sz="0" w:space="0" w:color="auto"/>
      </w:divBdr>
      <w:divsChild>
        <w:div w:id="542638664">
          <w:marLeft w:val="0"/>
          <w:marRight w:val="0"/>
          <w:marTop w:val="0"/>
          <w:marBottom w:val="0"/>
          <w:divBdr>
            <w:top w:val="none" w:sz="0" w:space="0" w:color="auto"/>
            <w:left w:val="none" w:sz="0" w:space="0" w:color="auto"/>
            <w:bottom w:val="none" w:sz="0" w:space="0" w:color="auto"/>
            <w:right w:val="none" w:sz="0" w:space="0" w:color="auto"/>
          </w:divBdr>
        </w:div>
      </w:divsChild>
    </w:div>
    <w:div w:id="2016951934">
      <w:bodyDiv w:val="1"/>
      <w:marLeft w:val="0"/>
      <w:marRight w:val="0"/>
      <w:marTop w:val="0"/>
      <w:marBottom w:val="0"/>
      <w:divBdr>
        <w:top w:val="none" w:sz="0" w:space="0" w:color="auto"/>
        <w:left w:val="none" w:sz="0" w:space="0" w:color="auto"/>
        <w:bottom w:val="none" w:sz="0" w:space="0" w:color="auto"/>
        <w:right w:val="none" w:sz="0" w:space="0" w:color="auto"/>
      </w:divBdr>
    </w:div>
    <w:div w:id="2052026584">
      <w:bodyDiv w:val="1"/>
      <w:marLeft w:val="0"/>
      <w:marRight w:val="0"/>
      <w:marTop w:val="0"/>
      <w:marBottom w:val="0"/>
      <w:divBdr>
        <w:top w:val="none" w:sz="0" w:space="0" w:color="auto"/>
        <w:left w:val="none" w:sz="0" w:space="0" w:color="auto"/>
        <w:bottom w:val="none" w:sz="0" w:space="0" w:color="auto"/>
        <w:right w:val="none" w:sz="0" w:space="0" w:color="auto"/>
      </w:divBdr>
    </w:div>
    <w:div w:id="2058430379">
      <w:bodyDiv w:val="1"/>
      <w:marLeft w:val="0"/>
      <w:marRight w:val="0"/>
      <w:marTop w:val="0"/>
      <w:marBottom w:val="0"/>
      <w:divBdr>
        <w:top w:val="none" w:sz="0" w:space="0" w:color="auto"/>
        <w:left w:val="none" w:sz="0" w:space="0" w:color="auto"/>
        <w:bottom w:val="none" w:sz="0" w:space="0" w:color="auto"/>
        <w:right w:val="none" w:sz="0" w:space="0" w:color="auto"/>
      </w:divBdr>
    </w:div>
    <w:div w:id="205986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package" Target="embeddings/Microsoft_Excel_Worksheet1.xlsx"/><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package" Target="embeddings/Microsoft_Excel_Worksheet2.xlsx"/><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8.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1.xml"/><Relationship Id="rId64" Type="http://schemas.openxmlformats.org/officeDocument/2006/relationships/image" Target="media/image53.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package" Target="embeddings/Microsoft_Excel_Worksheet.xlsx"/><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emf"/><Relationship Id="rId54" Type="http://schemas.openxmlformats.org/officeDocument/2006/relationships/image" Target="media/image46.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chart" Target="charts/chart2.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BMZ_OUTPUTS\Updates%20Output\A12_pay_frequency_20l_hfhk_users.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BMZ_OUTPUTS\Updates%20Output\A12_pay_frequency_20l_hfhk_users.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effectLst/>
                <a:latin typeface="+mn-lt"/>
                <a:ea typeface="+mn-ea"/>
                <a:cs typeface="+mn-cs"/>
              </a:rPr>
              <a:t>Bar graph of </a:t>
            </a:r>
            <a:r>
              <a:rPr lang="en-US" sz="1400" b="1" i="0" u="none" strike="noStrike" baseline="0">
                <a:effectLst/>
              </a:rPr>
              <a:t>Type of Contribution by community members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Sheet1!$J$54:$J$58</c:f>
              <c:strCache>
                <c:ptCount val="5"/>
                <c:pt idx="0">
                  <c:v>Labour</c:v>
                </c:pt>
                <c:pt idx="1">
                  <c:v>Land</c:v>
                </c:pt>
                <c:pt idx="2">
                  <c:v>Materials (sand, etc.)</c:v>
                </c:pt>
                <c:pt idx="3">
                  <c:v>Cash</c:v>
                </c:pt>
                <c:pt idx="4">
                  <c:v>Other (e.g., tools)</c:v>
                </c:pt>
              </c:strCache>
            </c:strRef>
          </c:cat>
          <c:val>
            <c:numRef>
              <c:f>Sheet1!$K$54:$K$58</c:f>
              <c:numCache>
                <c:formatCode>General</c:formatCode>
                <c:ptCount val="5"/>
                <c:pt idx="0">
                  <c:v>126</c:v>
                </c:pt>
                <c:pt idx="1">
                  <c:v>179</c:v>
                </c:pt>
                <c:pt idx="2">
                  <c:v>29</c:v>
                </c:pt>
                <c:pt idx="3">
                  <c:v>27</c:v>
                </c:pt>
                <c:pt idx="4">
                  <c:v>10</c:v>
                </c:pt>
              </c:numCache>
            </c:numRef>
          </c:val>
          <c:extLst>
            <c:ext xmlns:c16="http://schemas.microsoft.com/office/drawing/2014/chart" uri="{C3380CC4-5D6E-409C-BE32-E72D297353CC}">
              <c16:uniqueId val="{00000000-3E7B-4CDB-89B1-CF1B56D59CCD}"/>
            </c:ext>
          </c:extLst>
        </c:ser>
        <c:ser>
          <c:idx val="1"/>
          <c:order val="1"/>
          <c:spPr>
            <a:solidFill>
              <a:schemeClr val="accent2"/>
            </a:solidFill>
            <a:ln>
              <a:noFill/>
            </a:ln>
            <a:effectLst/>
          </c:spPr>
          <c:invertIfNegative val="0"/>
          <c:cat>
            <c:strRef>
              <c:f>Sheet1!$J$54:$J$58</c:f>
              <c:strCache>
                <c:ptCount val="5"/>
                <c:pt idx="0">
                  <c:v>Labour</c:v>
                </c:pt>
                <c:pt idx="1">
                  <c:v>Land</c:v>
                </c:pt>
                <c:pt idx="2">
                  <c:v>Materials (sand, etc.)</c:v>
                </c:pt>
                <c:pt idx="3">
                  <c:v>Cash</c:v>
                </c:pt>
                <c:pt idx="4">
                  <c:v>Other (e.g., tools)</c:v>
                </c:pt>
              </c:strCache>
            </c:strRef>
          </c:cat>
          <c:val>
            <c:numRef>
              <c:f>Sheet1!$L$54:$L$58</c:f>
              <c:numCache>
                <c:formatCode>General</c:formatCode>
                <c:ptCount val="5"/>
                <c:pt idx="0">
                  <c:v>0.54500000000000004</c:v>
                </c:pt>
                <c:pt idx="1">
                  <c:v>0.77500000000000002</c:v>
                </c:pt>
                <c:pt idx="2">
                  <c:v>0.126</c:v>
                </c:pt>
                <c:pt idx="3">
                  <c:v>0.11700000000000001</c:v>
                </c:pt>
                <c:pt idx="4">
                  <c:v>4.2999999999999997E-2</c:v>
                </c:pt>
              </c:numCache>
            </c:numRef>
          </c:val>
          <c:extLst>
            <c:ext xmlns:c16="http://schemas.microsoft.com/office/drawing/2014/chart" uri="{C3380CC4-5D6E-409C-BE32-E72D297353CC}">
              <c16:uniqueId val="{00000001-3E7B-4CDB-89B1-CF1B56D59CCD}"/>
            </c:ext>
          </c:extLst>
        </c:ser>
        <c:dLbls>
          <c:showLegendKey val="0"/>
          <c:showVal val="0"/>
          <c:showCatName val="0"/>
          <c:showSerName val="0"/>
          <c:showPercent val="0"/>
          <c:showBubbleSize val="0"/>
        </c:dLbls>
        <c:gapWidth val="219"/>
        <c:overlap val="-27"/>
        <c:axId val="870096656"/>
        <c:axId val="1122324080"/>
      </c:barChart>
      <c:catAx>
        <c:axId val="87009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324080"/>
        <c:crosses val="autoZero"/>
        <c:auto val="1"/>
        <c:lblAlgn val="ctr"/>
        <c:lblOffset val="100"/>
        <c:noMultiLvlLbl val="0"/>
      </c:catAx>
      <c:valAx>
        <c:axId val="112232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096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baseline="0">
                <a:effectLst/>
              </a:rPr>
              <a:t>A bar graph of comparison with similar projects by government or other NGOs</a:t>
            </a:r>
            <a:endParaRPr lang="en-US" sz="1100">
              <a:effectLst/>
            </a:endParaRPr>
          </a:p>
        </c:rich>
      </c:tx>
      <c:layout>
        <c:manualLayout>
          <c:xMode val="edge"/>
          <c:yMode val="edge"/>
          <c:x val="0.16690966754155731"/>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Sheet1!$N$96:$N$99</c:f>
              <c:strCache>
                <c:ptCount val="4"/>
                <c:pt idx="0">
                  <c:v>More efficient</c:v>
                </c:pt>
                <c:pt idx="1">
                  <c:v>About the same</c:v>
                </c:pt>
                <c:pt idx="2">
                  <c:v>Less efficient</c:v>
                </c:pt>
                <c:pt idx="3">
                  <c:v>Don’t know / Compare</c:v>
                </c:pt>
              </c:strCache>
            </c:strRef>
          </c:cat>
          <c:val>
            <c:numRef>
              <c:f>Sheet1!$O$96:$O$99</c:f>
              <c:numCache>
                <c:formatCode>General</c:formatCode>
                <c:ptCount val="4"/>
                <c:pt idx="0">
                  <c:v>256</c:v>
                </c:pt>
                <c:pt idx="1">
                  <c:v>5</c:v>
                </c:pt>
                <c:pt idx="2">
                  <c:v>1</c:v>
                </c:pt>
                <c:pt idx="3">
                  <c:v>18</c:v>
                </c:pt>
              </c:numCache>
            </c:numRef>
          </c:val>
          <c:extLst>
            <c:ext xmlns:c16="http://schemas.microsoft.com/office/drawing/2014/chart" uri="{C3380CC4-5D6E-409C-BE32-E72D297353CC}">
              <c16:uniqueId val="{00000000-6435-4C19-8C08-4047BEB1390F}"/>
            </c:ext>
          </c:extLst>
        </c:ser>
        <c:ser>
          <c:idx val="1"/>
          <c:order val="1"/>
          <c:spPr>
            <a:solidFill>
              <a:schemeClr val="accent2"/>
            </a:solidFill>
            <a:ln>
              <a:noFill/>
            </a:ln>
            <a:effectLst/>
          </c:spPr>
          <c:invertIfNegative val="0"/>
          <c:cat>
            <c:strRef>
              <c:f>Sheet1!$N$96:$N$99</c:f>
              <c:strCache>
                <c:ptCount val="4"/>
                <c:pt idx="0">
                  <c:v>More efficient</c:v>
                </c:pt>
                <c:pt idx="1">
                  <c:v>About the same</c:v>
                </c:pt>
                <c:pt idx="2">
                  <c:v>Less efficient</c:v>
                </c:pt>
                <c:pt idx="3">
                  <c:v>Don’t know / Compare</c:v>
                </c:pt>
              </c:strCache>
            </c:strRef>
          </c:cat>
          <c:val>
            <c:numRef>
              <c:f>Sheet1!$P$96:$P$99</c:f>
              <c:numCache>
                <c:formatCode>General</c:formatCode>
                <c:ptCount val="4"/>
                <c:pt idx="0">
                  <c:v>0.91400000000000003</c:v>
                </c:pt>
                <c:pt idx="1">
                  <c:v>1.7999999999999999E-2</c:v>
                </c:pt>
                <c:pt idx="2">
                  <c:v>4.0000000000000001E-3</c:v>
                </c:pt>
                <c:pt idx="3">
                  <c:v>6.4000000000000001E-2</c:v>
                </c:pt>
              </c:numCache>
            </c:numRef>
          </c:val>
          <c:extLst>
            <c:ext xmlns:c16="http://schemas.microsoft.com/office/drawing/2014/chart" uri="{C3380CC4-5D6E-409C-BE32-E72D297353CC}">
              <c16:uniqueId val="{00000001-6435-4C19-8C08-4047BEB1390F}"/>
            </c:ext>
          </c:extLst>
        </c:ser>
        <c:dLbls>
          <c:showLegendKey val="0"/>
          <c:showVal val="0"/>
          <c:showCatName val="0"/>
          <c:showSerName val="0"/>
          <c:showPercent val="0"/>
          <c:showBubbleSize val="0"/>
        </c:dLbls>
        <c:gapWidth val="219"/>
        <c:overlap val="-27"/>
        <c:axId val="1122328240"/>
        <c:axId val="1122327408"/>
      </c:barChart>
      <c:catAx>
        <c:axId val="112232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i="0" baseline="0">
                    <a:effectLst/>
                  </a:rPr>
                  <a:t>Comaprison Criteria</a:t>
                </a:r>
                <a:endParaRPr lang="en-US" sz="1200" b="1">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327408"/>
        <c:crosses val="autoZero"/>
        <c:auto val="1"/>
        <c:lblAlgn val="ctr"/>
        <c:lblOffset val="100"/>
        <c:noMultiLvlLbl val="0"/>
      </c:catAx>
      <c:valAx>
        <c:axId val="1122327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i="0" baseline="0">
                    <a:effectLst/>
                  </a:rPr>
                  <a:t>Number of Respondents</a:t>
                </a:r>
                <a:endParaRPr lang="en-US" sz="1200" b="1">
                  <a:effectLst/>
                </a:endParaRPr>
              </a:p>
            </c:rich>
          </c:tx>
          <c:layout>
            <c:manualLayout>
              <c:xMode val="edge"/>
              <c:yMode val="edge"/>
              <c:x val="2.7777777777777776E-2"/>
              <c:y val="0.1246529600466608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328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80</Pages>
  <Words>6401</Words>
  <Characters>36492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206</cp:revision>
  <dcterms:created xsi:type="dcterms:W3CDTF">2025-09-08T08:58:00Z</dcterms:created>
  <dcterms:modified xsi:type="dcterms:W3CDTF">2025-09-08T19:32:00Z</dcterms:modified>
</cp:coreProperties>
</file>