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666" w:rsidRPr="00CB7D10" w:rsidRDefault="00C31666" w:rsidP="00C31666">
      <w:pPr>
        <w:spacing w:after="0" w:line="240" w:lineRule="auto"/>
        <w:jc w:val="center"/>
        <w:rPr>
          <w:rFonts w:ascii="Garamond" w:hAnsi="Garamond"/>
          <w:b/>
          <w:bCs/>
          <w:sz w:val="16"/>
          <w:szCs w:val="16"/>
        </w:rPr>
      </w:pPr>
      <w:r w:rsidRPr="00CB7D10">
        <w:rPr>
          <w:rFonts w:ascii="Garamond" w:hAnsi="Garamond"/>
          <w:b/>
          <w:bCs/>
          <w:sz w:val="16"/>
          <w:szCs w:val="16"/>
        </w:rPr>
        <w:t xml:space="preserve">DATAUPSKLL </w:t>
      </w:r>
      <w:r>
        <w:rPr>
          <w:rFonts w:ascii="Garamond" w:hAnsi="Garamond"/>
          <w:b/>
          <w:bCs/>
          <w:sz w:val="16"/>
          <w:szCs w:val="16"/>
        </w:rPr>
        <w:t>CONSULTING KENYA</w:t>
      </w:r>
      <w:r w:rsidRPr="00CB7D10">
        <w:rPr>
          <w:rFonts w:ascii="Garamond" w:hAnsi="Garamond"/>
          <w:b/>
          <w:bCs/>
          <w:sz w:val="16"/>
          <w:szCs w:val="16"/>
        </w:rPr>
        <w:t xml:space="preserve"> LIMITED</w:t>
      </w:r>
    </w:p>
    <w:p w:rsidR="00C31666" w:rsidRPr="00704127" w:rsidRDefault="00C31666" w:rsidP="00C31666">
      <w:pPr>
        <w:spacing w:after="0" w:line="240" w:lineRule="auto"/>
        <w:jc w:val="center"/>
        <w:rPr>
          <w:rFonts w:ascii="Garamond" w:hAnsi="Garamond"/>
          <w:b/>
          <w:bCs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 xml:space="preserve">Project Evaluation </w:t>
      </w:r>
      <w:r>
        <w:rPr>
          <w:rFonts w:ascii="Garamond" w:hAnsi="Garamond"/>
          <w:b/>
          <w:bCs/>
          <w:sz w:val="16"/>
          <w:szCs w:val="16"/>
        </w:rPr>
        <w:t>Questionnaire</w:t>
      </w:r>
      <w:r w:rsidRPr="00704127">
        <w:rPr>
          <w:rFonts w:ascii="Garamond" w:hAnsi="Garamond"/>
          <w:b/>
          <w:bCs/>
          <w:sz w:val="16"/>
          <w:szCs w:val="16"/>
        </w:rPr>
        <w:t xml:space="preserve"> Data Analysis Matrix</w:t>
      </w:r>
    </w:p>
    <w:p w:rsidR="00C31666" w:rsidRPr="006D1DE3" w:rsidRDefault="00C31666" w:rsidP="00C31666">
      <w:pPr>
        <w:spacing w:after="0" w:line="240" w:lineRule="auto"/>
        <w:jc w:val="center"/>
        <w:rPr>
          <w:rFonts w:ascii="Garamond" w:hAnsi="Garamond"/>
          <w:sz w:val="16"/>
          <w:szCs w:val="16"/>
        </w:rPr>
      </w:pPr>
      <w:r w:rsidRPr="006D1DE3">
        <w:rPr>
          <w:rFonts w:ascii="Garamond" w:hAnsi="Garamond"/>
          <w:b/>
          <w:bCs/>
          <w:sz w:val="16"/>
          <w:szCs w:val="16"/>
        </w:rPr>
        <w:t>Project:</w:t>
      </w:r>
      <w:r w:rsidRPr="006D1DE3">
        <w:rPr>
          <w:rFonts w:ascii="Garamond" w:hAnsi="Garamond"/>
          <w:sz w:val="16"/>
          <w:szCs w:val="16"/>
        </w:rPr>
        <w:t> BMZ-funded WASH &amp; Climate Resilience Project</w:t>
      </w:r>
      <w:r w:rsidRPr="006D1DE3">
        <w:rPr>
          <w:rFonts w:ascii="Garamond" w:hAnsi="Garamond"/>
          <w:sz w:val="16"/>
          <w:szCs w:val="16"/>
        </w:rPr>
        <w:br/>
      </w:r>
      <w:r w:rsidRPr="006D1DE3">
        <w:rPr>
          <w:rFonts w:ascii="Garamond" w:hAnsi="Garamond"/>
          <w:b/>
          <w:bCs/>
          <w:sz w:val="16"/>
          <w:szCs w:val="16"/>
        </w:rPr>
        <w:t>Implementing Agency:</w:t>
      </w:r>
      <w:r w:rsidRPr="006D1DE3">
        <w:rPr>
          <w:rFonts w:ascii="Garamond" w:hAnsi="Garamond"/>
          <w:sz w:val="16"/>
          <w:szCs w:val="16"/>
        </w:rPr>
        <w:t> Habitat for Humanity Kenya (HFHK</w:t>
      </w:r>
      <w:proofErr w:type="gramStart"/>
      <w:r w:rsidRPr="006D1DE3">
        <w:rPr>
          <w:rFonts w:ascii="Garamond" w:hAnsi="Garamond"/>
          <w:sz w:val="16"/>
          <w:szCs w:val="16"/>
        </w:rPr>
        <w:t>)</w:t>
      </w:r>
      <w:proofErr w:type="gramEnd"/>
      <w:r w:rsidRPr="006D1DE3">
        <w:rPr>
          <w:rFonts w:ascii="Garamond" w:hAnsi="Garamond"/>
          <w:sz w:val="16"/>
          <w:szCs w:val="16"/>
        </w:rPr>
        <w:br/>
      </w:r>
      <w:r w:rsidRPr="006D1DE3">
        <w:rPr>
          <w:rFonts w:ascii="Garamond" w:hAnsi="Garamond"/>
          <w:b/>
          <w:bCs/>
          <w:sz w:val="16"/>
          <w:szCs w:val="16"/>
        </w:rPr>
        <w:t>Location:</w:t>
      </w:r>
      <w:r w:rsidRPr="006D1DE3">
        <w:rPr>
          <w:rFonts w:ascii="Garamond" w:hAnsi="Garamond"/>
          <w:sz w:val="16"/>
          <w:szCs w:val="16"/>
        </w:rPr>
        <w:t> </w:t>
      </w:r>
      <w:proofErr w:type="spellStart"/>
      <w:r w:rsidRPr="006D1DE3">
        <w:rPr>
          <w:rFonts w:ascii="Garamond" w:hAnsi="Garamond"/>
          <w:sz w:val="16"/>
          <w:szCs w:val="16"/>
        </w:rPr>
        <w:t>Kochogo</w:t>
      </w:r>
      <w:proofErr w:type="spellEnd"/>
      <w:r w:rsidRPr="006D1DE3">
        <w:rPr>
          <w:rFonts w:ascii="Garamond" w:hAnsi="Garamond"/>
          <w:sz w:val="16"/>
          <w:szCs w:val="16"/>
        </w:rPr>
        <w:t xml:space="preserve"> South, Kisumu County</w:t>
      </w:r>
    </w:p>
    <w:p w:rsidR="00363D7C" w:rsidRDefault="00C31666" w:rsidP="00C31666">
      <w:pPr>
        <w:jc w:val="center"/>
      </w:pPr>
      <w:r>
        <w:t>DATA ANALYSIS OUTPUTS</w:t>
      </w:r>
    </w:p>
    <w:p w:rsidR="00C62BD9" w:rsidRDefault="00C62BD9">
      <w:pPr>
        <w:rPr>
          <w:b/>
        </w:rPr>
      </w:pPr>
      <w:r>
        <w:rPr>
          <w:b/>
        </w:rPr>
        <w:br w:type="page"/>
      </w:r>
    </w:p>
    <w:p w:rsidR="00C31666" w:rsidRDefault="00C62BD9" w:rsidP="00C31666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lastRenderedPageBreak/>
        <w:t>TABLES,</w:t>
      </w:r>
      <w:r w:rsidR="00C31666" w:rsidRPr="00C31666">
        <w:rPr>
          <w:b/>
        </w:rPr>
        <w:t>GRAPHS/CHARTS FOR DEMOGRAPHICS</w:t>
      </w:r>
    </w:p>
    <w:p w:rsidR="00C62BD9" w:rsidRDefault="00C62BD9" w:rsidP="00C62BD9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 wp14:anchorId="00D5C493" wp14:editId="23E2F746">
            <wp:extent cx="5176426" cy="78740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mographics_summary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426" cy="78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666" w:rsidRDefault="00C62BD9" w:rsidP="00C31666">
      <w:pPr>
        <w:pStyle w:val="ListParagraph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588000" cy="349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ot_gender_by_village_stacke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984" cy="34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425259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illage_by_gend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5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666" w:rsidRDefault="00C31666" w:rsidP="00C31666">
      <w:pPr>
        <w:pStyle w:val="ListParagraph"/>
        <w:rPr>
          <w:b/>
        </w:rPr>
      </w:pPr>
    </w:p>
    <w:p w:rsidR="00C31666" w:rsidRDefault="00C31666" w:rsidP="00C31666">
      <w:pPr>
        <w:pStyle w:val="ListParagraph"/>
        <w:rPr>
          <w:b/>
        </w:rPr>
      </w:pPr>
    </w:p>
    <w:p w:rsidR="00C31666" w:rsidRPr="00C31666" w:rsidRDefault="00C31666" w:rsidP="00C31666">
      <w:pPr>
        <w:pStyle w:val="ListParagraph"/>
        <w:numPr>
          <w:ilvl w:val="0"/>
          <w:numId w:val="2"/>
        </w:numPr>
        <w:rPr>
          <w:b/>
        </w:rPr>
      </w:pPr>
      <w:r w:rsidRPr="00C31666">
        <w:rPr>
          <w:b/>
        </w:rPr>
        <w:t>GRAPHS/CHARTS FOR</w:t>
      </w:r>
      <w:r>
        <w:rPr>
          <w:b/>
        </w:rPr>
        <w:t xml:space="preserve"> RELEVANCE</w:t>
      </w:r>
    </w:p>
    <w:p w:rsidR="00C31666" w:rsidRDefault="00CA24ED" w:rsidP="00C31666">
      <w:r>
        <w:rPr>
          <w:noProof/>
        </w:rPr>
        <w:drawing>
          <wp:inline distT="0" distB="0" distL="0" distR="0">
            <wp:extent cx="5943600" cy="2964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nal_desilt_helpe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6657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lood_damage_decrease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57800" cy="4457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ws_component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57850" cy="3009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ws_presenc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17964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trine_all_members_us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43600" cy="1866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trine_hfhk_flood_functio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4781550" cy="228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atrine_hfhk_satisfaction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0021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atrine_safe_heavy_rain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12731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atrine_type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14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lot_canal_helped_by_village_stacked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11" cy="365760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lot_hws_components_bar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14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lot_latrine_safety_by_village_stacked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714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lot_useful_by_village_stacked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42456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lot_useful_interventions_bar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572009" cy="457200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lot_useful_pie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45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86411" cy="365760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lot_water_affordable_bar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411" cy="365760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lot_water_year_round_bar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5121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wd_ease_use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8731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elevance_challenges_keyword_freq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6000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elevance_useful_interventions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0022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relevance_useful_overall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0961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ater_affordable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42049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water_hfhk_primary_pct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076700" cy="30099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water_pay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83718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water_year_round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DC8" w:rsidRDefault="004B2DC8" w:rsidP="00C31666"/>
    <w:p w:rsidR="00F01EDC" w:rsidRDefault="00F01EDC" w:rsidP="00F01EDC">
      <w:pPr>
        <w:pStyle w:val="ListParagraph"/>
        <w:rPr>
          <w:b/>
        </w:rPr>
      </w:pPr>
    </w:p>
    <w:p w:rsidR="00F01EDC" w:rsidRDefault="00F01EDC">
      <w:pPr>
        <w:rPr>
          <w:b/>
        </w:rPr>
      </w:pPr>
      <w:r>
        <w:rPr>
          <w:b/>
        </w:rPr>
        <w:br w:type="page"/>
      </w:r>
    </w:p>
    <w:p w:rsidR="004B2DC8" w:rsidRDefault="004B2DC8" w:rsidP="004B2DC8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lastRenderedPageBreak/>
        <w:t>TABLES,</w:t>
      </w:r>
      <w:r w:rsidRPr="00C31666">
        <w:rPr>
          <w:b/>
        </w:rPr>
        <w:t xml:space="preserve">GRAPHS/CHARTS FOR </w:t>
      </w:r>
      <w:r>
        <w:rPr>
          <w:b/>
        </w:rPr>
        <w:t>EFFECTIVENESS</w:t>
      </w:r>
    </w:p>
    <w:p w:rsidR="00F01EDC" w:rsidRPr="00F01EDC" w:rsidRDefault="00F01EDC" w:rsidP="00F01EDC">
      <w:pPr>
        <w:ind w:left="360"/>
        <w:rPr>
          <w:b/>
        </w:rPr>
      </w:pPr>
      <w:r>
        <w:rPr>
          <w:b/>
          <w:noProof/>
        </w:rPr>
        <w:drawing>
          <wp:inline distT="0" distB="0" distL="0" distR="0" wp14:anchorId="06B1BB75" wp14:editId="6B71292E">
            <wp:extent cx="5943600" cy="44577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ffectiveness_borehole_functional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EAD" w:rsidRDefault="00987EAD" w:rsidP="00987EAD">
      <w:pPr>
        <w:pStyle w:val="ListParagraph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effectiveness_flood_prep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effectiveness_handwashing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effectiveness_income_increase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effectiveness_kiosk_use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effectiveness_time_change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effectiveness_youth_participation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AF" w:rsidRDefault="009F52AF" w:rsidP="009F52AF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TABLES,</w:t>
      </w:r>
      <w:r w:rsidRPr="00C31666">
        <w:rPr>
          <w:b/>
        </w:rPr>
        <w:t xml:space="preserve">GRAPHS/CHARTS FOR </w:t>
      </w:r>
      <w:r>
        <w:rPr>
          <w:b/>
        </w:rPr>
        <w:t>IMPACT AND SUSTAINABILITY</w:t>
      </w:r>
    </w:p>
    <w:p w:rsidR="009F52AF" w:rsidRDefault="009538E8" w:rsidP="009F52AF">
      <w:pPr>
        <w:ind w:left="36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4245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mographics_age_group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424561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emographics_aware_hfhk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42456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emographics_enumerator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424561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emographics_gender_hh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424561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emographics_income_band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424561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emographics_livelihood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424561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emographics_pwd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424561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emographics_pwd_involved_planning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424561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demographics_village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424561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demographics_widow_single_mother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D06" w:rsidRPr="009F52AF" w:rsidRDefault="00B51D06" w:rsidP="009F52AF">
      <w:pPr>
        <w:ind w:left="360"/>
        <w:rPr>
          <w:b/>
        </w:rPr>
      </w:pPr>
    </w:p>
    <w:p w:rsidR="004B2DC8" w:rsidRDefault="004B2DC8" w:rsidP="00C31666"/>
    <w:sectPr w:rsidR="004B2DC8">
      <w:headerReference w:type="default" r:id="rId5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3DA" w:rsidRDefault="000F23DA" w:rsidP="00A976A8">
      <w:pPr>
        <w:spacing w:after="0" w:line="240" w:lineRule="auto"/>
      </w:pPr>
      <w:r>
        <w:separator/>
      </w:r>
    </w:p>
  </w:endnote>
  <w:endnote w:type="continuationSeparator" w:id="0">
    <w:p w:rsidR="000F23DA" w:rsidRDefault="000F23DA" w:rsidP="00A97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3DA" w:rsidRDefault="000F23DA" w:rsidP="00A976A8">
      <w:pPr>
        <w:spacing w:after="0" w:line="240" w:lineRule="auto"/>
      </w:pPr>
      <w:r>
        <w:separator/>
      </w:r>
    </w:p>
  </w:footnote>
  <w:footnote w:type="continuationSeparator" w:id="0">
    <w:p w:rsidR="000F23DA" w:rsidRDefault="000F23DA" w:rsidP="00A97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5336246"/>
      <w:docPartObj>
        <w:docPartGallery w:val="Page Numbers (Top of Page)"/>
        <w:docPartUnique/>
      </w:docPartObj>
    </w:sdtPr>
    <w:sdtEndPr>
      <w:rPr>
        <w:noProof/>
      </w:rPr>
    </w:sdtEndPr>
    <w:sdtContent>
      <w:p w:rsidR="00A976A8" w:rsidRDefault="00A976A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7C9D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A976A8" w:rsidRDefault="00A976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B4B07"/>
    <w:multiLevelType w:val="hybridMultilevel"/>
    <w:tmpl w:val="1054A8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072D1"/>
    <w:multiLevelType w:val="hybridMultilevel"/>
    <w:tmpl w:val="3AE6D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BB4CF8"/>
    <w:multiLevelType w:val="hybridMultilevel"/>
    <w:tmpl w:val="1054A8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C86"/>
    <w:rsid w:val="000F23DA"/>
    <w:rsid w:val="001B2C86"/>
    <w:rsid w:val="00286260"/>
    <w:rsid w:val="002C7C9D"/>
    <w:rsid w:val="00363D7C"/>
    <w:rsid w:val="004B2DC8"/>
    <w:rsid w:val="005126C7"/>
    <w:rsid w:val="0074694D"/>
    <w:rsid w:val="009538E8"/>
    <w:rsid w:val="00987EAD"/>
    <w:rsid w:val="009E6846"/>
    <w:rsid w:val="009F52AF"/>
    <w:rsid w:val="00A976A8"/>
    <w:rsid w:val="00B51D06"/>
    <w:rsid w:val="00C31666"/>
    <w:rsid w:val="00C62BD9"/>
    <w:rsid w:val="00CA24ED"/>
    <w:rsid w:val="00CE54F0"/>
    <w:rsid w:val="00F0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F7B3A"/>
  <w15:chartTrackingRefBased/>
  <w15:docId w15:val="{C3E8A7E8-98E8-4986-AC92-D010C733E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76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6A8"/>
  </w:style>
  <w:style w:type="paragraph" w:styleId="Footer">
    <w:name w:val="footer"/>
    <w:basedOn w:val="Normal"/>
    <w:link w:val="FooterChar"/>
    <w:uiPriority w:val="99"/>
    <w:unhideWhenUsed/>
    <w:rsid w:val="00A976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6A8"/>
  </w:style>
  <w:style w:type="paragraph" w:styleId="ListParagraph">
    <w:name w:val="List Paragraph"/>
    <w:basedOn w:val="Normal"/>
    <w:uiPriority w:val="34"/>
    <w:qFormat/>
    <w:rsid w:val="00C316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1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34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2025-08-29T17:09:00Z</dcterms:created>
  <dcterms:modified xsi:type="dcterms:W3CDTF">2025-09-02T05:52:00Z</dcterms:modified>
</cp:coreProperties>
</file>