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9BC21A">
      <w:pPr>
        <w:spacing w:line="48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Robot Control System Simulation (MATLAB Version)</w:t>
      </w:r>
    </w:p>
    <w:p w14:paraId="4C2FA02E">
      <w:pPr>
        <w:spacing w:line="480" w:lineRule="auto"/>
        <w:jc w:val="center"/>
        <w:rPr>
          <w:rFonts w:hint="default" w:ascii="Times New Roman" w:hAnsi="Times New Roman" w:cs="Times New Roman"/>
          <w:sz w:val="24"/>
          <w:szCs w:val="24"/>
        </w:rPr>
      </w:pPr>
    </w:p>
    <w:p w14:paraId="364F614F">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Were Vincent</w:t>
      </w:r>
    </w:p>
    <w:p w14:paraId="51661513">
      <w:pPr>
        <w:rPr>
          <w:rFonts w:hint="default" w:ascii="Times New Roman" w:hAnsi="Times New Roman" w:cs="Times New Roman"/>
          <w:b/>
          <w:bCs/>
          <w:sz w:val="24"/>
          <w:szCs w:val="24"/>
        </w:rPr>
      </w:pPr>
      <w:r>
        <w:rPr>
          <w:rFonts w:hint="default" w:ascii="Times New Roman" w:hAnsi="Times New Roman" w:cs="Times New Roman"/>
          <w:b/>
          <w:bCs/>
          <w:sz w:val="24"/>
          <w:szCs w:val="24"/>
        </w:rPr>
        <w:br w:type="page"/>
      </w:r>
      <w:bookmarkStart w:id="0" w:name="_GoBack"/>
      <w:bookmarkEnd w:id="0"/>
    </w:p>
    <w:p w14:paraId="70FD0211">
      <w:pPr>
        <w:spacing w:line="48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Vehicle Cruise Control System</w:t>
      </w:r>
    </w:p>
    <w:p w14:paraId="5F6CF14B">
      <w:pPr>
        <w:numPr>
          <w:ilvl w:val="0"/>
          <w:numId w:val="1"/>
        </w:numPr>
        <w:spacing w:line="480" w:lineRule="auto"/>
        <w:ind w:left="425" w:leftChars="0" w:hanging="425"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rPr>
        <w:t>Knowledge Point Arrangement</w:t>
      </w:r>
      <w:r>
        <w:rPr>
          <w:rFonts w:hint="default" w:ascii="Times New Roman" w:hAnsi="Times New Roman" w:cs="Times New Roman"/>
          <w:b/>
          <w:bCs/>
          <w:sz w:val="24"/>
          <w:szCs w:val="24"/>
          <w:u w:val="single"/>
          <w:lang w:val="en-US"/>
        </w:rPr>
        <w:t>(Mind Map) for Vehicle Cruise Control System</w:t>
      </w:r>
    </w:p>
    <w:p w14:paraId="216A3627">
      <w:pPr>
        <w:spacing w:line="480" w:lineRule="auto"/>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Function</w:t>
      </w:r>
    </w:p>
    <w:p w14:paraId="73B29CD5">
      <w:pPr>
        <w:spacing w:line="480" w:lineRule="auto"/>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vehicle cruise control system automatically controls the speed of a vehicle. The system maintains a set speed as set by the driver, reducing the need for manual throttle control.</w:t>
      </w:r>
    </w:p>
    <w:p w14:paraId="790F95FE">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55260" cy="2990850"/>
            <wp:effectExtent l="0" t="0" r="2540" b="0"/>
            <wp:docPr id="6" name="Picture 6"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b"/>
                    <pic:cNvPicPr>
                      <a:picLocks noChangeAspect="1"/>
                    </pic:cNvPicPr>
                  </pic:nvPicPr>
                  <pic:blipFill>
                    <a:blip r:embed="rId5"/>
                    <a:stretch>
                      <a:fillRect/>
                    </a:stretch>
                  </pic:blipFill>
                  <pic:spPr>
                    <a:xfrm>
                      <a:off x="0" y="0"/>
                      <a:ext cx="5255260" cy="2990850"/>
                    </a:xfrm>
                    <a:prstGeom prst="rect">
                      <a:avLst/>
                    </a:prstGeom>
                  </pic:spPr>
                </pic:pic>
              </a:graphicData>
            </a:graphic>
          </wp:inline>
        </w:drawing>
      </w:r>
    </w:p>
    <w:p w14:paraId="5B583695">
      <w:pPr>
        <w:spacing w:line="480" w:lineRule="auto"/>
        <w:jc w:val="both"/>
        <w:rPr>
          <w:rFonts w:hint="default" w:ascii="Times New Roman" w:hAnsi="Times New Roman" w:cs="Times New Roman"/>
          <w:b w:val="0"/>
          <w:bCs w:val="0"/>
          <w:i/>
          <w:iCs/>
          <w:sz w:val="24"/>
          <w:szCs w:val="24"/>
        </w:rPr>
      </w:pPr>
      <w:r>
        <w:rPr>
          <w:rFonts w:hint="default" w:ascii="Times New Roman" w:hAnsi="Times New Roman" w:cs="Times New Roman"/>
          <w:b w:val="0"/>
          <w:bCs w:val="0"/>
          <w:i/>
          <w:iCs/>
          <w:sz w:val="24"/>
          <w:szCs w:val="24"/>
          <w:lang w:val="en-US"/>
        </w:rPr>
        <w:t xml:space="preserve">Figure: Mind map of </w:t>
      </w:r>
      <w:r>
        <w:rPr>
          <w:rFonts w:hint="default" w:ascii="Times New Roman" w:hAnsi="Times New Roman" w:cs="Times New Roman"/>
          <w:b w:val="0"/>
          <w:bCs w:val="0"/>
          <w:i/>
          <w:iCs/>
          <w:sz w:val="24"/>
          <w:szCs w:val="24"/>
        </w:rPr>
        <w:t>Vehicle Cruise Control System</w:t>
      </w:r>
    </w:p>
    <w:p w14:paraId="63C31915">
      <w:pPr>
        <w:spacing w:line="480" w:lineRule="auto"/>
        <w:jc w:val="both"/>
        <w:rPr>
          <w:rFonts w:hint="default" w:ascii="Times New Roman" w:hAnsi="Times New Roman" w:cs="Times New Roman"/>
          <w:b/>
          <w:bCs/>
          <w:sz w:val="24"/>
          <w:szCs w:val="24"/>
          <w:lang w:val="en-US"/>
        </w:rPr>
      </w:pPr>
    </w:p>
    <w:p w14:paraId="2BC7E2D1">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048000" cy="1504950"/>
            <wp:effectExtent l="0" t="0" r="0" b="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6"/>
                    <a:stretch>
                      <a:fillRect/>
                    </a:stretch>
                  </pic:blipFill>
                  <pic:spPr>
                    <a:xfrm>
                      <a:off x="0" y="0"/>
                      <a:ext cx="3048000" cy="1504950"/>
                    </a:xfrm>
                    <a:prstGeom prst="rect">
                      <a:avLst/>
                    </a:prstGeom>
                    <a:noFill/>
                    <a:ln w="9525">
                      <a:noFill/>
                    </a:ln>
                  </pic:spPr>
                </pic:pic>
              </a:graphicData>
            </a:graphic>
          </wp:inline>
        </w:drawing>
      </w:r>
    </w:p>
    <w:p w14:paraId="6FEADC0C">
      <w:pPr>
        <w:spacing w:line="480" w:lineRule="auto"/>
        <w:jc w:val="both"/>
        <w:rPr>
          <w:rFonts w:hint="default" w:ascii="Times New Roman" w:hAnsi="Times New Roman" w:eastAsia="SimSun" w:cs="Times New Roman"/>
          <w:b/>
          <w:bCs/>
          <w:i/>
          <w:iCs/>
          <w:sz w:val="24"/>
          <w:szCs w:val="24"/>
          <w:u w:val="single"/>
        </w:rPr>
      </w:pPr>
      <w:r>
        <w:rPr>
          <w:rFonts w:hint="default" w:ascii="Times New Roman" w:hAnsi="Times New Roman" w:eastAsia="SimSun" w:cs="Times New Roman"/>
          <w:b/>
          <w:bCs/>
          <w:i/>
          <w:iCs/>
          <w:sz w:val="24"/>
          <w:szCs w:val="24"/>
          <w:u w:val="single"/>
        </w:rPr>
        <w:t>Key Points and Difficulties</w:t>
      </w:r>
    </w:p>
    <w:p w14:paraId="7F5A5484">
      <w:pPr>
        <w:spacing w:line="480" w:lineRule="auto"/>
        <w:jc w:val="both"/>
        <w:rPr>
          <w:rFonts w:hint="default" w:ascii="Times New Roman" w:hAnsi="Times New Roman" w:eastAsia="SimSun" w:cs="Times New Roman"/>
          <w:b/>
          <w:bCs/>
          <w:i/>
          <w:iCs/>
          <w:sz w:val="24"/>
          <w:szCs w:val="24"/>
        </w:rPr>
      </w:pPr>
      <w:r>
        <w:rPr>
          <w:rFonts w:hint="default" w:ascii="Times New Roman" w:hAnsi="Times New Roman" w:eastAsia="SimSun" w:cs="Times New Roman"/>
          <w:b/>
          <w:bCs/>
          <w:i/>
          <w:iCs/>
          <w:sz w:val="24"/>
          <w:szCs w:val="24"/>
        </w:rPr>
        <w:t>Key Points</w:t>
      </w:r>
    </w:p>
    <w:p w14:paraId="14D57AA5">
      <w:pPr>
        <w:spacing w:line="480" w:lineRule="auto"/>
        <w:jc w:val="both"/>
        <w:rPr>
          <w:rFonts w:hint="default" w:ascii="Times New Roman" w:hAnsi="Times New Roman" w:eastAsia="SimSun" w:cs="Times New Roman"/>
          <w:sz w:val="24"/>
          <w:szCs w:val="24"/>
        </w:rPr>
      </w:pPr>
    </w:p>
    <w:p w14:paraId="1244B20A">
      <w:pPr>
        <w:numPr>
          <w:ilvl w:val="0"/>
          <w:numId w:val="2"/>
        </w:numPr>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Accurate modeling of vehicle dynamics and resistive forces is essential.</w:t>
      </w:r>
    </w:p>
    <w:p w14:paraId="40A5E6B1">
      <w:pPr>
        <w:numPr>
          <w:ilvl w:val="0"/>
          <w:numId w:val="2"/>
        </w:numPr>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Effective tuning of PID controller parameters ensures optimal performance.</w:t>
      </w:r>
    </w:p>
    <w:p w14:paraId="45933F49">
      <w:pPr>
        <w:numPr>
          <w:ilvl w:val="0"/>
          <w:numId w:val="2"/>
        </w:numPr>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Seamless integration of Stateflow for managing different operational modes of cruise control is crucial.</w:t>
      </w:r>
    </w:p>
    <w:p w14:paraId="53DDAACC">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i/>
          <w:iCs/>
          <w:sz w:val="24"/>
          <w:szCs w:val="24"/>
        </w:rPr>
        <w:t>Difficulties</w:t>
      </w:r>
    </w:p>
    <w:p w14:paraId="02A9AF42">
      <w:pPr>
        <w:numPr>
          <w:ilvl w:val="0"/>
          <w:numId w:val="3"/>
        </w:numPr>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Ensuring system stability and a quick response to speed changes is challenging.</w:t>
      </w:r>
    </w:p>
    <w:p w14:paraId="56230706">
      <w:pPr>
        <w:numPr>
          <w:ilvl w:val="0"/>
          <w:numId w:val="3"/>
        </w:numPr>
        <w:spacing w:line="48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Handling complex interactions between vehicle dynamics and external disturbances requires advanced techniques.</w:t>
      </w:r>
    </w:p>
    <w:p w14:paraId="218E33F1">
      <w:pPr>
        <w:numPr>
          <w:ilvl w:val="0"/>
          <w:numId w:val="3"/>
        </w:numPr>
        <w:spacing w:line="480" w:lineRule="auto"/>
        <w:ind w:left="420" w:leftChars="0" w:hanging="4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Designing a robust control system that adapts to various driving conditions involves sophisticated modeling and simulation.</w:t>
      </w:r>
    </w:p>
    <w:p w14:paraId="224A1155">
      <w:pPr>
        <w:numPr>
          <w:ilvl w:val="0"/>
          <w:numId w:val="1"/>
        </w:numPr>
        <w:spacing w:line="480" w:lineRule="auto"/>
        <w:ind w:left="425" w:leftChars="0" w:hanging="425"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 xml:space="preserve"> Control System Design</w:t>
      </w:r>
    </w:p>
    <w:p w14:paraId="45D877EF">
      <w:pPr>
        <w:spacing w:line="480" w:lineRule="auto"/>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Function of the Control System</w:t>
      </w:r>
    </w:p>
    <w:p w14:paraId="312F8373">
      <w:pPr>
        <w:spacing w:line="480" w:lineRule="auto"/>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vehicle cruise control system is designed to automatically regulate the speed of a vehicle to maintain a driver-set speed. This system reduces the need for constant manual throttle adjustments by the driver, enhancing driving comfort and efficiency. The system must adapt to varying conditions such as changes in road slope and wind resistance to ensure consistent speed maintenance.</w:t>
      </w:r>
    </w:p>
    <w:p w14:paraId="435EAFAA">
      <w:pPr>
        <w:spacing w:line="480" w:lineRule="auto"/>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Design Process</w:t>
      </w:r>
    </w:p>
    <w:p w14:paraId="19B75BFF">
      <w:pPr>
        <w:numPr>
          <w:ilvl w:val="0"/>
          <w:numId w:val="4"/>
        </w:numPr>
        <w:spacing w:line="48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Vehicle Dynamics Modeling</w:t>
      </w:r>
    </w:p>
    <w:p w14:paraId="3370ACB5">
      <w:pPr>
        <w:numPr>
          <w:ilvl w:val="0"/>
          <w:numId w:val="5"/>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Objective- To represent the relationship between throttle input and vehicle speed.</w:t>
      </w:r>
    </w:p>
    <w:p w14:paraId="7FBC0985">
      <w:pPr>
        <w:numPr>
          <w:ilvl w:val="0"/>
          <w:numId w:val="0"/>
        </w:numPr>
        <w:spacing w:line="480" w:lineRule="auto"/>
        <w:ind w:leftChars="0"/>
        <w:jc w:val="both"/>
        <w:rPr>
          <w:rFonts w:hint="default" w:ascii="Times New Roman" w:hAnsi="Times New Roman" w:cs="Times New Roman"/>
          <w:b/>
          <w:bCs/>
          <w:i/>
          <w:iCs/>
          <w:sz w:val="24"/>
          <w:szCs w:val="24"/>
          <w:u w:val="single"/>
          <w:lang w:val="en-US"/>
        </w:rPr>
      </w:pPr>
      <w:r>
        <w:rPr>
          <w:rFonts w:hint="default" w:ascii="Times New Roman" w:hAnsi="Times New Roman" w:cs="Times New Roman"/>
          <w:b/>
          <w:bCs/>
          <w:i/>
          <w:iCs/>
          <w:sz w:val="24"/>
          <w:szCs w:val="24"/>
          <w:u w:val="single"/>
          <w:lang w:val="en-US"/>
        </w:rPr>
        <w:t>The Components</w:t>
      </w:r>
    </w:p>
    <w:p w14:paraId="3F2FA70A">
      <w:pPr>
        <w:numPr>
          <w:ilvl w:val="0"/>
          <w:numId w:val="5"/>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Engine Model- Converts throttle position into engine power.</w:t>
      </w:r>
    </w:p>
    <w:p w14:paraId="20E34820">
      <w:pPr>
        <w:numPr>
          <w:ilvl w:val="0"/>
          <w:numId w:val="5"/>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Vehicle Model-Uses engine power to generate vehicle speed, considering resistive forces like aerodynamic drag and road slope.</w:t>
      </w:r>
    </w:p>
    <w:p w14:paraId="7EC88DBE">
      <w:pPr>
        <w:numPr>
          <w:ilvl w:val="0"/>
          <w:numId w:val="5"/>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Mathematical Model-Use differential equations to describe the vehicle dynamics.</w:t>
      </w:r>
    </w:p>
    <w:p w14:paraId="54E3BDE4">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156835" cy="286131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7"/>
                    <a:srcRect t="3429" r="2133"/>
                    <a:stretch>
                      <a:fillRect/>
                    </a:stretch>
                  </pic:blipFill>
                  <pic:spPr>
                    <a:xfrm>
                      <a:off x="0" y="0"/>
                      <a:ext cx="5156835" cy="2861310"/>
                    </a:xfrm>
                    <a:prstGeom prst="rect">
                      <a:avLst/>
                    </a:prstGeom>
                    <a:noFill/>
                    <a:ln>
                      <a:noFill/>
                    </a:ln>
                  </pic:spPr>
                </pic:pic>
              </a:graphicData>
            </a:graphic>
          </wp:inline>
        </w:drawing>
      </w:r>
    </w:p>
    <w:p w14:paraId="0271DF20">
      <w:pPr>
        <w:numPr>
          <w:ilvl w:val="0"/>
          <w:numId w:val="4"/>
        </w:numPr>
        <w:spacing w:line="48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Speed Controller Design</w:t>
      </w:r>
    </w:p>
    <w:p w14:paraId="1968F7AF">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337810" cy="283273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8"/>
                    <a:srcRect t="4393" r="-1302"/>
                    <a:stretch>
                      <a:fillRect/>
                    </a:stretch>
                  </pic:blipFill>
                  <pic:spPr>
                    <a:xfrm>
                      <a:off x="0" y="0"/>
                      <a:ext cx="5337810" cy="2832735"/>
                    </a:xfrm>
                    <a:prstGeom prst="rect">
                      <a:avLst/>
                    </a:prstGeom>
                    <a:noFill/>
                    <a:ln>
                      <a:noFill/>
                    </a:ln>
                  </pic:spPr>
                </pic:pic>
              </a:graphicData>
            </a:graphic>
          </wp:inline>
        </w:drawing>
      </w:r>
    </w:p>
    <w:p w14:paraId="6FC72212">
      <w:pPr>
        <w:numPr>
          <w:ilvl w:val="0"/>
          <w:numId w:val="6"/>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Objective: To maintain the desired speed set by the driver.</w:t>
      </w:r>
    </w:p>
    <w:p w14:paraId="35EBBBEC">
      <w:pPr>
        <w:numPr>
          <w:ilvl w:val="0"/>
          <w:numId w:val="6"/>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Controller Type: PID (Proportional-Integral-Derivative) controller.</w:t>
      </w:r>
    </w:p>
    <w:p w14:paraId="7023FEDD">
      <w:pPr>
        <w:numPr>
          <w:ilvl w:val="0"/>
          <w:numId w:val="6"/>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Tuning: Adjust the PID gains (Kp, Ki, Kd) to achieve optimal performance, ensuring quick response and minimal overshoot.</w:t>
      </w:r>
    </w:p>
    <w:p w14:paraId="0E5CC53B">
      <w:pPr>
        <w:numPr>
          <w:ilvl w:val="0"/>
          <w:numId w:val="4"/>
        </w:numPr>
        <w:spacing w:line="48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Stateflow State Machine</w:t>
      </w:r>
    </w:p>
    <w:p w14:paraId="57597845">
      <w:pPr>
        <w:numPr>
          <w:ilvl w:val="0"/>
          <w:numId w:val="7"/>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u w:val="single"/>
          <w:lang w:val="en-US"/>
        </w:rPr>
        <w:t>Objective-</w:t>
      </w:r>
      <w:r>
        <w:rPr>
          <w:rFonts w:hint="default" w:ascii="Times New Roman" w:hAnsi="Times New Roman" w:cs="Times New Roman"/>
          <w:b w:val="0"/>
          <w:bCs w:val="0"/>
          <w:sz w:val="24"/>
          <w:szCs w:val="24"/>
          <w:lang w:val="en-US"/>
        </w:rPr>
        <w:t>To manage different operational modes of the cruise control system.</w:t>
      </w:r>
    </w:p>
    <w:p w14:paraId="7D2ECF08">
      <w:pPr>
        <w:numPr>
          <w:ilvl w:val="0"/>
          <w:numId w:val="0"/>
        </w:numPr>
        <w:spacing w:line="480" w:lineRule="auto"/>
        <w:ind w:leftChars="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The States</w:t>
      </w:r>
    </w:p>
    <w:p w14:paraId="183A9ED6">
      <w:pPr>
        <w:numPr>
          <w:ilvl w:val="0"/>
          <w:numId w:val="0"/>
        </w:numPr>
        <w:spacing w:line="480" w:lineRule="auto"/>
        <w:ind w:leftChars="0"/>
        <w:jc w:val="both"/>
        <w:rPr>
          <w:rFonts w:hint="default" w:ascii="Times New Roman" w:hAnsi="Times New Roman" w:cs="Times New Roman"/>
          <w:b/>
          <w:bCs/>
          <w:i/>
          <w:iCs/>
          <w:sz w:val="24"/>
          <w:szCs w:val="24"/>
          <w:lang w:val="en-US"/>
        </w:rPr>
      </w:pPr>
      <w:r>
        <w:rPr>
          <w:rFonts w:ascii="SimSun" w:hAnsi="SimSun" w:eastAsia="SimSun" w:cs="SimSun"/>
          <w:sz w:val="24"/>
          <w:szCs w:val="24"/>
        </w:rPr>
        <w:drawing>
          <wp:inline distT="0" distB="0" distL="114300" distR="114300">
            <wp:extent cx="2962275" cy="1920875"/>
            <wp:effectExtent l="0" t="0" r="0" b="0"/>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9"/>
                    <a:srcRect l="24089" t="39416" r="19781" b="32463"/>
                    <a:stretch>
                      <a:fillRect/>
                    </a:stretch>
                  </pic:blipFill>
                  <pic:spPr>
                    <a:xfrm>
                      <a:off x="0" y="0"/>
                      <a:ext cx="2962275" cy="1920875"/>
                    </a:xfrm>
                    <a:prstGeom prst="rect">
                      <a:avLst/>
                    </a:prstGeom>
                    <a:noFill/>
                    <a:ln w="9525">
                      <a:noFill/>
                    </a:ln>
                  </pic:spPr>
                </pic:pic>
              </a:graphicData>
            </a:graphic>
          </wp:inline>
        </w:drawing>
      </w:r>
    </w:p>
    <w:p w14:paraId="7B1B9544">
      <w:pPr>
        <w:numPr>
          <w:ilvl w:val="0"/>
          <w:numId w:val="7"/>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Off- </w:t>
      </w:r>
      <w:r>
        <w:rPr>
          <w:rFonts w:hint="default" w:ascii="Times New Roman" w:hAnsi="Times New Roman" w:cs="Times New Roman"/>
          <w:b w:val="0"/>
          <w:bCs w:val="0"/>
          <w:sz w:val="24"/>
          <w:szCs w:val="24"/>
          <w:lang w:val="en-US"/>
        </w:rPr>
        <w:t>System is inactive.</w:t>
      </w:r>
    </w:p>
    <w:p w14:paraId="434D7752">
      <w:pPr>
        <w:numPr>
          <w:ilvl w:val="0"/>
          <w:numId w:val="7"/>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On- </w:t>
      </w:r>
      <w:r>
        <w:rPr>
          <w:rFonts w:hint="default" w:ascii="Times New Roman" w:hAnsi="Times New Roman" w:cs="Times New Roman"/>
          <w:b w:val="0"/>
          <w:bCs w:val="0"/>
          <w:sz w:val="24"/>
          <w:szCs w:val="24"/>
          <w:lang w:val="en-US"/>
        </w:rPr>
        <w:t>System actively maintains the set speed.</w:t>
      </w:r>
    </w:p>
    <w:p w14:paraId="315FFAC6">
      <w:pPr>
        <w:numPr>
          <w:ilvl w:val="0"/>
          <w:numId w:val="7"/>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Standby/Set- </w:t>
      </w:r>
      <w:r>
        <w:rPr>
          <w:rFonts w:hint="default" w:ascii="Times New Roman" w:hAnsi="Times New Roman" w:cs="Times New Roman"/>
          <w:b w:val="0"/>
          <w:bCs w:val="0"/>
          <w:sz w:val="24"/>
          <w:szCs w:val="24"/>
          <w:lang w:val="en-US"/>
        </w:rPr>
        <w:t>System is ready but not maintaining speed (e.g., after a brief stop).</w:t>
      </w:r>
    </w:p>
    <w:p w14:paraId="22EA828A">
      <w:pPr>
        <w:numPr>
          <w:ilvl w:val="0"/>
          <w:numId w:val="7"/>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Transitions- Based on driver inputs such as setting the speed, resuming, or canceling cruise control.</w:t>
      </w:r>
    </w:p>
    <w:p w14:paraId="3210C302">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i/>
          <w:iCs/>
          <w:sz w:val="24"/>
          <w:szCs w:val="24"/>
          <w:lang w:val="en-US"/>
        </w:rPr>
        <w:t>Simulink Model Integration</w:t>
      </w:r>
    </w:p>
    <w:p w14:paraId="5B3FF52D">
      <w:pPr>
        <w:numPr>
          <w:ilvl w:val="0"/>
          <w:numId w:val="8"/>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Model Integration- Combine the vehicle dynamics, speed controller, and stateflow state machine in Simulink.</w:t>
      </w:r>
    </w:p>
    <w:p w14:paraId="6B74D971">
      <w:pPr>
        <w:numPr>
          <w:ilvl w:val="0"/>
          <w:numId w:val="8"/>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Simulation Setup- Define simulation parameters and scenarios, including different road conditions and driver inputs.</w:t>
      </w:r>
    </w:p>
    <w:p w14:paraId="56E58EF4">
      <w:pPr>
        <w:spacing w:line="480" w:lineRule="auto"/>
        <w:jc w:val="both"/>
        <w:rPr>
          <w:rFonts w:hint="default" w:ascii="Times New Roman" w:hAnsi="Times New Roman" w:cs="Times New Roman"/>
          <w:b/>
          <w:bCs/>
          <w:i/>
          <w:iCs/>
          <w:sz w:val="24"/>
          <w:szCs w:val="24"/>
          <w:u w:val="single"/>
          <w:lang w:val="en-US"/>
        </w:rPr>
      </w:pPr>
      <w:r>
        <w:rPr>
          <w:rFonts w:hint="default" w:ascii="Times New Roman" w:hAnsi="Times New Roman" w:cs="Times New Roman"/>
          <w:b/>
          <w:bCs/>
          <w:i/>
          <w:iCs/>
          <w:sz w:val="24"/>
          <w:szCs w:val="24"/>
          <w:u w:val="single"/>
          <w:lang w:val="en-US"/>
        </w:rPr>
        <w:t>Operation Results</w:t>
      </w:r>
    </w:p>
    <w:p w14:paraId="04FF254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Simulation Scenarios</w:t>
      </w:r>
    </w:p>
    <w:p w14:paraId="447085EF">
      <w:pPr>
        <w:numPr>
          <w:ilvl w:val="0"/>
          <w:numId w:val="9"/>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Constant Speed Maintenance- The system successfully maintains the set speed on a flat road.</w:t>
      </w:r>
    </w:p>
    <w:p w14:paraId="1530B252">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949190" cy="2976880"/>
            <wp:effectExtent l="12700" t="12700" r="29210" b="20320"/>
            <wp:docPr id="12" name="Picture 12" descr="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mulation"/>
                    <pic:cNvPicPr>
                      <a:picLocks noChangeAspect="1"/>
                    </pic:cNvPicPr>
                  </pic:nvPicPr>
                  <pic:blipFill>
                    <a:blip r:embed="rId10"/>
                    <a:stretch>
                      <a:fillRect/>
                    </a:stretch>
                  </pic:blipFill>
                  <pic:spPr>
                    <a:xfrm>
                      <a:off x="0" y="0"/>
                      <a:ext cx="4949190" cy="2976880"/>
                    </a:xfrm>
                    <a:prstGeom prst="rect">
                      <a:avLst/>
                    </a:prstGeom>
                    <a:noFill/>
                    <a:ln w="9525">
                      <a:noFill/>
                    </a:ln>
                    <a:effectLst>
                      <a:glow rad="12700">
                        <a:schemeClr val="tx1">
                          <a:alpha val="40000"/>
                        </a:schemeClr>
                      </a:glow>
                    </a:effectLst>
                  </pic:spPr>
                </pic:pic>
              </a:graphicData>
            </a:graphic>
          </wp:inline>
        </w:drawing>
      </w:r>
    </w:p>
    <w:p w14:paraId="7156C24C">
      <w:pPr>
        <w:numPr>
          <w:ilvl w:val="0"/>
          <w:numId w:val="9"/>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Adaptation to Slopes- The system adjusts throttle input to maintain speed when encountering uphill and downhill slopes.</w:t>
      </w:r>
    </w:p>
    <w:p w14:paraId="2F9A81E9">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ascii="SimSun" w:hAnsi="SimSun" w:eastAsia="SimSun" w:cs="SimSun"/>
          <w:sz w:val="24"/>
          <w:szCs w:val="24"/>
        </w:rPr>
        <w:drawing>
          <wp:inline distT="0" distB="0" distL="114300" distR="114300">
            <wp:extent cx="5414645" cy="3168650"/>
            <wp:effectExtent l="12700" t="12700" r="20955" b="1905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11"/>
                    <a:srcRect t="7712" r="-82"/>
                    <a:stretch>
                      <a:fillRect/>
                    </a:stretch>
                  </pic:blipFill>
                  <pic:spPr>
                    <a:xfrm>
                      <a:off x="0" y="0"/>
                      <a:ext cx="5414645" cy="3168650"/>
                    </a:xfrm>
                    <a:prstGeom prst="rect">
                      <a:avLst/>
                    </a:prstGeom>
                    <a:noFill/>
                    <a:ln w="9525">
                      <a:noFill/>
                    </a:ln>
                    <a:effectLst>
                      <a:glow rad="12700">
                        <a:schemeClr val="tx1">
                          <a:alpha val="40000"/>
                        </a:schemeClr>
                      </a:glow>
                    </a:effectLst>
                  </pic:spPr>
                </pic:pic>
              </a:graphicData>
            </a:graphic>
          </wp:inline>
        </w:drawing>
      </w:r>
    </w:p>
    <w:p w14:paraId="04BE947D">
      <w:pPr>
        <w:numPr>
          <w:ilvl w:val="0"/>
          <w:numId w:val="9"/>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Response to Disturbances- The system quickly corrects any deviations in speed due to external disturbances like wind resistance.</w:t>
      </w:r>
    </w:p>
    <w:p w14:paraId="234A2DAB">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i/>
          <w:iCs/>
          <w:sz w:val="24"/>
          <w:szCs w:val="24"/>
          <w:u w:val="single"/>
          <w:lang w:val="en-US"/>
        </w:rPr>
        <w:t>Performance Metrics</w:t>
      </w:r>
    </w:p>
    <w:p w14:paraId="5962CC85">
      <w:pPr>
        <w:numPr>
          <w:ilvl w:val="0"/>
          <w:numId w:val="10"/>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Speed vs. Time Plot- </w:t>
      </w:r>
      <w:r>
        <w:rPr>
          <w:rFonts w:hint="default" w:ascii="Times New Roman" w:hAnsi="Times New Roman" w:cs="Times New Roman"/>
          <w:b w:val="0"/>
          <w:bCs w:val="0"/>
          <w:sz w:val="24"/>
          <w:szCs w:val="24"/>
          <w:lang w:val="en-US"/>
        </w:rPr>
        <w:t>Demonstrates how well the system maintains the desired speed over time.</w:t>
      </w:r>
    </w:p>
    <w:p w14:paraId="516C8CF7">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drawing>
          <wp:inline distT="0" distB="0" distL="114300" distR="114300">
            <wp:extent cx="5867400" cy="2933700"/>
            <wp:effectExtent l="0" t="0" r="0" b="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2"/>
                    <a:stretch>
                      <a:fillRect/>
                    </a:stretch>
                  </pic:blipFill>
                  <pic:spPr>
                    <a:xfrm>
                      <a:off x="0" y="0"/>
                      <a:ext cx="5867400" cy="2933700"/>
                    </a:xfrm>
                    <a:prstGeom prst="rect">
                      <a:avLst/>
                    </a:prstGeom>
                    <a:noFill/>
                    <a:ln w="9525">
                      <a:noFill/>
                    </a:ln>
                  </pic:spPr>
                </pic:pic>
              </a:graphicData>
            </a:graphic>
          </wp:inline>
        </w:drawing>
      </w:r>
    </w:p>
    <w:p w14:paraId="7E4C5C44">
      <w:pPr>
        <w:numPr>
          <w:ilvl w:val="0"/>
          <w:numId w:val="10"/>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Control Effort-</w:t>
      </w:r>
      <w:r>
        <w:rPr>
          <w:rFonts w:hint="default" w:ascii="Times New Roman" w:hAnsi="Times New Roman" w:cs="Times New Roman"/>
          <w:b w:val="0"/>
          <w:bCs w:val="0"/>
          <w:sz w:val="24"/>
          <w:szCs w:val="24"/>
          <w:lang w:val="en-US"/>
        </w:rPr>
        <w:t xml:space="preserve"> Shows the throttle adjustments made by the PID controller to maintain the set speed.</w:t>
      </w:r>
    </w:p>
    <w:p w14:paraId="4EAEEDDF">
      <w:pPr>
        <w:numPr>
          <w:ilvl w:val="0"/>
          <w:numId w:val="10"/>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System Stability- </w:t>
      </w:r>
      <w:r>
        <w:rPr>
          <w:rFonts w:hint="default" w:ascii="Times New Roman" w:hAnsi="Times New Roman" w:cs="Times New Roman"/>
          <w:b w:val="0"/>
          <w:bCs w:val="0"/>
          <w:sz w:val="24"/>
          <w:szCs w:val="24"/>
          <w:lang w:val="en-US"/>
        </w:rPr>
        <w:t>Confirms that the system remains stable and does not oscillate or overshoot excessively.</w:t>
      </w:r>
    </w:p>
    <w:p w14:paraId="14801183">
      <w:pPr>
        <w:spacing w:line="480" w:lineRule="auto"/>
        <w:jc w:val="both"/>
        <w:rPr>
          <w:rFonts w:hint="default" w:ascii="Times New Roman" w:hAnsi="Times New Roman" w:cs="Times New Roman"/>
          <w:b/>
          <w:bCs/>
          <w:i/>
          <w:iCs/>
          <w:sz w:val="24"/>
          <w:szCs w:val="24"/>
          <w:u w:val="single"/>
          <w:lang w:val="en-US"/>
        </w:rPr>
      </w:pPr>
      <w:r>
        <w:rPr>
          <w:rFonts w:hint="default" w:ascii="Times New Roman" w:hAnsi="Times New Roman" w:cs="Times New Roman"/>
          <w:b/>
          <w:bCs/>
          <w:i/>
          <w:iCs/>
          <w:sz w:val="24"/>
          <w:szCs w:val="24"/>
          <w:u w:val="single"/>
          <w:lang w:val="en-US"/>
        </w:rPr>
        <w:t>Result Analysis</w:t>
      </w:r>
    </w:p>
    <w:p w14:paraId="2984E454">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drawing>
          <wp:inline distT="0" distB="0" distL="114300" distR="114300">
            <wp:extent cx="5381625" cy="4857750"/>
            <wp:effectExtent l="0" t="0" r="9525"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3"/>
                    <a:stretch>
                      <a:fillRect/>
                    </a:stretch>
                  </pic:blipFill>
                  <pic:spPr>
                    <a:xfrm>
                      <a:off x="0" y="0"/>
                      <a:ext cx="5381625" cy="4857750"/>
                    </a:xfrm>
                    <a:prstGeom prst="rect">
                      <a:avLst/>
                    </a:prstGeom>
                    <a:noFill/>
                    <a:ln w="9525">
                      <a:noFill/>
                    </a:ln>
                  </pic:spPr>
                </pic:pic>
              </a:graphicData>
            </a:graphic>
          </wp:inline>
        </w:drawing>
      </w:r>
    </w:p>
    <w:p w14:paraId="10A85134">
      <w:pPr>
        <w:numPr>
          <w:ilvl w:val="0"/>
          <w:numId w:val="11"/>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Effectiveness-</w:t>
      </w:r>
      <w:r>
        <w:rPr>
          <w:rFonts w:hint="default" w:ascii="Times New Roman" w:hAnsi="Times New Roman" w:cs="Times New Roman"/>
          <w:b w:val="0"/>
          <w:bCs w:val="0"/>
          <w:sz w:val="24"/>
          <w:szCs w:val="24"/>
          <w:lang w:val="en-US"/>
        </w:rPr>
        <w:t>The system maintains the desired speed accurately under various conditions.</w:t>
      </w:r>
    </w:p>
    <w:p w14:paraId="187ABCA8">
      <w:pPr>
        <w:numPr>
          <w:ilvl w:val="0"/>
          <w:numId w:val="11"/>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Efficiency- </w:t>
      </w:r>
      <w:r>
        <w:rPr>
          <w:rFonts w:hint="default" w:ascii="Times New Roman" w:hAnsi="Times New Roman" w:cs="Times New Roman"/>
          <w:b w:val="0"/>
          <w:bCs w:val="0"/>
          <w:sz w:val="24"/>
          <w:szCs w:val="24"/>
          <w:lang w:val="en-US"/>
        </w:rPr>
        <w:t>Minimal control effort required to counteract disturbances and maintain speed.</w:t>
      </w:r>
    </w:p>
    <w:p w14:paraId="1212F8F9">
      <w:pPr>
        <w:numPr>
          <w:ilvl w:val="0"/>
          <w:numId w:val="11"/>
        </w:numPr>
        <w:spacing w:line="480" w:lineRule="auto"/>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Robustness-</w:t>
      </w:r>
      <w:r>
        <w:rPr>
          <w:rFonts w:hint="default" w:ascii="Times New Roman" w:hAnsi="Times New Roman" w:cs="Times New Roman"/>
          <w:b w:val="0"/>
          <w:bCs w:val="0"/>
          <w:sz w:val="24"/>
          <w:szCs w:val="24"/>
          <w:lang w:val="en-US"/>
        </w:rPr>
        <w:t xml:space="preserve"> The system handles changes in road conditions and external disturbances effectively, ensuring a smooth and comfortable driving experience.</w:t>
      </w:r>
    </w:p>
    <w:p w14:paraId="6E0EA863">
      <w:pPr>
        <w:spacing w:line="480" w:lineRule="auto"/>
        <w:ind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By following this design process, the vehicle cruise control system effectively maintains a set speed, demonstrating the practical application of control theory and Simulink modeling in automotive systems.</w:t>
      </w:r>
    </w:p>
    <w:p w14:paraId="664EFC64">
      <w:pPr>
        <w:spacing w:line="480" w:lineRule="auto"/>
        <w:jc w:val="both"/>
        <w:rPr>
          <w:rFonts w:hint="default" w:ascii="Times New Roman" w:hAnsi="Times New Roman"/>
          <w:b/>
          <w:bCs/>
          <w:sz w:val="24"/>
          <w:szCs w:val="24"/>
          <w:lang w:val="en-US"/>
        </w:rPr>
      </w:pPr>
    </w:p>
    <w:p w14:paraId="1C0ABB26">
      <w:pPr>
        <w:numPr>
          <w:ilvl w:val="0"/>
          <w:numId w:val="1"/>
        </w:numPr>
        <w:spacing w:line="480" w:lineRule="auto"/>
        <w:ind w:left="425" w:leftChars="0" w:hanging="425" w:firstLineChars="0"/>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Robot Modeling: Six-Axis Linkage Robot</w:t>
      </w:r>
    </w:p>
    <w:p w14:paraId="521F367C">
      <w:pPr>
        <w:spacing w:line="480" w:lineRule="auto"/>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Objective</w:t>
      </w:r>
    </w:p>
    <w:p w14:paraId="4E14B947">
      <w:pPr>
        <w:spacing w:line="48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model a six-axis linkage robot using the Denavit-Hartenberg (DH) parameter method and simulate the end effector drawing a sinusoidal trajectory. This involves establishing the DH parameters, performing DH modeling, and outputting the robot model and trajectory in MATLAB.</w:t>
      </w:r>
    </w:p>
    <w:p w14:paraId="22E32BFB">
      <w:pPr>
        <w:spacing w:line="480" w:lineRule="auto"/>
        <w:jc w:val="both"/>
      </w:pPr>
      <w:r>
        <w:drawing>
          <wp:inline distT="0" distB="0" distL="114300" distR="114300">
            <wp:extent cx="5918200" cy="2388235"/>
            <wp:effectExtent l="0" t="0" r="6350" b="1206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rcRect t="49614" r="-940"/>
                    <a:stretch>
                      <a:fillRect/>
                    </a:stretch>
                  </pic:blipFill>
                  <pic:spPr>
                    <a:xfrm>
                      <a:off x="0" y="0"/>
                      <a:ext cx="5918200" cy="2388235"/>
                    </a:xfrm>
                    <a:prstGeom prst="rect">
                      <a:avLst/>
                    </a:prstGeom>
                    <a:noFill/>
                    <a:ln>
                      <a:noFill/>
                    </a:ln>
                  </pic:spPr>
                </pic:pic>
              </a:graphicData>
            </a:graphic>
          </wp:inline>
        </w:drawing>
      </w:r>
    </w:p>
    <w:p w14:paraId="265054EC">
      <w:pPr>
        <w:spacing w:line="480" w:lineRule="auto"/>
        <w:jc w:val="both"/>
        <w:rPr>
          <w:rFonts w:hint="default" w:ascii="Times New Roman" w:hAnsi="Times New Roman" w:cs="Times New Roman"/>
          <w:b/>
          <w:bCs/>
          <w:i/>
          <w:iCs/>
          <w:sz w:val="24"/>
          <w:szCs w:val="24"/>
          <w:lang w:val="en-US"/>
        </w:rPr>
      </w:pPr>
      <w:r>
        <w:rPr>
          <w:rFonts w:hint="default" w:ascii="Times New Roman" w:hAnsi="Times New Roman"/>
          <w:b/>
          <w:bCs/>
          <w:i/>
          <w:iCs/>
          <w:sz w:val="24"/>
          <w:szCs w:val="24"/>
          <w:lang w:val="en-US"/>
        </w:rPr>
        <w:t>DH Parameters</w:t>
      </w:r>
    </w:p>
    <w:tbl>
      <w:tblPr>
        <w:tblStyle w:val="3"/>
        <w:tblW w:w="39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930"/>
        <w:gridCol w:w="712"/>
        <w:gridCol w:w="900"/>
        <w:gridCol w:w="585"/>
        <w:gridCol w:w="855"/>
      </w:tblGrid>
      <w:tr w14:paraId="207E2720">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930" w:type="dxa"/>
            <w:tcBorders>
              <w:top w:val="single" w:color="000000" w:sz="6" w:space="0"/>
              <w:left w:val="single" w:color="000000"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1C91646D">
            <w:pPr>
              <w:keepNext w:val="0"/>
              <w:keepLines w:val="0"/>
              <w:widowControl/>
              <w:suppressLineNumbers w:val="0"/>
              <w:bidi w:val="0"/>
              <w:jc w:val="left"/>
              <w:textAlignment w:val="bottom"/>
              <w:rPr>
                <w:rFonts w:ascii="Arial" w:hAnsi="Arial" w:cs="Arial"/>
                <w:b/>
                <w:bCs/>
                <w:sz w:val="20"/>
                <w:szCs w:val="20"/>
              </w:rPr>
            </w:pPr>
            <w:r>
              <w:rPr>
                <w:rFonts w:hint="default" w:ascii="Arial" w:hAnsi="Arial" w:eastAsia="SimSun" w:cs="Arial"/>
                <w:b/>
                <w:bCs/>
                <w:kern w:val="0"/>
                <w:sz w:val="20"/>
                <w:szCs w:val="20"/>
                <w:lang w:val="en-US" w:eastAsia="zh-CN" w:bidi="ar"/>
              </w:rPr>
              <w:t>Joint</w:t>
            </w:r>
          </w:p>
        </w:tc>
        <w:tc>
          <w:tcPr>
            <w:tcW w:w="712" w:type="dxa"/>
            <w:tcBorders>
              <w:top w:val="single" w:color="000000" w:sz="6" w:space="0"/>
              <w:left w:val="single" w:color="CCCCCC"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03413B83">
            <w:pPr>
              <w:keepNext w:val="0"/>
              <w:keepLines w:val="0"/>
              <w:widowControl/>
              <w:suppressLineNumbers w:val="0"/>
              <w:bidi w:val="0"/>
              <w:jc w:val="left"/>
              <w:textAlignment w:val="bottom"/>
              <w:rPr>
                <w:rFonts w:hint="default" w:ascii="Arial" w:hAnsi="Arial" w:cs="Arial"/>
                <w:b/>
                <w:bCs/>
                <w:sz w:val="20"/>
                <w:szCs w:val="20"/>
              </w:rPr>
            </w:pPr>
            <w:r>
              <w:rPr>
                <w:rFonts w:hint="default" w:ascii="Arial" w:hAnsi="Arial" w:eastAsia="SimSun" w:cs="Arial"/>
                <w:b/>
                <w:bCs/>
                <w:kern w:val="0"/>
                <w:sz w:val="20"/>
                <w:szCs w:val="20"/>
                <w:lang w:val="en-US" w:eastAsia="zh-CN" w:bidi="ar"/>
              </w:rPr>
              <w:t>a (m)</w:t>
            </w:r>
          </w:p>
        </w:tc>
        <w:tc>
          <w:tcPr>
            <w:tcW w:w="900" w:type="dxa"/>
            <w:tcBorders>
              <w:top w:val="single" w:color="000000" w:sz="6" w:space="0"/>
              <w:left w:val="single" w:color="CCCCCC"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72BCE8B6">
            <w:pPr>
              <w:keepNext w:val="0"/>
              <w:keepLines w:val="0"/>
              <w:widowControl/>
              <w:suppressLineNumbers w:val="0"/>
              <w:bidi w:val="0"/>
              <w:jc w:val="left"/>
              <w:textAlignment w:val="bottom"/>
              <w:rPr>
                <w:rFonts w:hint="default" w:ascii="Arial" w:hAnsi="Arial" w:cs="Arial"/>
                <w:b/>
                <w:bCs/>
                <w:sz w:val="20"/>
                <w:szCs w:val="20"/>
              </w:rPr>
            </w:pPr>
            <w:r>
              <w:rPr>
                <w:rFonts w:hint="default" w:ascii="Arial" w:hAnsi="Arial" w:eastAsia="SimSun" w:cs="Arial"/>
                <w:b/>
                <w:bCs/>
                <w:kern w:val="0"/>
                <w:sz w:val="20"/>
                <w:szCs w:val="20"/>
                <w:lang w:val="en-US" w:eastAsia="zh-CN" w:bidi="ar"/>
              </w:rPr>
              <w:t>alpha (rad)</w:t>
            </w:r>
          </w:p>
        </w:tc>
        <w:tc>
          <w:tcPr>
            <w:tcW w:w="585" w:type="dxa"/>
            <w:tcBorders>
              <w:top w:val="single" w:color="000000" w:sz="6" w:space="0"/>
              <w:left w:val="single" w:color="CCCCCC" w:sz="6" w:space="0"/>
              <w:bottom w:val="single" w:color="CCCCCC" w:sz="6" w:space="0"/>
              <w:right w:val="single" w:color="CCCCCC" w:sz="6" w:space="0"/>
            </w:tcBorders>
            <w:shd w:val="clear" w:color="auto" w:fill="FFFF00"/>
            <w:tcMar>
              <w:top w:w="30" w:type="dxa"/>
              <w:left w:w="45" w:type="dxa"/>
              <w:bottom w:w="30" w:type="dxa"/>
              <w:right w:w="45" w:type="dxa"/>
            </w:tcMar>
            <w:vAlign w:val="bottom"/>
          </w:tcPr>
          <w:p w14:paraId="03F56D59">
            <w:pPr>
              <w:keepNext w:val="0"/>
              <w:keepLines w:val="0"/>
              <w:widowControl/>
              <w:suppressLineNumbers w:val="0"/>
              <w:bidi w:val="0"/>
              <w:jc w:val="left"/>
              <w:textAlignment w:val="bottom"/>
              <w:rPr>
                <w:rFonts w:hint="default" w:ascii="Arial" w:hAnsi="Arial" w:cs="Arial"/>
                <w:b/>
                <w:bCs/>
                <w:sz w:val="20"/>
                <w:szCs w:val="20"/>
              </w:rPr>
            </w:pPr>
            <w:r>
              <w:rPr>
                <w:rFonts w:hint="default" w:ascii="Arial" w:hAnsi="Arial" w:eastAsia="SimSun" w:cs="Arial"/>
                <w:b/>
                <w:bCs/>
                <w:kern w:val="0"/>
                <w:sz w:val="20"/>
                <w:szCs w:val="20"/>
                <w:lang w:val="en-US" w:eastAsia="zh-CN" w:bidi="ar"/>
              </w:rPr>
              <w:t>d (m)</w:t>
            </w:r>
          </w:p>
        </w:tc>
        <w:tc>
          <w:tcPr>
            <w:tcW w:w="855" w:type="dxa"/>
            <w:tcBorders>
              <w:top w:val="single" w:color="000000" w:sz="6" w:space="0"/>
              <w:left w:val="single" w:color="CCCCCC" w:sz="6" w:space="0"/>
              <w:bottom w:val="single" w:color="CCCCCC" w:sz="6" w:space="0"/>
              <w:right w:val="single" w:color="000000" w:sz="6" w:space="0"/>
            </w:tcBorders>
            <w:shd w:val="clear" w:color="auto" w:fill="FFFF00"/>
            <w:tcMar>
              <w:top w:w="30" w:type="dxa"/>
              <w:left w:w="45" w:type="dxa"/>
              <w:bottom w:w="30" w:type="dxa"/>
              <w:right w:w="45" w:type="dxa"/>
            </w:tcMar>
            <w:vAlign w:val="bottom"/>
          </w:tcPr>
          <w:p w14:paraId="136C1CA5">
            <w:pPr>
              <w:keepNext w:val="0"/>
              <w:keepLines w:val="0"/>
              <w:widowControl/>
              <w:suppressLineNumbers w:val="0"/>
              <w:bidi w:val="0"/>
              <w:jc w:val="left"/>
              <w:textAlignment w:val="bottom"/>
              <w:rPr>
                <w:rFonts w:hint="default" w:ascii="Arial" w:hAnsi="Arial" w:cs="Arial"/>
                <w:b/>
                <w:bCs/>
                <w:sz w:val="20"/>
                <w:szCs w:val="20"/>
              </w:rPr>
            </w:pPr>
            <w:r>
              <w:rPr>
                <w:rFonts w:hint="default" w:ascii="Arial" w:hAnsi="Arial" w:eastAsia="SimSun" w:cs="Arial"/>
                <w:b/>
                <w:bCs/>
                <w:kern w:val="0"/>
                <w:sz w:val="20"/>
                <w:szCs w:val="20"/>
                <w:lang w:val="en-US" w:eastAsia="zh-CN" w:bidi="ar"/>
              </w:rPr>
              <w:t>theta (rad)</w:t>
            </w:r>
          </w:p>
        </w:tc>
      </w:tr>
      <w:tr w14:paraId="611C0015">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930" w:type="dxa"/>
            <w:tcBorders>
              <w:top w:val="single" w:color="CCCCCC" w:sz="6" w:space="0"/>
              <w:left w:val="single" w:color="000000"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2688C9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1</w:t>
            </w:r>
          </w:p>
        </w:tc>
        <w:tc>
          <w:tcPr>
            <w:tcW w:w="712"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9E5E42A">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0.5</w:t>
            </w:r>
          </w:p>
        </w:tc>
        <w:tc>
          <w:tcPr>
            <w:tcW w:w="900"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2F1413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w:t>
            </w:r>
          </w:p>
        </w:tc>
        <w:tc>
          <w:tcPr>
            <w:tcW w:w="585"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6A99274">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0.5</w:t>
            </w:r>
          </w:p>
        </w:tc>
        <w:tc>
          <w:tcPr>
            <w:tcW w:w="855" w:type="dxa"/>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14:paraId="582A53CC">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kern w:val="0"/>
                <w:sz w:val="20"/>
                <w:szCs w:val="20"/>
                <w:lang w:val="en-US" w:eastAsia="zh-CN" w:bidi="ar"/>
              </w:rPr>
              <w:t>theta1</w:t>
            </w:r>
          </w:p>
        </w:tc>
      </w:tr>
      <w:tr w14:paraId="59658665">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930" w:type="dxa"/>
            <w:tcBorders>
              <w:top w:val="single" w:color="CCCCCC" w:sz="6" w:space="0"/>
              <w:left w:val="single" w:color="000000"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619F1B7">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2</w:t>
            </w:r>
          </w:p>
        </w:tc>
        <w:tc>
          <w:tcPr>
            <w:tcW w:w="712"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545D057">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0.3</w:t>
            </w:r>
          </w:p>
        </w:tc>
        <w:tc>
          <w:tcPr>
            <w:tcW w:w="900"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C575E72">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-1.5708</w:t>
            </w:r>
          </w:p>
        </w:tc>
        <w:tc>
          <w:tcPr>
            <w:tcW w:w="585"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6E6AEC5">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w:t>
            </w:r>
          </w:p>
        </w:tc>
        <w:tc>
          <w:tcPr>
            <w:tcW w:w="855" w:type="dxa"/>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14:paraId="7FE55787">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kern w:val="0"/>
                <w:sz w:val="20"/>
                <w:szCs w:val="20"/>
                <w:lang w:val="en-US" w:eastAsia="zh-CN" w:bidi="ar"/>
              </w:rPr>
              <w:t>theta2</w:t>
            </w:r>
          </w:p>
        </w:tc>
      </w:tr>
      <w:tr w14:paraId="2F3C48F3">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930" w:type="dxa"/>
            <w:tcBorders>
              <w:top w:val="single" w:color="CCCCCC" w:sz="6" w:space="0"/>
              <w:left w:val="single" w:color="000000"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59FCF5C">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3</w:t>
            </w:r>
          </w:p>
        </w:tc>
        <w:tc>
          <w:tcPr>
            <w:tcW w:w="712"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AB38D41">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0.2</w:t>
            </w:r>
          </w:p>
        </w:tc>
        <w:tc>
          <w:tcPr>
            <w:tcW w:w="900"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39B1068">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w:t>
            </w:r>
          </w:p>
        </w:tc>
        <w:tc>
          <w:tcPr>
            <w:tcW w:w="585"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04554E9F">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0.6</w:t>
            </w:r>
          </w:p>
        </w:tc>
        <w:tc>
          <w:tcPr>
            <w:tcW w:w="855" w:type="dxa"/>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14:paraId="46934A34">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kern w:val="0"/>
                <w:sz w:val="20"/>
                <w:szCs w:val="20"/>
                <w:lang w:val="en-US" w:eastAsia="zh-CN" w:bidi="ar"/>
              </w:rPr>
              <w:t>theta3</w:t>
            </w:r>
          </w:p>
        </w:tc>
      </w:tr>
      <w:tr w14:paraId="6EF997BD">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930" w:type="dxa"/>
            <w:tcBorders>
              <w:top w:val="single" w:color="CCCCCC" w:sz="6" w:space="0"/>
              <w:left w:val="single" w:color="000000"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588D3818">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4</w:t>
            </w:r>
          </w:p>
        </w:tc>
        <w:tc>
          <w:tcPr>
            <w:tcW w:w="712"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E83E096">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0.4</w:t>
            </w:r>
          </w:p>
        </w:tc>
        <w:tc>
          <w:tcPr>
            <w:tcW w:w="900"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25E9012D">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-1.5708</w:t>
            </w:r>
          </w:p>
        </w:tc>
        <w:tc>
          <w:tcPr>
            <w:tcW w:w="585"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4D91E76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w:t>
            </w:r>
          </w:p>
        </w:tc>
        <w:tc>
          <w:tcPr>
            <w:tcW w:w="855" w:type="dxa"/>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14:paraId="138F44FE">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kern w:val="0"/>
                <w:sz w:val="20"/>
                <w:szCs w:val="20"/>
                <w:lang w:val="en-US" w:eastAsia="zh-CN" w:bidi="ar"/>
              </w:rPr>
              <w:t>theta4</w:t>
            </w:r>
          </w:p>
        </w:tc>
      </w:tr>
      <w:tr w14:paraId="463E4322">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930" w:type="dxa"/>
            <w:tcBorders>
              <w:top w:val="single" w:color="CCCCCC" w:sz="6" w:space="0"/>
              <w:left w:val="single" w:color="000000"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65C1C0A5">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5</w:t>
            </w:r>
          </w:p>
        </w:tc>
        <w:tc>
          <w:tcPr>
            <w:tcW w:w="712"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3C802EA3">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0.2</w:t>
            </w:r>
          </w:p>
        </w:tc>
        <w:tc>
          <w:tcPr>
            <w:tcW w:w="900"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13167549">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1.5708</w:t>
            </w:r>
          </w:p>
        </w:tc>
        <w:tc>
          <w:tcPr>
            <w:tcW w:w="585" w:type="dxa"/>
            <w:tcBorders>
              <w:top w:val="single" w:color="CCCCCC" w:sz="6" w:space="0"/>
              <w:left w:val="single" w:color="CCCCCC" w:sz="6" w:space="0"/>
              <w:bottom w:val="single" w:color="CCCCCC" w:sz="6" w:space="0"/>
              <w:right w:val="single" w:color="CCCCCC" w:sz="6" w:space="0"/>
            </w:tcBorders>
            <w:shd w:val="clear" w:color="auto" w:fill="auto"/>
            <w:tcMar>
              <w:top w:w="30" w:type="dxa"/>
              <w:left w:w="45" w:type="dxa"/>
              <w:bottom w:w="30" w:type="dxa"/>
              <w:right w:w="45" w:type="dxa"/>
            </w:tcMar>
            <w:vAlign w:val="bottom"/>
          </w:tcPr>
          <w:p w14:paraId="7717DE60">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w:t>
            </w:r>
          </w:p>
        </w:tc>
        <w:tc>
          <w:tcPr>
            <w:tcW w:w="855" w:type="dxa"/>
            <w:tcBorders>
              <w:top w:val="single" w:color="CCCCCC" w:sz="6" w:space="0"/>
              <w:left w:val="single" w:color="CCCCCC" w:sz="6" w:space="0"/>
              <w:bottom w:val="single" w:color="CCCCCC" w:sz="6" w:space="0"/>
              <w:right w:val="single" w:color="000000" w:sz="6" w:space="0"/>
            </w:tcBorders>
            <w:shd w:val="clear" w:color="auto" w:fill="auto"/>
            <w:tcMar>
              <w:top w:w="30" w:type="dxa"/>
              <w:left w:w="45" w:type="dxa"/>
              <w:bottom w:w="30" w:type="dxa"/>
              <w:right w:w="45" w:type="dxa"/>
            </w:tcMar>
            <w:vAlign w:val="bottom"/>
          </w:tcPr>
          <w:p w14:paraId="7E1943EB">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kern w:val="0"/>
                <w:sz w:val="20"/>
                <w:szCs w:val="20"/>
                <w:lang w:val="en-US" w:eastAsia="zh-CN" w:bidi="ar"/>
              </w:rPr>
              <w:t>theta5</w:t>
            </w:r>
          </w:p>
        </w:tc>
      </w:tr>
      <w:tr w14:paraId="5B62AFFF">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trPr>
        <w:tc>
          <w:tcPr>
            <w:tcW w:w="930" w:type="dxa"/>
            <w:tcBorders>
              <w:top w:val="single" w:color="CCCCCC" w:sz="6" w:space="0"/>
              <w:left w:val="single" w:color="000000" w:sz="6" w:space="0"/>
              <w:bottom w:val="single" w:color="000000" w:sz="6" w:space="0"/>
              <w:right w:val="single" w:color="CCCCCC" w:sz="6" w:space="0"/>
            </w:tcBorders>
            <w:shd w:val="clear" w:color="auto" w:fill="auto"/>
            <w:tcMar>
              <w:top w:w="30" w:type="dxa"/>
              <w:left w:w="45" w:type="dxa"/>
              <w:bottom w:w="30" w:type="dxa"/>
              <w:right w:w="45" w:type="dxa"/>
            </w:tcMar>
            <w:vAlign w:val="bottom"/>
          </w:tcPr>
          <w:p w14:paraId="39716198">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6</w:t>
            </w:r>
          </w:p>
        </w:tc>
        <w:tc>
          <w:tcPr>
            <w:tcW w:w="712" w:type="dxa"/>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14:paraId="02753B0F">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0.1</w:t>
            </w:r>
          </w:p>
        </w:tc>
        <w:tc>
          <w:tcPr>
            <w:tcW w:w="900" w:type="dxa"/>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14:paraId="17471846">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-1.5708</w:t>
            </w:r>
          </w:p>
        </w:tc>
        <w:tc>
          <w:tcPr>
            <w:tcW w:w="585" w:type="dxa"/>
            <w:tcBorders>
              <w:top w:val="single" w:color="CCCCCC" w:sz="6" w:space="0"/>
              <w:left w:val="single" w:color="CCCCCC" w:sz="6" w:space="0"/>
              <w:bottom w:val="single" w:color="000000" w:sz="6" w:space="0"/>
              <w:right w:val="single" w:color="CCCCCC" w:sz="6" w:space="0"/>
            </w:tcBorders>
            <w:shd w:val="clear" w:color="auto" w:fill="auto"/>
            <w:tcMar>
              <w:top w:w="30" w:type="dxa"/>
              <w:left w:w="45" w:type="dxa"/>
              <w:bottom w:w="30" w:type="dxa"/>
              <w:right w:w="45" w:type="dxa"/>
            </w:tcMar>
            <w:vAlign w:val="bottom"/>
          </w:tcPr>
          <w:p w14:paraId="65E63265">
            <w:pPr>
              <w:keepNext w:val="0"/>
              <w:keepLines w:val="0"/>
              <w:widowControl/>
              <w:suppressLineNumbers w:val="0"/>
              <w:bidi w:val="0"/>
              <w:jc w:val="right"/>
              <w:textAlignment w:val="bottom"/>
              <w:rPr>
                <w:rFonts w:hint="default" w:ascii="Arial" w:hAnsi="Arial" w:cs="Arial"/>
                <w:sz w:val="20"/>
                <w:szCs w:val="20"/>
              </w:rPr>
            </w:pPr>
            <w:r>
              <w:rPr>
                <w:rFonts w:hint="default" w:ascii="Arial" w:hAnsi="Arial" w:eastAsia="SimSun" w:cs="Arial"/>
                <w:kern w:val="0"/>
                <w:sz w:val="20"/>
                <w:szCs w:val="20"/>
                <w:lang w:val="en-US" w:eastAsia="zh-CN" w:bidi="ar"/>
              </w:rPr>
              <w:t>0.1</w:t>
            </w:r>
          </w:p>
        </w:tc>
        <w:tc>
          <w:tcPr>
            <w:tcW w:w="85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14:paraId="57D978AF">
            <w:pPr>
              <w:keepNext w:val="0"/>
              <w:keepLines w:val="0"/>
              <w:widowControl/>
              <w:suppressLineNumbers w:val="0"/>
              <w:bidi w:val="0"/>
              <w:jc w:val="left"/>
              <w:textAlignment w:val="bottom"/>
              <w:rPr>
                <w:rFonts w:hint="default" w:ascii="Arial" w:hAnsi="Arial" w:cs="Arial"/>
                <w:sz w:val="20"/>
                <w:szCs w:val="20"/>
              </w:rPr>
            </w:pPr>
            <w:r>
              <w:rPr>
                <w:rFonts w:hint="default" w:ascii="Arial" w:hAnsi="Arial" w:eastAsia="SimSun" w:cs="Arial"/>
                <w:kern w:val="0"/>
                <w:sz w:val="20"/>
                <w:szCs w:val="20"/>
                <w:lang w:val="en-US" w:eastAsia="zh-CN" w:bidi="ar"/>
              </w:rPr>
              <w:t>theta6</w:t>
            </w:r>
          </w:p>
        </w:tc>
      </w:tr>
    </w:tbl>
    <w:p w14:paraId="11669C97">
      <w:pPr>
        <w:spacing w:line="480" w:lineRule="auto"/>
        <w:jc w:val="both"/>
      </w:pPr>
    </w:p>
    <w:p w14:paraId="7C2E88D6">
      <w:pPr>
        <w:numPr>
          <w:ilvl w:val="0"/>
          <w:numId w:val="0"/>
        </w:numPr>
        <w:spacing w:line="480" w:lineRule="auto"/>
        <w:ind w:leftChars="0"/>
        <w:jc w:val="both"/>
        <w:rPr>
          <w:rFonts w:hint="default"/>
        </w:rPr>
      </w:pPr>
      <w:r>
        <w:rPr>
          <w:rFonts w:hint="default" w:ascii="Times New Roman" w:hAnsi="Times New Roman" w:cs="Times New Roman"/>
          <w:b/>
          <w:bCs/>
          <w:i/>
          <w:iCs/>
          <w:sz w:val="24"/>
          <w:szCs w:val="24"/>
        </w:rPr>
        <w:t xml:space="preserve">MATLAB </w:t>
      </w:r>
      <w:r>
        <w:rPr>
          <w:rFonts w:hint="default" w:ascii="Times New Roman" w:hAnsi="Times New Roman" w:cs="Times New Roman"/>
          <w:b/>
          <w:bCs/>
          <w:i/>
          <w:iCs/>
          <w:sz w:val="24"/>
          <w:szCs w:val="24"/>
          <w:lang w:val="en-US"/>
        </w:rPr>
        <w:t xml:space="preserve">DH </w:t>
      </w:r>
      <w:r>
        <w:rPr>
          <w:rFonts w:hint="default" w:ascii="Times New Roman" w:hAnsi="Times New Roman" w:cs="Times New Roman"/>
          <w:b/>
          <w:bCs/>
          <w:i/>
          <w:iCs/>
          <w:sz w:val="24"/>
          <w:szCs w:val="24"/>
        </w:rPr>
        <w:t>Modeling Process</w:t>
      </w:r>
    </w:p>
    <w:p w14:paraId="4EA8F7B7">
      <w:pPr>
        <w:numPr>
          <w:ilvl w:val="0"/>
          <w:numId w:val="12"/>
        </w:numPr>
        <w:spacing w:line="48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Define the Robot Links</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Use the SerialLink class from the Robotics System Toolbox in MATLAB to define each link of the robot based on the DH parameters.</w:t>
      </w:r>
    </w:p>
    <w:p w14:paraId="4F61C5DB">
      <w:pPr>
        <w:numPr>
          <w:ilvl w:val="0"/>
          <w:numId w:val="12"/>
        </w:numPr>
        <w:spacing w:line="48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Assemble the Robot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Combine the links to form the complete robot model</w:t>
      </w:r>
    </w:p>
    <w:p w14:paraId="6BF61FD0">
      <w:pPr>
        <w:spacing w:line="480" w:lineRule="auto"/>
        <w:jc w:val="both"/>
      </w:pPr>
      <w:r>
        <w:drawing>
          <wp:inline distT="0" distB="0" distL="114300" distR="114300">
            <wp:extent cx="5271770" cy="2833370"/>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5"/>
                    <a:srcRect t="4372" r="-48"/>
                    <a:stretch>
                      <a:fillRect/>
                    </a:stretch>
                  </pic:blipFill>
                  <pic:spPr>
                    <a:xfrm>
                      <a:off x="0" y="0"/>
                      <a:ext cx="5271770" cy="2833370"/>
                    </a:xfrm>
                    <a:prstGeom prst="rect">
                      <a:avLst/>
                    </a:prstGeom>
                    <a:noFill/>
                    <a:ln>
                      <a:noFill/>
                    </a:ln>
                  </pic:spPr>
                </pic:pic>
              </a:graphicData>
            </a:graphic>
          </wp:inline>
        </w:drawing>
      </w:r>
    </w:p>
    <w:p w14:paraId="60D40B8D">
      <w:pPr>
        <w:spacing w:line="480" w:lineRule="auto"/>
        <w:jc w:val="both"/>
      </w:pPr>
    </w:p>
    <w:p w14:paraId="3E470934">
      <w:pPr>
        <w:numPr>
          <w:ilvl w:val="0"/>
          <w:numId w:val="0"/>
        </w:numPr>
        <w:spacing w:line="480" w:lineRule="auto"/>
        <w:ind w:leftChars="0"/>
        <w:jc w:val="both"/>
        <w:rPr>
          <w:rFonts w:hint="default"/>
          <w:lang w:val="en-US"/>
        </w:rPr>
      </w:pPr>
      <w:r>
        <w:rPr>
          <w:rFonts w:hint="default" w:ascii="Times New Roman" w:hAnsi="Times New Roman" w:cs="Times New Roman"/>
          <w:b/>
          <w:bCs/>
          <w:i/>
          <w:iCs/>
          <w:sz w:val="24"/>
          <w:szCs w:val="24"/>
          <w:lang w:val="en-US"/>
        </w:rPr>
        <w:t>Sinusoidal Trajectory</w:t>
      </w:r>
    </w:p>
    <w:p w14:paraId="588B8A9B">
      <w:pPr>
        <w:numPr>
          <w:ilvl w:val="0"/>
          <w:numId w:val="13"/>
        </w:numPr>
        <w:spacing w:line="48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trajectory for the end effector was designed to follow a sinusoidal path.</w:t>
      </w:r>
    </w:p>
    <w:p w14:paraId="06B7360D">
      <w:pPr>
        <w:numPr>
          <w:ilvl w:val="0"/>
          <w:numId w:val="13"/>
        </w:numPr>
        <w:spacing w:line="48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Inverse kinematics was used to calculate the required joint angles for the end effector to follow this trajectory.</w:t>
      </w:r>
    </w:p>
    <w:p w14:paraId="727D2BDA">
      <w:pPr>
        <w:numPr>
          <w:ilvl w:val="0"/>
          <w:numId w:val="0"/>
        </w:numPr>
        <w:spacing w:line="480" w:lineRule="auto"/>
        <w:ind w:leftChars="0"/>
        <w:jc w:val="both"/>
      </w:pPr>
      <w:r>
        <w:drawing>
          <wp:inline distT="0" distB="0" distL="114300" distR="114300">
            <wp:extent cx="5861685" cy="3241675"/>
            <wp:effectExtent l="0" t="0" r="5715" b="158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6"/>
                    <a:srcRect t="3751" r="2121"/>
                    <a:stretch>
                      <a:fillRect/>
                    </a:stretch>
                  </pic:blipFill>
                  <pic:spPr>
                    <a:xfrm>
                      <a:off x="0" y="0"/>
                      <a:ext cx="5861685" cy="3241675"/>
                    </a:xfrm>
                    <a:prstGeom prst="rect">
                      <a:avLst/>
                    </a:prstGeom>
                    <a:noFill/>
                    <a:ln>
                      <a:noFill/>
                    </a:ln>
                  </pic:spPr>
                </pic:pic>
              </a:graphicData>
            </a:graphic>
          </wp:inline>
        </w:drawing>
      </w:r>
    </w:p>
    <w:p w14:paraId="30142E9C">
      <w:pPr>
        <w:numPr>
          <w:ilvl w:val="0"/>
          <w:numId w:val="0"/>
        </w:numPr>
        <w:spacing w:line="480" w:lineRule="auto"/>
        <w:ind w:leftChars="0"/>
        <w:jc w:val="both"/>
      </w:pPr>
      <w:r>
        <w:drawing>
          <wp:inline distT="0" distB="0" distL="114300" distR="114300">
            <wp:extent cx="5166995" cy="2752725"/>
            <wp:effectExtent l="0" t="0" r="14605" b="952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rcRect t="5808" r="1940" b="1286"/>
                    <a:stretch>
                      <a:fillRect/>
                    </a:stretch>
                  </pic:blipFill>
                  <pic:spPr>
                    <a:xfrm>
                      <a:off x="0" y="0"/>
                      <a:ext cx="5166995" cy="2752725"/>
                    </a:xfrm>
                    <a:prstGeom prst="rect">
                      <a:avLst/>
                    </a:prstGeom>
                    <a:noFill/>
                    <a:ln>
                      <a:noFill/>
                    </a:ln>
                  </pic:spPr>
                </pic:pic>
              </a:graphicData>
            </a:graphic>
          </wp:inline>
        </w:drawing>
      </w:r>
    </w:p>
    <w:p w14:paraId="0F76C202">
      <w:pPr>
        <w:numPr>
          <w:ilvl w:val="0"/>
          <w:numId w:val="0"/>
        </w:numPr>
        <w:spacing w:line="480" w:lineRule="auto"/>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4695825" cy="2676525"/>
            <wp:effectExtent l="0" t="0" r="0" b="0"/>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8"/>
                    <a:srcRect l="850" t="3812" r="5281" b="1105"/>
                    <a:stretch>
                      <a:fillRect/>
                    </a:stretch>
                  </pic:blipFill>
                  <pic:spPr>
                    <a:xfrm>
                      <a:off x="0" y="0"/>
                      <a:ext cx="4695825" cy="2676525"/>
                    </a:xfrm>
                    <a:prstGeom prst="rect">
                      <a:avLst/>
                    </a:prstGeom>
                    <a:noFill/>
                    <a:ln w="9525">
                      <a:noFill/>
                    </a:ln>
                  </pic:spPr>
                </pic:pic>
              </a:graphicData>
            </a:graphic>
          </wp:inline>
        </w:drawing>
      </w:r>
    </w:p>
    <w:p w14:paraId="54DAFEB3">
      <w:pPr>
        <w:numPr>
          <w:ilvl w:val="0"/>
          <w:numId w:val="0"/>
        </w:numPr>
        <w:spacing w:line="480" w:lineRule="auto"/>
        <w:ind w:leftChars="0"/>
        <w:jc w:val="both"/>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lang w:val="en-US"/>
        </w:rPr>
        <w:t>Figure: S</w:t>
      </w:r>
      <w:r>
        <w:rPr>
          <w:rFonts w:hint="default" w:ascii="Times New Roman" w:hAnsi="Times New Roman" w:eastAsia="SimSun" w:cs="Times New Roman"/>
          <w:i/>
          <w:iCs/>
          <w:sz w:val="24"/>
          <w:szCs w:val="24"/>
        </w:rPr>
        <w:t>ix-axis linkage robot</w:t>
      </w:r>
      <w:r>
        <w:rPr>
          <w:rFonts w:hint="default" w:ascii="Times New Roman" w:hAnsi="Times New Roman" w:eastAsia="SimSun" w:cs="Times New Roman"/>
          <w:i/>
          <w:iCs/>
          <w:sz w:val="24"/>
          <w:szCs w:val="24"/>
          <w:lang w:val="en-US"/>
        </w:rPr>
        <w:t xml:space="preserve"> arm of Vehicle cruise control system</w:t>
      </w:r>
    </w:p>
    <w:p w14:paraId="514300C5">
      <w:pPr>
        <w:numPr>
          <w:ilvl w:val="0"/>
          <w:numId w:val="0"/>
        </w:numPr>
        <w:spacing w:line="480" w:lineRule="auto"/>
        <w:ind w:leftChars="0"/>
        <w:jc w:val="both"/>
        <w:rPr>
          <w:rFonts w:hint="default" w:ascii="SimSun" w:hAnsi="SimSun" w:eastAsia="SimSun" w:cs="SimSun"/>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1CF65D">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B5ED66">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77B5ED66">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7FD6E"/>
    <w:multiLevelType w:val="singleLevel"/>
    <w:tmpl w:val="90B7FD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289D84A"/>
    <w:multiLevelType w:val="singleLevel"/>
    <w:tmpl w:val="9289D8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9ED120F"/>
    <w:multiLevelType w:val="singleLevel"/>
    <w:tmpl w:val="99ED12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F1FD4DD"/>
    <w:multiLevelType w:val="singleLevel"/>
    <w:tmpl w:val="9F1FD4DD"/>
    <w:lvl w:ilvl="0" w:tentative="0">
      <w:start w:val="1"/>
      <w:numFmt w:val="bullet"/>
      <w:lvlText w:val=""/>
      <w:lvlJc w:val="left"/>
      <w:pPr>
        <w:tabs>
          <w:tab w:val="left" w:pos="420"/>
        </w:tabs>
        <w:ind w:left="420" w:leftChars="0" w:hanging="420" w:firstLineChars="0"/>
      </w:pPr>
      <w:rPr>
        <w:rFonts w:hint="default" w:ascii="Wingdings" w:hAnsi="Wingdings"/>
        <w:b/>
        <w:bCs/>
        <w:i/>
        <w:iCs/>
      </w:rPr>
    </w:lvl>
  </w:abstractNum>
  <w:abstractNum w:abstractNumId="4">
    <w:nsid w:val="A8D2291C"/>
    <w:multiLevelType w:val="singleLevel"/>
    <w:tmpl w:val="A8D229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853865A"/>
    <w:multiLevelType w:val="singleLevel"/>
    <w:tmpl w:val="B853865A"/>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6">
    <w:nsid w:val="BCBB8ECF"/>
    <w:multiLevelType w:val="singleLevel"/>
    <w:tmpl w:val="BCBB8E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C40E07A"/>
    <w:multiLevelType w:val="singleLevel"/>
    <w:tmpl w:val="CC40E0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1341C24"/>
    <w:multiLevelType w:val="singleLevel"/>
    <w:tmpl w:val="11341C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73F718B"/>
    <w:multiLevelType w:val="singleLevel"/>
    <w:tmpl w:val="173F71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5295EE4"/>
    <w:multiLevelType w:val="singleLevel"/>
    <w:tmpl w:val="25295EE4"/>
    <w:lvl w:ilvl="0" w:tentative="0">
      <w:start w:val="1"/>
      <w:numFmt w:val="decimal"/>
      <w:lvlText w:val="%1."/>
      <w:lvlJc w:val="left"/>
      <w:pPr>
        <w:tabs>
          <w:tab w:val="left" w:pos="425"/>
        </w:tabs>
        <w:ind w:left="425" w:leftChars="0" w:hanging="425" w:firstLineChars="0"/>
      </w:pPr>
      <w:rPr>
        <w:rFonts w:hint="default"/>
      </w:rPr>
    </w:lvl>
  </w:abstractNum>
  <w:abstractNum w:abstractNumId="11">
    <w:nsid w:val="34606071"/>
    <w:multiLevelType w:val="singleLevel"/>
    <w:tmpl w:val="34606071"/>
    <w:lvl w:ilvl="0" w:tentative="0">
      <w:start w:val="1"/>
      <w:numFmt w:val="lowerLetter"/>
      <w:lvlText w:val="%1."/>
      <w:lvlJc w:val="left"/>
      <w:pPr>
        <w:tabs>
          <w:tab w:val="left" w:pos="425"/>
        </w:tabs>
        <w:ind w:left="425" w:leftChars="0" w:hanging="425" w:firstLineChars="0"/>
      </w:pPr>
      <w:rPr>
        <w:rFonts w:hint="default"/>
        <w:b/>
        <w:bCs/>
      </w:rPr>
    </w:lvl>
  </w:abstractNum>
  <w:abstractNum w:abstractNumId="12">
    <w:nsid w:val="4E5724DE"/>
    <w:multiLevelType w:val="singleLevel"/>
    <w:tmpl w:val="4E5724D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6"/>
  </w:num>
  <w:num w:numId="3">
    <w:abstractNumId w:val="7"/>
  </w:num>
  <w:num w:numId="4">
    <w:abstractNumId w:val="11"/>
  </w:num>
  <w:num w:numId="5">
    <w:abstractNumId w:val="0"/>
  </w:num>
  <w:num w:numId="6">
    <w:abstractNumId w:val="3"/>
  </w:num>
  <w:num w:numId="7">
    <w:abstractNumId w:val="9"/>
  </w:num>
  <w:num w:numId="8">
    <w:abstractNumId w:val="8"/>
  </w:num>
  <w:num w:numId="9">
    <w:abstractNumId w:val="1"/>
  </w:num>
  <w:num w:numId="10">
    <w:abstractNumId w:val="4"/>
  </w:num>
  <w:num w:numId="11">
    <w:abstractNumId w:val="5"/>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B81E66"/>
    <w:rsid w:val="009D3880"/>
    <w:rsid w:val="0355045A"/>
    <w:rsid w:val="035D4EAA"/>
    <w:rsid w:val="06CF24F0"/>
    <w:rsid w:val="079B285D"/>
    <w:rsid w:val="09D11FA7"/>
    <w:rsid w:val="0AC460B7"/>
    <w:rsid w:val="0DA770F4"/>
    <w:rsid w:val="0E98447E"/>
    <w:rsid w:val="0EFC41A3"/>
    <w:rsid w:val="10A77A62"/>
    <w:rsid w:val="11A2456B"/>
    <w:rsid w:val="12CD4BAE"/>
    <w:rsid w:val="13F332BC"/>
    <w:rsid w:val="15065D8D"/>
    <w:rsid w:val="171C7676"/>
    <w:rsid w:val="172906F4"/>
    <w:rsid w:val="193879CA"/>
    <w:rsid w:val="1B1B2104"/>
    <w:rsid w:val="1B363FB3"/>
    <w:rsid w:val="1B3B3CBE"/>
    <w:rsid w:val="1C525A04"/>
    <w:rsid w:val="1FD66C0C"/>
    <w:rsid w:val="215D76CB"/>
    <w:rsid w:val="231C3E29"/>
    <w:rsid w:val="23B27BA0"/>
    <w:rsid w:val="24553662"/>
    <w:rsid w:val="259C09C5"/>
    <w:rsid w:val="25A70F54"/>
    <w:rsid w:val="283B0F0D"/>
    <w:rsid w:val="2A415DDF"/>
    <w:rsid w:val="2B3866F7"/>
    <w:rsid w:val="2E716E3E"/>
    <w:rsid w:val="2F78636C"/>
    <w:rsid w:val="304212B8"/>
    <w:rsid w:val="34CA0B6E"/>
    <w:rsid w:val="34F85849"/>
    <w:rsid w:val="355F451E"/>
    <w:rsid w:val="36730AC0"/>
    <w:rsid w:val="36E47B9D"/>
    <w:rsid w:val="373B05AC"/>
    <w:rsid w:val="38964FE5"/>
    <w:rsid w:val="38D96D53"/>
    <w:rsid w:val="392F1CE1"/>
    <w:rsid w:val="39461906"/>
    <w:rsid w:val="3A41569E"/>
    <w:rsid w:val="3A9337A6"/>
    <w:rsid w:val="3C132CEC"/>
    <w:rsid w:val="3C153E14"/>
    <w:rsid w:val="3C284EC1"/>
    <w:rsid w:val="3C362F39"/>
    <w:rsid w:val="3CAF061D"/>
    <w:rsid w:val="3D3F6C08"/>
    <w:rsid w:val="3F204B9F"/>
    <w:rsid w:val="3F9D57ED"/>
    <w:rsid w:val="428D19EA"/>
    <w:rsid w:val="43C5363E"/>
    <w:rsid w:val="44061EA9"/>
    <w:rsid w:val="45E8203F"/>
    <w:rsid w:val="47216726"/>
    <w:rsid w:val="48955120"/>
    <w:rsid w:val="4A05407D"/>
    <w:rsid w:val="4B683CC5"/>
    <w:rsid w:val="4B7C2965"/>
    <w:rsid w:val="4B864A5F"/>
    <w:rsid w:val="4CAE7A26"/>
    <w:rsid w:val="4CB64C6B"/>
    <w:rsid w:val="50C36BA5"/>
    <w:rsid w:val="51532A7B"/>
    <w:rsid w:val="53844015"/>
    <w:rsid w:val="53AB3ED4"/>
    <w:rsid w:val="55A64F94"/>
    <w:rsid w:val="56000B25"/>
    <w:rsid w:val="573A53AA"/>
    <w:rsid w:val="58B42698"/>
    <w:rsid w:val="58CC7D3F"/>
    <w:rsid w:val="59C13ACF"/>
    <w:rsid w:val="5AC13523"/>
    <w:rsid w:val="5C705937"/>
    <w:rsid w:val="5D923490"/>
    <w:rsid w:val="5E280F21"/>
    <w:rsid w:val="5E7C0E8F"/>
    <w:rsid w:val="5F4E11E7"/>
    <w:rsid w:val="629C76D5"/>
    <w:rsid w:val="64CC2606"/>
    <w:rsid w:val="65D66924"/>
    <w:rsid w:val="67101304"/>
    <w:rsid w:val="67CD705D"/>
    <w:rsid w:val="687938F3"/>
    <w:rsid w:val="694A3FCB"/>
    <w:rsid w:val="697415F1"/>
    <w:rsid w:val="6C0C37CF"/>
    <w:rsid w:val="6DA822F6"/>
    <w:rsid w:val="6DD369BE"/>
    <w:rsid w:val="70DC43B7"/>
    <w:rsid w:val="71A44B0C"/>
    <w:rsid w:val="73B81E66"/>
    <w:rsid w:val="75830558"/>
    <w:rsid w:val="75F10B8C"/>
    <w:rsid w:val="766765CC"/>
    <w:rsid w:val="775904DE"/>
    <w:rsid w:val="77AA3761"/>
    <w:rsid w:val="78601C0A"/>
    <w:rsid w:val="79615030"/>
    <w:rsid w:val="7A0D2A14"/>
    <w:rsid w:val="7BF11E66"/>
    <w:rsid w:val="7CAD4798"/>
    <w:rsid w:val="7DFE2E40"/>
    <w:rsid w:val="7E765088"/>
    <w:rsid w:val="7EFD07E5"/>
    <w:rsid w:val="7F904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16</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2024-06-08T09:33:00Z</dcterms:created>
  <dc:creator>Were ouma</dc:creator>
  <cp:lastModifiedBy>Vincent-Oracle</cp:lastModifiedBy>
  <dcterms:modified xsi:type="dcterms:W3CDTF">2024-06-22T13:24:08Z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0E746D65BD4A4CC69EB37D7FE259A50F_11</vt:lpwstr>
  </property>
</Properties>
</file>