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88" w:rsidRDefault="00901D88" w:rsidP="006D1249">
      <w:r>
        <w:t>Titel:  Einführung in den Vorhersage-Wettbewerb</w:t>
      </w:r>
    </w:p>
    <w:p w:rsidR="00901D88" w:rsidRDefault="00901D88" w:rsidP="006D1249">
      <w:r>
        <w:t>Autor: Lukas Küppers, Hendrik Kaiser und Vincent Schmalor</w:t>
      </w:r>
    </w:p>
    <w:p w:rsidR="00901D88" w:rsidRDefault="00901D88" w:rsidP="006D1249">
      <w:r>
        <w:t>Datum: 19.12.2019</w:t>
      </w:r>
    </w:p>
    <w:p w:rsidR="00901D88" w:rsidRDefault="00901D88" w:rsidP="006D1249"/>
    <w:p w:rsidR="00901D88" w:rsidRPr="00901D88" w:rsidRDefault="00901D88" w:rsidP="00901D88">
      <w:pPr>
        <w:rPr>
          <w:b/>
        </w:rPr>
      </w:pPr>
      <w:r w:rsidRPr="00901D88">
        <w:rPr>
          <w:b/>
        </w:rPr>
        <w:t>Einleitung</w:t>
      </w:r>
    </w:p>
    <w:p w:rsidR="00901D88" w:rsidRPr="00901D88" w:rsidRDefault="00901D88" w:rsidP="00901D88">
      <w:pPr>
        <w:rPr>
          <w:i/>
        </w:rPr>
      </w:pPr>
      <w:r w:rsidRPr="00901D88">
        <w:rPr>
          <w:i/>
        </w:rPr>
        <w:t>Literaturrecherche? (Nachfragen am Freitag)</w:t>
      </w:r>
    </w:p>
    <w:p w:rsidR="00901D88" w:rsidRDefault="00901D88" w:rsidP="00901D88"/>
    <w:p w:rsidR="00901D88" w:rsidRPr="005937E8" w:rsidRDefault="00901D88" w:rsidP="005937E8">
      <w:pPr>
        <w:spacing w:line="360" w:lineRule="auto"/>
        <w:jc w:val="both"/>
        <w:rPr>
          <w:rFonts w:ascii="Calibri" w:hAnsi="Calibri" w:cs="Calibri"/>
          <w:sz w:val="24"/>
          <w:szCs w:val="24"/>
        </w:rPr>
      </w:pPr>
      <w:r w:rsidRPr="005937E8">
        <w:rPr>
          <w:rFonts w:ascii="Calibri" w:hAnsi="Calibri" w:cs="Calibri"/>
          <w:sz w:val="24"/>
          <w:szCs w:val="24"/>
        </w:rPr>
        <w:t>Dieses Dokument stellt sowohl die Durchführung, als auch die Protokollierung des Vorhersagewettbewerbs</w:t>
      </w:r>
      <w:r w:rsidR="009C29B2" w:rsidRPr="005937E8">
        <w:rPr>
          <w:rFonts w:ascii="Calibri" w:hAnsi="Calibri" w:cs="Calibri"/>
          <w:sz w:val="24"/>
          <w:szCs w:val="24"/>
        </w:rPr>
        <w:t xml:space="preserve"> dar. Die Aufgabenstellung besteht darin, ein Modell aus einem Grunddatensatz zu entwickeln und dieses Modell auf einen Anwendungsdatensatz anzuwenden. Dabei wird aus mehreren Einflussvariablen eine abhängige Variable geschätzt. Der </w:t>
      </w:r>
      <w:r w:rsidR="005937E8">
        <w:rPr>
          <w:rFonts w:ascii="Calibri" w:hAnsi="Calibri" w:cs="Calibri"/>
          <w:sz w:val="24"/>
          <w:szCs w:val="24"/>
        </w:rPr>
        <w:t>k</w:t>
      </w:r>
      <w:r w:rsidR="005937E8" w:rsidRPr="005937E8">
        <w:rPr>
          <w:rFonts w:ascii="Calibri" w:hAnsi="Calibri" w:cs="Calibri"/>
          <w:sz w:val="24"/>
          <w:szCs w:val="24"/>
        </w:rPr>
        <w:t>onkrete</w:t>
      </w:r>
      <w:r w:rsidR="009C29B2" w:rsidRPr="005937E8">
        <w:rPr>
          <w:rFonts w:ascii="Calibri" w:hAnsi="Calibri" w:cs="Calibri"/>
          <w:sz w:val="24"/>
          <w:szCs w:val="24"/>
        </w:rPr>
        <w:t xml:space="preserve"> Anwendungsfall ist ein Auszug aus einem Face-to-Face Interview über das Konsum- und Schenkverhalten zu Weihnachten. Das Grunddatenset beinhaltet 400 Beobachtungen mit 17 </w:t>
      </w:r>
      <w:r w:rsidR="005937E8">
        <w:rPr>
          <w:rFonts w:ascii="Calibri" w:hAnsi="Calibri" w:cs="Calibri"/>
          <w:sz w:val="24"/>
          <w:szCs w:val="24"/>
        </w:rPr>
        <w:t>er</w:t>
      </w:r>
      <w:r w:rsidR="009C29B2" w:rsidRPr="005937E8">
        <w:rPr>
          <w:rFonts w:ascii="Calibri" w:hAnsi="Calibri" w:cs="Calibri"/>
          <w:sz w:val="24"/>
          <w:szCs w:val="24"/>
        </w:rPr>
        <w:t xml:space="preserve">klärenden Variablen und </w:t>
      </w:r>
      <w:r w:rsidR="005937E8" w:rsidRPr="005937E8">
        <w:rPr>
          <w:rFonts w:ascii="Calibri" w:hAnsi="Calibri" w:cs="Calibri"/>
          <w:sz w:val="24"/>
          <w:szCs w:val="24"/>
        </w:rPr>
        <w:t>die abhängige Variable</w:t>
      </w:r>
      <w:r w:rsidR="009C29B2" w:rsidRPr="005937E8">
        <w:rPr>
          <w:rFonts w:ascii="Calibri" w:hAnsi="Calibri" w:cs="Calibri"/>
          <w:sz w:val="24"/>
          <w:szCs w:val="24"/>
        </w:rPr>
        <w:t xml:space="preserve"> des geschätzten Budgets, die es im Anwendungsdatenset zu modell</w:t>
      </w:r>
      <w:r w:rsidR="005937E8" w:rsidRPr="005937E8">
        <w:rPr>
          <w:rFonts w:ascii="Calibri" w:hAnsi="Calibri" w:cs="Calibri"/>
          <w:sz w:val="24"/>
          <w:szCs w:val="24"/>
        </w:rPr>
        <w:t>ieren gilt.</w:t>
      </w:r>
    </w:p>
    <w:p w:rsidR="00901D88" w:rsidRPr="005937E8" w:rsidRDefault="009C29B2" w:rsidP="005937E8">
      <w:pPr>
        <w:spacing w:line="360" w:lineRule="auto"/>
        <w:jc w:val="both"/>
        <w:rPr>
          <w:rFonts w:ascii="Calibri" w:hAnsi="Calibri" w:cs="Calibri"/>
          <w:sz w:val="24"/>
          <w:szCs w:val="24"/>
        </w:rPr>
      </w:pPr>
      <w:r w:rsidRPr="005937E8">
        <w:rPr>
          <w:rFonts w:ascii="Calibri" w:hAnsi="Calibri" w:cs="Calibri"/>
          <w:sz w:val="24"/>
          <w:szCs w:val="24"/>
        </w:rPr>
        <w:t xml:space="preserve">In </w:t>
      </w:r>
      <w:r w:rsidR="005937E8" w:rsidRPr="005937E8">
        <w:rPr>
          <w:rFonts w:ascii="Calibri" w:hAnsi="Calibri" w:cs="Calibri"/>
          <w:sz w:val="24"/>
          <w:szCs w:val="24"/>
        </w:rPr>
        <w:t>dem folgenden Kapitel</w:t>
      </w:r>
      <w:r w:rsidRPr="005937E8">
        <w:rPr>
          <w:rFonts w:ascii="Calibri" w:hAnsi="Calibri" w:cs="Calibri"/>
          <w:sz w:val="24"/>
          <w:szCs w:val="24"/>
        </w:rPr>
        <w:t xml:space="preserve"> wird diese Aufgabe bearbeitet, indem zunächst ein Überblick über die Daten in einer explorativen Datenanalyse gegeben wird. Anhand verschiedener Analysen und der Untersuchung der semantischen Zusammenhänge wird dann eine Vorgehensweise erarbeitet und beschrieben. </w:t>
      </w:r>
    </w:p>
    <w:p w:rsidR="00901D88" w:rsidRDefault="005937E8" w:rsidP="005937E8">
      <w:pPr>
        <w:spacing w:line="360" w:lineRule="auto"/>
        <w:jc w:val="both"/>
        <w:rPr>
          <w:rFonts w:ascii="Calibri" w:hAnsi="Calibri" w:cs="Calibri"/>
          <w:sz w:val="24"/>
          <w:szCs w:val="24"/>
        </w:rPr>
      </w:pPr>
      <w:r w:rsidRPr="005937E8">
        <w:rPr>
          <w:rFonts w:ascii="Calibri" w:hAnsi="Calibri" w:cs="Calibri"/>
          <w:sz w:val="24"/>
          <w:szCs w:val="24"/>
        </w:rPr>
        <w:t>Das Ergebnis ist eine csv-Datei, die das Anwendungsdatenset mit der modellierten, abhängigen Variable beinhaltet. So wird eine Prognose über diese Variable für jede Beobachtung gegeben, für die das tatsächliche Budget nicht vorliegt.</w:t>
      </w:r>
      <w:r>
        <w:rPr>
          <w:rFonts w:ascii="Calibri" w:hAnsi="Calibri" w:cs="Calibri"/>
          <w:sz w:val="24"/>
          <w:szCs w:val="24"/>
        </w:rPr>
        <w:t xml:space="preserve"> Eine Zusammenfassung der Ergebnisse findet sich auch auf dem Plakat der genannten Autoren.</w:t>
      </w:r>
    </w:p>
    <w:p w:rsidR="000064E6" w:rsidRDefault="000064E6" w:rsidP="005937E8">
      <w:pPr>
        <w:spacing w:line="360" w:lineRule="auto"/>
        <w:jc w:val="both"/>
        <w:rPr>
          <w:rFonts w:ascii="Calibri" w:hAnsi="Calibri" w:cs="Calibri"/>
          <w:b/>
          <w:sz w:val="24"/>
          <w:szCs w:val="24"/>
        </w:rPr>
      </w:pPr>
      <w:r w:rsidRPr="000064E6">
        <w:rPr>
          <w:rFonts w:ascii="Calibri" w:hAnsi="Calibri" w:cs="Calibri"/>
          <w:b/>
          <w:sz w:val="24"/>
          <w:szCs w:val="24"/>
        </w:rPr>
        <w:t>Explorative Datenanalyse</w:t>
      </w:r>
    </w:p>
    <w:p w:rsidR="000064E6" w:rsidRDefault="000064E6" w:rsidP="000064E6">
      <w:pPr>
        <w:spacing w:line="360" w:lineRule="auto"/>
        <w:rPr>
          <w:rFonts w:ascii="Calibri" w:hAnsi="Calibri" w:cs="Calibri"/>
          <w:i/>
          <w:sz w:val="24"/>
          <w:szCs w:val="24"/>
        </w:rPr>
      </w:pPr>
      <w:r w:rsidRPr="000064E6">
        <w:rPr>
          <w:rFonts w:ascii="Calibri" w:hAnsi="Calibri" w:cs="Calibri"/>
          <w:i/>
          <w:sz w:val="24"/>
          <w:szCs w:val="24"/>
        </w:rPr>
        <w:t>Rohdaten</w:t>
      </w:r>
      <w:r>
        <w:rPr>
          <w:rFonts w:ascii="Calibri" w:hAnsi="Calibri" w:cs="Calibri"/>
          <w:i/>
          <w:sz w:val="24"/>
          <w:szCs w:val="24"/>
        </w:rPr>
        <w:t>analyse und -strukturierung</w:t>
      </w:r>
    </w:p>
    <w:p w:rsidR="000064E6" w:rsidRDefault="000064E6" w:rsidP="000064E6">
      <w:pPr>
        <w:spacing w:line="360" w:lineRule="auto"/>
        <w:rPr>
          <w:rFonts w:ascii="Calibri" w:hAnsi="Calibri" w:cs="Calibri"/>
          <w:i/>
          <w:sz w:val="24"/>
          <w:szCs w:val="24"/>
        </w:rPr>
      </w:pPr>
      <w:r>
        <w:rPr>
          <w:rFonts w:ascii="Calibri" w:hAnsi="Calibri" w:cs="Calibri"/>
          <w:i/>
          <w:sz w:val="24"/>
          <w:szCs w:val="24"/>
        </w:rPr>
        <w:t>Bereinigung der Datenmenge</w:t>
      </w:r>
    </w:p>
    <w:p w:rsidR="000064E6" w:rsidRDefault="000064E6" w:rsidP="000064E6">
      <w:pPr>
        <w:spacing w:line="360" w:lineRule="auto"/>
        <w:rPr>
          <w:rFonts w:ascii="Calibri" w:hAnsi="Calibri" w:cs="Calibri"/>
          <w:i/>
          <w:sz w:val="24"/>
          <w:szCs w:val="24"/>
        </w:rPr>
      </w:pPr>
      <w:r>
        <w:rPr>
          <w:rFonts w:ascii="Calibri" w:hAnsi="Calibri" w:cs="Calibri"/>
          <w:i/>
          <w:sz w:val="24"/>
          <w:szCs w:val="24"/>
        </w:rPr>
        <w:t>Erweiterung um abgeleitete Metriken</w:t>
      </w:r>
    </w:p>
    <w:p w:rsidR="000064E6" w:rsidRDefault="000064E6" w:rsidP="000064E6">
      <w:pPr>
        <w:spacing w:line="360" w:lineRule="auto"/>
        <w:rPr>
          <w:rFonts w:ascii="Calibri" w:hAnsi="Calibri" w:cs="Calibri"/>
          <w:i/>
          <w:sz w:val="24"/>
          <w:szCs w:val="24"/>
        </w:rPr>
      </w:pPr>
      <w:r>
        <w:rPr>
          <w:rFonts w:ascii="Calibri" w:hAnsi="Calibri" w:cs="Calibri"/>
          <w:i/>
          <w:sz w:val="24"/>
          <w:szCs w:val="24"/>
        </w:rPr>
        <w:t>Visualisierungen der Datenmenge</w:t>
      </w:r>
      <w:bookmarkStart w:id="0" w:name="_GoBack"/>
      <w:bookmarkEnd w:id="0"/>
    </w:p>
    <w:p w:rsidR="000064E6" w:rsidRDefault="00C95432" w:rsidP="000064E6">
      <w:pPr>
        <w:spacing w:line="360" w:lineRule="auto"/>
        <w:rPr>
          <w:rFonts w:ascii="Calibri" w:hAnsi="Calibri" w:cs="Calibri"/>
          <w:i/>
          <w:sz w:val="24"/>
          <w:szCs w:val="24"/>
        </w:rPr>
      </w:pPr>
      <w:r>
        <w:rPr>
          <w:rFonts w:ascii="Calibri" w:hAnsi="Calibri" w:cs="Calibri"/>
          <w:i/>
          <w:sz w:val="24"/>
          <w:szCs w:val="24"/>
        </w:rPr>
        <w:t>Lineare Modelle</w:t>
      </w:r>
    </w:p>
    <w:p w:rsidR="00C95432" w:rsidRDefault="00C95432" w:rsidP="000064E6">
      <w:pPr>
        <w:spacing w:line="360" w:lineRule="auto"/>
        <w:rPr>
          <w:rFonts w:ascii="Calibri" w:hAnsi="Calibri" w:cs="Calibri"/>
          <w:i/>
          <w:sz w:val="24"/>
          <w:szCs w:val="24"/>
        </w:rPr>
      </w:pPr>
      <w:r>
        <w:rPr>
          <w:rFonts w:ascii="Calibri" w:hAnsi="Calibri" w:cs="Calibri"/>
          <w:i/>
          <w:sz w:val="24"/>
          <w:szCs w:val="24"/>
        </w:rPr>
        <w:tab/>
        <w:t>Übersicht</w:t>
      </w:r>
    </w:p>
    <w:p w:rsidR="00C95432" w:rsidRPr="000064E6" w:rsidRDefault="00C95432" w:rsidP="000064E6">
      <w:pPr>
        <w:spacing w:line="360" w:lineRule="auto"/>
        <w:rPr>
          <w:rFonts w:ascii="Calibri" w:hAnsi="Calibri" w:cs="Calibri"/>
          <w:i/>
          <w:sz w:val="24"/>
          <w:szCs w:val="24"/>
        </w:rPr>
      </w:pPr>
      <w:r>
        <w:rPr>
          <w:rFonts w:ascii="Calibri" w:hAnsi="Calibri" w:cs="Calibri"/>
          <w:i/>
          <w:sz w:val="24"/>
          <w:szCs w:val="24"/>
        </w:rPr>
        <w:tab/>
        <w:t>Detailanalyse</w:t>
      </w:r>
    </w:p>
    <w:p w:rsidR="00C95432" w:rsidRDefault="000064E6" w:rsidP="005937E8">
      <w:pPr>
        <w:spacing w:line="360" w:lineRule="auto"/>
        <w:jc w:val="both"/>
        <w:rPr>
          <w:rFonts w:ascii="Calibri" w:hAnsi="Calibri" w:cs="Calibri"/>
          <w:b/>
          <w:sz w:val="24"/>
          <w:szCs w:val="24"/>
        </w:rPr>
      </w:pPr>
      <w:r>
        <w:rPr>
          <w:rFonts w:ascii="Calibri" w:hAnsi="Calibri" w:cs="Calibri"/>
          <w:b/>
          <w:sz w:val="24"/>
          <w:szCs w:val="24"/>
        </w:rPr>
        <w:t>Methodik</w:t>
      </w:r>
    </w:p>
    <w:p w:rsidR="00C95432" w:rsidRDefault="000064E6" w:rsidP="005937E8">
      <w:pPr>
        <w:spacing w:line="360" w:lineRule="auto"/>
        <w:jc w:val="both"/>
        <w:rPr>
          <w:rFonts w:ascii="Calibri" w:hAnsi="Calibri" w:cs="Calibri"/>
          <w:b/>
          <w:sz w:val="24"/>
          <w:szCs w:val="24"/>
        </w:rPr>
      </w:pPr>
      <w:r>
        <w:rPr>
          <w:rFonts w:ascii="Calibri" w:hAnsi="Calibri" w:cs="Calibri"/>
          <w:b/>
          <w:sz w:val="24"/>
          <w:szCs w:val="24"/>
        </w:rPr>
        <w:t>Modellbildung</w:t>
      </w:r>
      <w:r w:rsidR="00A97BC8">
        <w:rPr>
          <w:rFonts w:ascii="Calibri" w:hAnsi="Calibri" w:cs="Calibri"/>
          <w:b/>
          <w:sz w:val="24"/>
          <w:szCs w:val="24"/>
        </w:rPr>
        <w:t xml:space="preserve"> und -anwendung</w:t>
      </w:r>
    </w:p>
    <w:p w:rsidR="000064E6" w:rsidRDefault="000064E6" w:rsidP="005937E8">
      <w:pPr>
        <w:spacing w:line="360" w:lineRule="auto"/>
        <w:jc w:val="both"/>
        <w:rPr>
          <w:rFonts w:ascii="Calibri" w:hAnsi="Calibri" w:cs="Calibri"/>
          <w:b/>
          <w:sz w:val="24"/>
          <w:szCs w:val="24"/>
        </w:rPr>
      </w:pPr>
      <w:r>
        <w:rPr>
          <w:rFonts w:ascii="Calibri" w:hAnsi="Calibri" w:cs="Calibri"/>
          <w:b/>
          <w:sz w:val="24"/>
          <w:szCs w:val="24"/>
        </w:rPr>
        <w:t>Ergebnis</w:t>
      </w:r>
    </w:p>
    <w:p w:rsidR="000064E6" w:rsidRPr="000064E6" w:rsidRDefault="000064E6" w:rsidP="005937E8">
      <w:pPr>
        <w:spacing w:line="360" w:lineRule="auto"/>
        <w:jc w:val="both"/>
        <w:rPr>
          <w:rFonts w:ascii="Calibri" w:hAnsi="Calibri" w:cs="Calibri"/>
          <w:b/>
          <w:sz w:val="24"/>
          <w:szCs w:val="24"/>
        </w:rPr>
      </w:pPr>
      <w:r>
        <w:rPr>
          <w:rFonts w:ascii="Calibri" w:hAnsi="Calibri" w:cs="Calibri"/>
          <w:b/>
          <w:sz w:val="24"/>
          <w:szCs w:val="24"/>
        </w:rPr>
        <w:t>Fazit</w:t>
      </w:r>
    </w:p>
    <w:sectPr w:rsidR="000064E6" w:rsidRPr="000064E6" w:rsidSect="0033581A">
      <w:pgSz w:w="11906" w:h="16838" w:code="9"/>
      <w:pgMar w:top="1418" w:right="1134" w:bottom="1077" w:left="1134" w:header="567" w:footer="5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D88" w:rsidRDefault="00901D88" w:rsidP="00C1358D">
      <w:pPr>
        <w:spacing w:line="240" w:lineRule="auto"/>
      </w:pPr>
      <w:r>
        <w:separator/>
      </w:r>
    </w:p>
  </w:endnote>
  <w:endnote w:type="continuationSeparator" w:id="0">
    <w:p w:rsidR="00901D88" w:rsidRDefault="00901D88" w:rsidP="00C13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DI SUED Office">
    <w:panose1 w:val="02000506040000020004"/>
    <w:charset w:val="00"/>
    <w:family w:val="auto"/>
    <w:pitch w:val="variable"/>
    <w:sig w:usb0="800002AF" w:usb1="5000004A"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D88" w:rsidRDefault="00901D88" w:rsidP="00C1358D">
      <w:pPr>
        <w:spacing w:line="240" w:lineRule="auto"/>
      </w:pPr>
      <w:r>
        <w:separator/>
      </w:r>
    </w:p>
  </w:footnote>
  <w:footnote w:type="continuationSeparator" w:id="0">
    <w:p w:rsidR="00901D88" w:rsidRDefault="00901D88" w:rsidP="00C135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458CC9A"/>
    <w:lvl w:ilvl="0">
      <w:start w:val="1"/>
      <w:numFmt w:val="bullet"/>
      <w:lvlText w:val=""/>
      <w:lvlJc w:val="left"/>
      <w:pPr>
        <w:ind w:left="360" w:hanging="360"/>
      </w:pPr>
      <w:rPr>
        <w:rFonts w:ascii="Wingdings" w:hAnsi="Wingdings" w:hint="default"/>
      </w:rPr>
    </w:lvl>
  </w:abstractNum>
  <w:abstractNum w:abstractNumId="1" w15:restartNumberingAfterBreak="0">
    <w:nsid w:val="03B735B3"/>
    <w:multiLevelType w:val="hybridMultilevel"/>
    <w:tmpl w:val="A204DF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F35F66"/>
    <w:multiLevelType w:val="hybridMultilevel"/>
    <w:tmpl w:val="0772D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6464FB"/>
    <w:multiLevelType w:val="hybridMultilevel"/>
    <w:tmpl w:val="2DB83C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4C4D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D76273"/>
    <w:multiLevelType w:val="multilevel"/>
    <w:tmpl w:val="49C6BFC2"/>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Wingdings" w:hAnsi="Wingdings" w:hint="default"/>
      </w:rPr>
    </w:lvl>
    <w:lvl w:ilvl="4">
      <w:start w:val="1"/>
      <w:numFmt w:val="bullet"/>
      <w:lvlText w:val=""/>
      <w:lvlJc w:val="left"/>
      <w:pPr>
        <w:ind w:left="1418" w:hanging="284"/>
      </w:pPr>
      <w:rPr>
        <w:rFonts w:ascii="Wingdings" w:hAnsi="Wingdings"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Wingdings" w:hAnsi="Wingdings" w:hint="default"/>
      </w:rPr>
    </w:lvl>
    <w:lvl w:ilvl="7">
      <w:start w:val="1"/>
      <w:numFmt w:val="bullet"/>
      <w:lvlText w:val=""/>
      <w:lvlJc w:val="left"/>
      <w:pPr>
        <w:ind w:left="2268" w:hanging="283"/>
      </w:pPr>
      <w:rPr>
        <w:rFonts w:ascii="Wingdings" w:hAnsi="Wingdings" w:hint="default"/>
      </w:rPr>
    </w:lvl>
    <w:lvl w:ilvl="8">
      <w:start w:val="1"/>
      <w:numFmt w:val="bullet"/>
      <w:lvlText w:val=""/>
      <w:lvlJc w:val="left"/>
      <w:pPr>
        <w:ind w:left="2552" w:hanging="284"/>
      </w:pPr>
      <w:rPr>
        <w:rFonts w:ascii="Wingdings" w:hAnsi="Wingdings" w:hint="default"/>
      </w:rPr>
    </w:lvl>
  </w:abstractNum>
  <w:abstractNum w:abstractNumId="6" w15:restartNumberingAfterBreak="0">
    <w:nsid w:val="24AD27E0"/>
    <w:multiLevelType w:val="multilevel"/>
    <w:tmpl w:val="A314CD7E"/>
    <w:lvl w:ilvl="0">
      <w:start w:val="1"/>
      <w:numFmt w:val="bullet"/>
      <w:lvlText w:val=""/>
      <w:lvlJc w:val="left"/>
      <w:pPr>
        <w:ind w:left="284" w:hanging="284"/>
      </w:pPr>
      <w:rPr>
        <w:rFonts w:ascii="Wingdings" w:hAnsi="Wingdings" w:hint="default"/>
      </w:rPr>
    </w:lvl>
    <w:lvl w:ilvl="1">
      <w:start w:val="1"/>
      <w:numFmt w:val="bullet"/>
      <w:lvlText w:val=""/>
      <w:lvlJc w:val="left"/>
      <w:pPr>
        <w:ind w:left="851" w:hanging="284"/>
      </w:pPr>
      <w:rPr>
        <w:rFonts w:ascii="Wingdings" w:hAnsi="Wingdings" w:hint="default"/>
      </w:rPr>
    </w:lvl>
    <w:lvl w:ilvl="2">
      <w:start w:val="1"/>
      <w:numFmt w:val="bullet"/>
      <w:lvlText w:val=""/>
      <w:lvlJc w:val="left"/>
      <w:pPr>
        <w:ind w:left="1418" w:hanging="284"/>
      </w:pPr>
      <w:rPr>
        <w:rFonts w:ascii="Wingdings" w:hAnsi="Wingdings" w:hint="default"/>
      </w:rPr>
    </w:lvl>
    <w:lvl w:ilvl="3">
      <w:start w:val="1"/>
      <w:numFmt w:val="bullet"/>
      <w:lvlText w:val=""/>
      <w:lvlJc w:val="left"/>
      <w:pPr>
        <w:ind w:left="1985" w:hanging="284"/>
      </w:pPr>
      <w:rPr>
        <w:rFonts w:ascii="Wingdings" w:hAnsi="Wingdings" w:hint="default"/>
      </w:rPr>
    </w:lvl>
    <w:lvl w:ilvl="4">
      <w:start w:val="1"/>
      <w:numFmt w:val="bullet"/>
      <w:lvlText w:val=""/>
      <w:lvlJc w:val="left"/>
      <w:pPr>
        <w:ind w:left="2552" w:hanging="284"/>
      </w:pPr>
      <w:rPr>
        <w:rFonts w:ascii="Wingdings" w:hAnsi="Wingdings" w:hint="default"/>
      </w:rPr>
    </w:lvl>
    <w:lvl w:ilvl="5">
      <w:start w:val="1"/>
      <w:numFmt w:val="bullet"/>
      <w:lvlText w:val=""/>
      <w:lvlJc w:val="left"/>
      <w:pPr>
        <w:ind w:left="3119" w:hanging="284"/>
      </w:pPr>
      <w:rPr>
        <w:rFonts w:ascii="Wingdings" w:hAnsi="Wingdings" w:hint="default"/>
      </w:rPr>
    </w:lvl>
    <w:lvl w:ilvl="6">
      <w:start w:val="1"/>
      <w:numFmt w:val="bullet"/>
      <w:lvlText w:val=""/>
      <w:lvlJc w:val="left"/>
      <w:pPr>
        <w:ind w:left="3686" w:hanging="284"/>
      </w:pPr>
      <w:rPr>
        <w:rFonts w:ascii="Wingdings" w:hAnsi="Wingdings" w:hint="default"/>
      </w:rPr>
    </w:lvl>
    <w:lvl w:ilvl="7">
      <w:start w:val="1"/>
      <w:numFmt w:val="bullet"/>
      <w:lvlText w:val=""/>
      <w:lvlJc w:val="left"/>
      <w:pPr>
        <w:ind w:left="4253" w:hanging="284"/>
      </w:pPr>
      <w:rPr>
        <w:rFonts w:ascii="Wingdings" w:hAnsi="Wingdings" w:hint="default"/>
      </w:rPr>
    </w:lvl>
    <w:lvl w:ilvl="8">
      <w:start w:val="1"/>
      <w:numFmt w:val="bullet"/>
      <w:lvlText w:val=""/>
      <w:lvlJc w:val="left"/>
      <w:pPr>
        <w:ind w:left="4820" w:hanging="284"/>
      </w:pPr>
      <w:rPr>
        <w:rFonts w:ascii="Wingdings" w:hAnsi="Wingdings" w:hint="default"/>
      </w:rPr>
    </w:lvl>
  </w:abstractNum>
  <w:abstractNum w:abstractNumId="7" w15:restartNumberingAfterBreak="0">
    <w:nsid w:val="29DA5DB9"/>
    <w:multiLevelType w:val="multilevel"/>
    <w:tmpl w:val="49C6BFC2"/>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Wingdings" w:hAnsi="Wingdings" w:hint="default"/>
      </w:rPr>
    </w:lvl>
    <w:lvl w:ilvl="4">
      <w:start w:val="1"/>
      <w:numFmt w:val="bullet"/>
      <w:lvlText w:val=""/>
      <w:lvlJc w:val="left"/>
      <w:pPr>
        <w:ind w:left="1418" w:hanging="284"/>
      </w:pPr>
      <w:rPr>
        <w:rFonts w:ascii="Wingdings" w:hAnsi="Wingdings"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Wingdings" w:hAnsi="Wingdings" w:hint="default"/>
      </w:rPr>
    </w:lvl>
    <w:lvl w:ilvl="7">
      <w:start w:val="1"/>
      <w:numFmt w:val="bullet"/>
      <w:lvlText w:val=""/>
      <w:lvlJc w:val="left"/>
      <w:pPr>
        <w:ind w:left="2268" w:hanging="283"/>
      </w:pPr>
      <w:rPr>
        <w:rFonts w:ascii="Wingdings" w:hAnsi="Wingdings"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1A94C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423BFE"/>
    <w:multiLevelType w:val="multilevel"/>
    <w:tmpl w:val="A314CD7E"/>
    <w:lvl w:ilvl="0">
      <w:start w:val="1"/>
      <w:numFmt w:val="bullet"/>
      <w:lvlText w:val=""/>
      <w:lvlJc w:val="left"/>
      <w:pPr>
        <w:ind w:left="284" w:hanging="284"/>
      </w:pPr>
      <w:rPr>
        <w:rFonts w:ascii="Wingdings" w:hAnsi="Wingdings" w:hint="default"/>
      </w:rPr>
    </w:lvl>
    <w:lvl w:ilvl="1">
      <w:start w:val="1"/>
      <w:numFmt w:val="bullet"/>
      <w:lvlText w:val=""/>
      <w:lvlJc w:val="left"/>
      <w:pPr>
        <w:ind w:left="851" w:hanging="284"/>
      </w:pPr>
      <w:rPr>
        <w:rFonts w:ascii="Wingdings" w:hAnsi="Wingdings" w:hint="default"/>
      </w:rPr>
    </w:lvl>
    <w:lvl w:ilvl="2">
      <w:start w:val="1"/>
      <w:numFmt w:val="bullet"/>
      <w:lvlText w:val=""/>
      <w:lvlJc w:val="left"/>
      <w:pPr>
        <w:ind w:left="1418" w:hanging="284"/>
      </w:pPr>
      <w:rPr>
        <w:rFonts w:ascii="Wingdings" w:hAnsi="Wingdings" w:hint="default"/>
      </w:rPr>
    </w:lvl>
    <w:lvl w:ilvl="3">
      <w:start w:val="1"/>
      <w:numFmt w:val="bullet"/>
      <w:lvlText w:val=""/>
      <w:lvlJc w:val="left"/>
      <w:pPr>
        <w:ind w:left="1985" w:hanging="284"/>
      </w:pPr>
      <w:rPr>
        <w:rFonts w:ascii="Wingdings" w:hAnsi="Wingdings" w:hint="default"/>
      </w:rPr>
    </w:lvl>
    <w:lvl w:ilvl="4">
      <w:start w:val="1"/>
      <w:numFmt w:val="bullet"/>
      <w:lvlText w:val=""/>
      <w:lvlJc w:val="left"/>
      <w:pPr>
        <w:ind w:left="2552" w:hanging="284"/>
      </w:pPr>
      <w:rPr>
        <w:rFonts w:ascii="Wingdings" w:hAnsi="Wingdings" w:hint="default"/>
      </w:rPr>
    </w:lvl>
    <w:lvl w:ilvl="5">
      <w:start w:val="1"/>
      <w:numFmt w:val="bullet"/>
      <w:lvlText w:val=""/>
      <w:lvlJc w:val="left"/>
      <w:pPr>
        <w:ind w:left="3119" w:hanging="284"/>
      </w:pPr>
      <w:rPr>
        <w:rFonts w:ascii="Wingdings" w:hAnsi="Wingdings" w:hint="default"/>
      </w:rPr>
    </w:lvl>
    <w:lvl w:ilvl="6">
      <w:start w:val="1"/>
      <w:numFmt w:val="bullet"/>
      <w:lvlText w:val=""/>
      <w:lvlJc w:val="left"/>
      <w:pPr>
        <w:ind w:left="3686" w:hanging="284"/>
      </w:pPr>
      <w:rPr>
        <w:rFonts w:ascii="Wingdings" w:hAnsi="Wingdings" w:hint="default"/>
      </w:rPr>
    </w:lvl>
    <w:lvl w:ilvl="7">
      <w:start w:val="1"/>
      <w:numFmt w:val="bullet"/>
      <w:lvlText w:val=""/>
      <w:lvlJc w:val="left"/>
      <w:pPr>
        <w:ind w:left="4253" w:hanging="284"/>
      </w:pPr>
      <w:rPr>
        <w:rFonts w:ascii="Wingdings" w:hAnsi="Wingdings" w:hint="default"/>
      </w:rPr>
    </w:lvl>
    <w:lvl w:ilvl="8">
      <w:start w:val="1"/>
      <w:numFmt w:val="bullet"/>
      <w:lvlText w:val=""/>
      <w:lvlJc w:val="left"/>
      <w:pPr>
        <w:ind w:left="4820" w:hanging="284"/>
      </w:pPr>
      <w:rPr>
        <w:rFonts w:ascii="Wingdings" w:hAnsi="Wingdings" w:hint="default"/>
      </w:rPr>
    </w:lvl>
  </w:abstractNum>
  <w:abstractNum w:abstractNumId="10" w15:restartNumberingAfterBreak="0">
    <w:nsid w:val="32BC114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FA2BFB"/>
    <w:multiLevelType w:val="hybridMultilevel"/>
    <w:tmpl w:val="0F4AFF1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5746821"/>
    <w:multiLevelType w:val="hybridMultilevel"/>
    <w:tmpl w:val="12D2698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8F6096"/>
    <w:multiLevelType w:val="hybridMultilevel"/>
    <w:tmpl w:val="29726FE4"/>
    <w:lvl w:ilvl="0" w:tplc="52C24508">
      <w:start w:val="1"/>
      <w:numFmt w:val="bullet"/>
      <w:lvlText w:val=""/>
      <w:lvlJc w:val="left"/>
      <w:pPr>
        <w:ind w:left="36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0C7A5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5D0F15"/>
    <w:multiLevelType w:val="hybridMultilevel"/>
    <w:tmpl w:val="9872D5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6F7F11"/>
    <w:multiLevelType w:val="multilevel"/>
    <w:tmpl w:val="23721E5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333072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3E36D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7C2328"/>
    <w:multiLevelType w:val="hybridMultilevel"/>
    <w:tmpl w:val="E1C608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F332B30"/>
    <w:multiLevelType w:val="hybridMultilevel"/>
    <w:tmpl w:val="836C592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0"/>
  </w:num>
  <w:num w:numId="4">
    <w:abstractNumId w:val="12"/>
  </w:num>
  <w:num w:numId="5">
    <w:abstractNumId w:val="1"/>
  </w:num>
  <w:num w:numId="6">
    <w:abstractNumId w:val="11"/>
  </w:num>
  <w:num w:numId="7">
    <w:abstractNumId w:val="15"/>
  </w:num>
  <w:num w:numId="8">
    <w:abstractNumId w:val="19"/>
  </w:num>
  <w:num w:numId="9">
    <w:abstractNumId w:val="13"/>
  </w:num>
  <w:num w:numId="10">
    <w:abstractNumId w:val="5"/>
  </w:num>
  <w:num w:numId="11">
    <w:abstractNumId w:val="6"/>
  </w:num>
  <w:num w:numId="12">
    <w:abstractNumId w:val="9"/>
  </w:num>
  <w:num w:numId="13">
    <w:abstractNumId w:val="7"/>
  </w:num>
  <w:num w:numId="14">
    <w:abstractNumId w:val="18"/>
  </w:num>
  <w:num w:numId="15">
    <w:abstractNumId w:val="14"/>
  </w:num>
  <w:num w:numId="16">
    <w:abstractNumId w:val="10"/>
  </w:num>
  <w:num w:numId="17">
    <w:abstractNumId w:val="4"/>
  </w:num>
  <w:num w:numId="18">
    <w:abstractNumId w:val="8"/>
  </w:num>
  <w:num w:numId="19">
    <w:abstractNumId w:val="20"/>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D88"/>
    <w:rsid w:val="00001B51"/>
    <w:rsid w:val="00003739"/>
    <w:rsid w:val="000064E6"/>
    <w:rsid w:val="00097A94"/>
    <w:rsid w:val="000F2FD5"/>
    <w:rsid w:val="001A25BE"/>
    <w:rsid w:val="001B436D"/>
    <w:rsid w:val="001B569A"/>
    <w:rsid w:val="001D0CB0"/>
    <w:rsid w:val="001D7F69"/>
    <w:rsid w:val="00213ACF"/>
    <w:rsid w:val="00230063"/>
    <w:rsid w:val="00256606"/>
    <w:rsid w:val="002659EB"/>
    <w:rsid w:val="00265BDF"/>
    <w:rsid w:val="00282871"/>
    <w:rsid w:val="002A0E85"/>
    <w:rsid w:val="002F15DF"/>
    <w:rsid w:val="0032226B"/>
    <w:rsid w:val="0033581A"/>
    <w:rsid w:val="00356C70"/>
    <w:rsid w:val="00380C60"/>
    <w:rsid w:val="003900D4"/>
    <w:rsid w:val="003B0414"/>
    <w:rsid w:val="003C1D10"/>
    <w:rsid w:val="003C6EB1"/>
    <w:rsid w:val="004071F6"/>
    <w:rsid w:val="00434D46"/>
    <w:rsid w:val="0049489D"/>
    <w:rsid w:val="00513811"/>
    <w:rsid w:val="00560599"/>
    <w:rsid w:val="00561FA3"/>
    <w:rsid w:val="005937E8"/>
    <w:rsid w:val="0059428A"/>
    <w:rsid w:val="005A4D8A"/>
    <w:rsid w:val="005B6B7A"/>
    <w:rsid w:val="005E07AA"/>
    <w:rsid w:val="005F21DD"/>
    <w:rsid w:val="005F4826"/>
    <w:rsid w:val="005F71DF"/>
    <w:rsid w:val="005F7A95"/>
    <w:rsid w:val="00653307"/>
    <w:rsid w:val="006728B2"/>
    <w:rsid w:val="0068252C"/>
    <w:rsid w:val="00694B96"/>
    <w:rsid w:val="006C316C"/>
    <w:rsid w:val="006D1249"/>
    <w:rsid w:val="006E40BE"/>
    <w:rsid w:val="006F7C9B"/>
    <w:rsid w:val="007063C5"/>
    <w:rsid w:val="007500BB"/>
    <w:rsid w:val="0076334A"/>
    <w:rsid w:val="007D6C27"/>
    <w:rsid w:val="007D7C0E"/>
    <w:rsid w:val="008148CB"/>
    <w:rsid w:val="00816D39"/>
    <w:rsid w:val="008219BD"/>
    <w:rsid w:val="00833522"/>
    <w:rsid w:val="00884F1D"/>
    <w:rsid w:val="00886069"/>
    <w:rsid w:val="008860DA"/>
    <w:rsid w:val="008938C8"/>
    <w:rsid w:val="008A15CE"/>
    <w:rsid w:val="008B2ADF"/>
    <w:rsid w:val="008E5313"/>
    <w:rsid w:val="00901D88"/>
    <w:rsid w:val="009623D5"/>
    <w:rsid w:val="009666C2"/>
    <w:rsid w:val="009A457D"/>
    <w:rsid w:val="009B7842"/>
    <w:rsid w:val="009C29B2"/>
    <w:rsid w:val="009C6F2A"/>
    <w:rsid w:val="00A75A21"/>
    <w:rsid w:val="00A97BC8"/>
    <w:rsid w:val="00AB3DC1"/>
    <w:rsid w:val="00AB7FC4"/>
    <w:rsid w:val="00B000E9"/>
    <w:rsid w:val="00B32575"/>
    <w:rsid w:val="00B667C5"/>
    <w:rsid w:val="00B94336"/>
    <w:rsid w:val="00BC47B5"/>
    <w:rsid w:val="00BE247E"/>
    <w:rsid w:val="00BE2D48"/>
    <w:rsid w:val="00C1358D"/>
    <w:rsid w:val="00C22227"/>
    <w:rsid w:val="00C50A6A"/>
    <w:rsid w:val="00C66721"/>
    <w:rsid w:val="00C95432"/>
    <w:rsid w:val="00CA2748"/>
    <w:rsid w:val="00DA1D0E"/>
    <w:rsid w:val="00DB00E7"/>
    <w:rsid w:val="00DC312B"/>
    <w:rsid w:val="00E1530C"/>
    <w:rsid w:val="00E16393"/>
    <w:rsid w:val="00E17056"/>
    <w:rsid w:val="00E30CDC"/>
    <w:rsid w:val="00E40992"/>
    <w:rsid w:val="00E72A45"/>
    <w:rsid w:val="00E83276"/>
    <w:rsid w:val="00E975DF"/>
    <w:rsid w:val="00EA3FB4"/>
    <w:rsid w:val="00ED7E60"/>
    <w:rsid w:val="00EF11B5"/>
    <w:rsid w:val="00EF6C6C"/>
    <w:rsid w:val="00F01FCD"/>
    <w:rsid w:val="00F11929"/>
    <w:rsid w:val="00F44451"/>
    <w:rsid w:val="00F73062"/>
    <w:rsid w:val="00F944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A75AF"/>
  <w15:chartTrackingRefBased/>
  <w15:docId w15:val="{28A0658D-6AA0-4333-85C1-266D57D8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LDI SUED Office" w:eastAsia="Calibri" w:hAnsi="ALDI SUED Office" w:cs="Times New Roman"/>
        <w:color w:val="000000" w:themeColor="text1"/>
        <w:sz w:val="21"/>
        <w:szCs w:val="21"/>
        <w:lang w:val="de-DE" w:eastAsia="de-DE" w:bidi="ar-SA"/>
      </w:rPr>
    </w:rPrDefault>
    <w:pPrDefault>
      <w:pPr>
        <w:spacing w:line="2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6C70"/>
    <w:pPr>
      <w:spacing w:line="252" w:lineRule="auto"/>
    </w:pPr>
  </w:style>
  <w:style w:type="paragraph" w:styleId="berschrift1">
    <w:name w:val="heading 1"/>
    <w:basedOn w:val="Standard"/>
    <w:next w:val="Standard"/>
    <w:link w:val="berschrift1Zchn"/>
    <w:uiPriority w:val="2"/>
    <w:qFormat/>
    <w:rsid w:val="00001B51"/>
    <w:pPr>
      <w:keepNext/>
      <w:keepLines/>
      <w:numPr>
        <w:numId w:val="1"/>
      </w:numPr>
      <w:spacing w:before="240" w:after="120"/>
      <w:ind w:left="706" w:hanging="706"/>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2"/>
    <w:qFormat/>
    <w:rsid w:val="00001B51"/>
    <w:pPr>
      <w:keepNext/>
      <w:keepLines/>
      <w:numPr>
        <w:ilvl w:val="1"/>
        <w:numId w:val="1"/>
      </w:numPr>
      <w:spacing w:before="120" w:after="120"/>
      <w:ind w:left="706" w:hanging="706"/>
      <w:outlineLvl w:val="1"/>
    </w:pPr>
    <w:rPr>
      <w:rFonts w:asciiTheme="majorHAnsi" w:eastAsiaTheme="majorEastAsia" w:hAnsiTheme="majorHAnsi" w:cstheme="majorBidi"/>
      <w:b/>
      <w:bCs/>
      <w:sz w:val="24"/>
      <w:szCs w:val="26"/>
    </w:rPr>
  </w:style>
  <w:style w:type="paragraph" w:styleId="berschrift3">
    <w:name w:val="heading 3"/>
    <w:basedOn w:val="Standard"/>
    <w:next w:val="Standard"/>
    <w:link w:val="berschrift3Zchn"/>
    <w:uiPriority w:val="2"/>
    <w:qFormat/>
    <w:rsid w:val="006F7C9B"/>
    <w:pPr>
      <w:keepNext/>
      <w:keepLines/>
      <w:numPr>
        <w:ilvl w:val="2"/>
        <w:numId w:val="1"/>
      </w:numPr>
      <w:spacing w:before="120" w:after="80"/>
      <w:ind w:left="706" w:hanging="706"/>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2"/>
    <w:qFormat/>
    <w:rsid w:val="006F7C9B"/>
    <w:pPr>
      <w:keepNext/>
      <w:keepLines/>
      <w:numPr>
        <w:ilvl w:val="3"/>
        <w:numId w:val="1"/>
      </w:numPr>
      <w:spacing w:before="120" w:after="80"/>
      <w:ind w:left="706" w:hanging="706"/>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2"/>
    <w:semiHidden/>
    <w:qFormat/>
    <w:rsid w:val="00265BDF"/>
    <w:pPr>
      <w:keepNext/>
      <w:keepLines/>
      <w:numPr>
        <w:ilvl w:val="4"/>
        <w:numId w:val="1"/>
      </w:numPr>
      <w:spacing w:before="120" w:after="80"/>
      <w:ind w:left="1009" w:hanging="1009"/>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2"/>
    <w:semiHidden/>
    <w:qFormat/>
    <w:rsid w:val="00265BDF"/>
    <w:pPr>
      <w:keepNext/>
      <w:keepLines/>
      <w:numPr>
        <w:ilvl w:val="5"/>
        <w:numId w:val="1"/>
      </w:numPr>
      <w:spacing w:before="120" w:after="80"/>
      <w:ind w:left="1151" w:hanging="1151"/>
      <w:outlineLvl w:val="5"/>
    </w:pPr>
    <w:rPr>
      <w:rFonts w:asciiTheme="majorHAnsi" w:eastAsiaTheme="majorEastAsia" w:hAnsiTheme="majorHAnsi" w:cstheme="majorBidi"/>
      <w:iCs/>
    </w:rPr>
  </w:style>
  <w:style w:type="paragraph" w:styleId="berschrift7">
    <w:name w:val="heading 7"/>
    <w:basedOn w:val="Standard"/>
    <w:next w:val="Standard"/>
    <w:link w:val="berschrift7Zchn"/>
    <w:uiPriority w:val="2"/>
    <w:semiHidden/>
    <w:qFormat/>
    <w:rsid w:val="00265BDF"/>
    <w:pPr>
      <w:keepNext/>
      <w:keepLines/>
      <w:numPr>
        <w:ilvl w:val="6"/>
        <w:numId w:val="1"/>
      </w:numPr>
      <w:spacing w:before="120" w:after="80"/>
      <w:ind w:left="1298" w:hanging="1298"/>
      <w:outlineLvl w:val="6"/>
    </w:pPr>
    <w:rPr>
      <w:rFonts w:asciiTheme="majorHAnsi" w:eastAsiaTheme="majorEastAsia" w:hAnsiTheme="majorHAnsi" w:cstheme="majorBidi"/>
      <w:iCs/>
    </w:rPr>
  </w:style>
  <w:style w:type="paragraph" w:styleId="berschrift8">
    <w:name w:val="heading 8"/>
    <w:basedOn w:val="Standard"/>
    <w:next w:val="Standard"/>
    <w:link w:val="berschrift8Zchn"/>
    <w:uiPriority w:val="2"/>
    <w:semiHidden/>
    <w:qFormat/>
    <w:rsid w:val="00265BDF"/>
    <w:pPr>
      <w:keepNext/>
      <w:keepLines/>
      <w:numPr>
        <w:ilvl w:val="7"/>
        <w:numId w:val="1"/>
      </w:numPr>
      <w:spacing w:before="120" w:after="80"/>
      <w:outlineLvl w:val="7"/>
    </w:pPr>
    <w:rPr>
      <w:rFonts w:asciiTheme="majorHAnsi" w:eastAsiaTheme="majorEastAsia" w:hAnsiTheme="majorHAnsi" w:cstheme="majorBidi"/>
      <w:szCs w:val="20"/>
    </w:rPr>
  </w:style>
  <w:style w:type="paragraph" w:styleId="berschrift9">
    <w:name w:val="heading 9"/>
    <w:basedOn w:val="Standard"/>
    <w:next w:val="Standard"/>
    <w:link w:val="berschrift9Zchn"/>
    <w:uiPriority w:val="2"/>
    <w:semiHidden/>
    <w:qFormat/>
    <w:rsid w:val="000F2FD5"/>
    <w:pPr>
      <w:keepNext/>
      <w:keepLines/>
      <w:numPr>
        <w:ilvl w:val="8"/>
        <w:numId w:val="1"/>
      </w:numPr>
      <w:spacing w:before="120" w:after="80"/>
      <w:ind w:left="1582" w:hanging="1582"/>
      <w:outlineLvl w:val="8"/>
    </w:pPr>
    <w:rPr>
      <w:rFonts w:asciiTheme="majorHAnsi" w:eastAsiaTheme="majorEastAsia" w:hAnsiTheme="majorHAnsi" w:cstheme="majorBid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semiHidden/>
    <w:qFormat/>
    <w:rsid w:val="001D7F69"/>
    <w:rPr>
      <w:rFonts w:ascii="ALDI SUED Office" w:hAnsi="ALDI SUED Office"/>
      <w:b/>
      <w:bCs/>
      <w:sz w:val="21"/>
    </w:rPr>
  </w:style>
  <w:style w:type="character" w:customStyle="1" w:styleId="berschrift1Zchn">
    <w:name w:val="Überschrift 1 Zchn"/>
    <w:basedOn w:val="Absatz-Standardschriftart"/>
    <w:link w:val="berschrift1"/>
    <w:uiPriority w:val="2"/>
    <w:rsid w:val="00001B51"/>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2"/>
    <w:rsid w:val="00001B51"/>
    <w:rPr>
      <w:rFonts w:asciiTheme="majorHAnsi" w:eastAsiaTheme="majorEastAsia" w:hAnsiTheme="majorHAnsi" w:cstheme="majorBidi"/>
      <w:b/>
      <w:bCs/>
      <w:sz w:val="24"/>
      <w:szCs w:val="26"/>
    </w:rPr>
  </w:style>
  <w:style w:type="character" w:customStyle="1" w:styleId="berschrift3Zchn">
    <w:name w:val="Überschrift 3 Zchn"/>
    <w:basedOn w:val="Absatz-Standardschriftart"/>
    <w:link w:val="berschrift3"/>
    <w:uiPriority w:val="2"/>
    <w:rsid w:val="006F7C9B"/>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2"/>
    <w:rsid w:val="006F7C9B"/>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2"/>
    <w:semiHidden/>
    <w:rsid w:val="00265BDF"/>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2"/>
    <w:semiHidden/>
    <w:rsid w:val="00265BDF"/>
    <w:rPr>
      <w:rFonts w:asciiTheme="majorHAnsi" w:eastAsiaTheme="majorEastAsia" w:hAnsiTheme="majorHAnsi" w:cstheme="majorBidi"/>
      <w:iCs/>
    </w:rPr>
  </w:style>
  <w:style w:type="character" w:customStyle="1" w:styleId="berschrift7Zchn">
    <w:name w:val="Überschrift 7 Zchn"/>
    <w:basedOn w:val="Absatz-Standardschriftart"/>
    <w:link w:val="berschrift7"/>
    <w:uiPriority w:val="2"/>
    <w:semiHidden/>
    <w:rsid w:val="00265BDF"/>
    <w:rPr>
      <w:rFonts w:asciiTheme="majorHAnsi" w:eastAsiaTheme="majorEastAsia" w:hAnsiTheme="majorHAnsi" w:cstheme="majorBidi"/>
      <w:iCs/>
    </w:rPr>
  </w:style>
  <w:style w:type="character" w:customStyle="1" w:styleId="berschrift8Zchn">
    <w:name w:val="Überschrift 8 Zchn"/>
    <w:basedOn w:val="Absatz-Standardschriftart"/>
    <w:link w:val="berschrift8"/>
    <w:uiPriority w:val="2"/>
    <w:semiHidden/>
    <w:rsid w:val="00265BDF"/>
    <w:rPr>
      <w:rFonts w:asciiTheme="majorHAnsi" w:eastAsiaTheme="majorEastAsia" w:hAnsiTheme="majorHAnsi" w:cstheme="majorBidi"/>
      <w:szCs w:val="20"/>
    </w:rPr>
  </w:style>
  <w:style w:type="character" w:customStyle="1" w:styleId="berschrift9Zchn">
    <w:name w:val="Überschrift 9 Zchn"/>
    <w:basedOn w:val="Absatz-Standardschriftart"/>
    <w:link w:val="berschrift9"/>
    <w:uiPriority w:val="2"/>
    <w:semiHidden/>
    <w:rsid w:val="000F2FD5"/>
    <w:rPr>
      <w:rFonts w:asciiTheme="majorHAnsi" w:eastAsiaTheme="majorEastAsia" w:hAnsiTheme="majorHAnsi" w:cstheme="majorBidi"/>
      <w:iCs/>
      <w:color w:val="404040" w:themeColor="text1" w:themeTint="BF"/>
      <w:sz w:val="20"/>
      <w:szCs w:val="20"/>
    </w:rPr>
  </w:style>
  <w:style w:type="paragraph" w:customStyle="1" w:styleId="berschriftVerzeichnis">
    <w:name w:val="Überschrift Verzeichnis"/>
    <w:basedOn w:val="Standard"/>
    <w:next w:val="Standard"/>
    <w:uiPriority w:val="2"/>
    <w:qFormat/>
    <w:rsid w:val="00886069"/>
    <w:pPr>
      <w:spacing w:before="240" w:after="80"/>
    </w:pPr>
    <w:rPr>
      <w:b/>
      <w:sz w:val="28"/>
    </w:rPr>
  </w:style>
  <w:style w:type="paragraph" w:customStyle="1" w:styleId="Bild">
    <w:name w:val="Bild"/>
    <w:basedOn w:val="Standard"/>
    <w:next w:val="Standard"/>
    <w:uiPriority w:val="3"/>
    <w:qFormat/>
    <w:rsid w:val="00356C70"/>
    <w:pPr>
      <w:spacing w:before="200" w:line="240" w:lineRule="auto"/>
    </w:pPr>
  </w:style>
  <w:style w:type="paragraph" w:styleId="Listenabsatz">
    <w:name w:val="List Paragraph"/>
    <w:basedOn w:val="Standard"/>
    <w:uiPriority w:val="34"/>
    <w:semiHidden/>
    <w:qFormat/>
    <w:rsid w:val="005F21DD"/>
    <w:pPr>
      <w:ind w:left="720"/>
      <w:contextualSpacing/>
    </w:pPr>
  </w:style>
  <w:style w:type="character" w:styleId="Hyperlink">
    <w:name w:val="Hyperlink"/>
    <w:basedOn w:val="Absatz-Standardschriftart"/>
    <w:uiPriority w:val="99"/>
    <w:rsid w:val="00513811"/>
    <w:rPr>
      <w:rFonts w:ascii="ALDI SUED Office" w:hAnsi="ALDI SUED Office"/>
      <w:color w:val="FA6E0A" w:themeColor="hyperlink"/>
      <w:sz w:val="21"/>
      <w:u w:val="single"/>
    </w:rPr>
  </w:style>
  <w:style w:type="paragraph" w:styleId="Beschriftung">
    <w:name w:val="caption"/>
    <w:basedOn w:val="Standard"/>
    <w:next w:val="Standard"/>
    <w:uiPriority w:val="35"/>
    <w:qFormat/>
    <w:rsid w:val="00356C70"/>
    <w:pPr>
      <w:spacing w:after="200" w:line="240" w:lineRule="auto"/>
    </w:pPr>
    <w:rPr>
      <w:bCs/>
      <w:szCs w:val="18"/>
    </w:rPr>
  </w:style>
  <w:style w:type="paragraph" w:styleId="Verzeichnis1">
    <w:name w:val="toc 1"/>
    <w:basedOn w:val="Standard"/>
    <w:next w:val="Standard"/>
    <w:uiPriority w:val="39"/>
    <w:rsid w:val="00561FA3"/>
    <w:pPr>
      <w:tabs>
        <w:tab w:val="left" w:pos="1134"/>
        <w:tab w:val="right" w:leader="dot" w:pos="9062"/>
      </w:tabs>
      <w:spacing w:before="240" w:after="80"/>
      <w:ind w:left="1134" w:hanging="1134"/>
    </w:pPr>
    <w:rPr>
      <w:b/>
      <w:sz w:val="28"/>
    </w:rPr>
  </w:style>
  <w:style w:type="paragraph" w:styleId="Verzeichnis2">
    <w:name w:val="toc 2"/>
    <w:basedOn w:val="Standard"/>
    <w:next w:val="Standard"/>
    <w:uiPriority w:val="39"/>
    <w:rsid w:val="008E5313"/>
    <w:pPr>
      <w:tabs>
        <w:tab w:val="left" w:pos="1134"/>
        <w:tab w:val="right" w:leader="dot" w:pos="9062"/>
      </w:tabs>
      <w:ind w:left="1134" w:hanging="1134"/>
    </w:pPr>
  </w:style>
  <w:style w:type="paragraph" w:styleId="Verzeichnis3">
    <w:name w:val="toc 3"/>
    <w:basedOn w:val="Standard"/>
    <w:next w:val="Standard"/>
    <w:uiPriority w:val="39"/>
    <w:rsid w:val="008E5313"/>
    <w:pPr>
      <w:tabs>
        <w:tab w:val="left" w:pos="1134"/>
        <w:tab w:val="right" w:leader="dot" w:pos="9062"/>
      </w:tabs>
      <w:ind w:left="1134" w:hanging="1134"/>
    </w:pPr>
    <w:rPr>
      <w:noProof/>
    </w:rPr>
  </w:style>
  <w:style w:type="paragraph" w:styleId="Verzeichnis4">
    <w:name w:val="toc 4"/>
    <w:basedOn w:val="Standard"/>
    <w:next w:val="Standard"/>
    <w:uiPriority w:val="39"/>
    <w:rsid w:val="008E5313"/>
    <w:pPr>
      <w:tabs>
        <w:tab w:val="left" w:pos="1134"/>
        <w:tab w:val="right" w:leader="dot" w:pos="9062"/>
      </w:tabs>
      <w:ind w:left="1134" w:hanging="1134"/>
    </w:pPr>
  </w:style>
  <w:style w:type="paragraph" w:styleId="Verzeichnis5">
    <w:name w:val="toc 5"/>
    <w:basedOn w:val="Standard"/>
    <w:next w:val="Standard"/>
    <w:uiPriority w:val="39"/>
    <w:semiHidden/>
    <w:rsid w:val="008E5313"/>
    <w:pPr>
      <w:tabs>
        <w:tab w:val="left" w:pos="1134"/>
        <w:tab w:val="right" w:leader="dot" w:pos="9062"/>
      </w:tabs>
      <w:ind w:left="1134" w:hanging="1134"/>
    </w:pPr>
  </w:style>
  <w:style w:type="paragraph" w:styleId="Verzeichnis6">
    <w:name w:val="toc 6"/>
    <w:basedOn w:val="Standard"/>
    <w:next w:val="Standard"/>
    <w:uiPriority w:val="39"/>
    <w:semiHidden/>
    <w:rsid w:val="008E5313"/>
    <w:pPr>
      <w:tabs>
        <w:tab w:val="left" w:pos="1134"/>
        <w:tab w:val="right" w:leader="dot" w:pos="9062"/>
      </w:tabs>
      <w:ind w:left="1134" w:hanging="1134"/>
    </w:pPr>
  </w:style>
  <w:style w:type="paragraph" w:styleId="Verzeichnis7">
    <w:name w:val="toc 7"/>
    <w:basedOn w:val="Standard"/>
    <w:next w:val="Standard"/>
    <w:uiPriority w:val="39"/>
    <w:semiHidden/>
    <w:rsid w:val="008E5313"/>
    <w:pPr>
      <w:tabs>
        <w:tab w:val="left" w:pos="1701"/>
        <w:tab w:val="right" w:leader="dot" w:pos="9062"/>
      </w:tabs>
      <w:ind w:left="1701" w:hanging="1701"/>
    </w:pPr>
  </w:style>
  <w:style w:type="paragraph" w:styleId="Verzeichnis8">
    <w:name w:val="toc 8"/>
    <w:basedOn w:val="Standard"/>
    <w:next w:val="Standard"/>
    <w:uiPriority w:val="39"/>
    <w:semiHidden/>
    <w:rsid w:val="008E5313"/>
    <w:pPr>
      <w:tabs>
        <w:tab w:val="left" w:pos="1701"/>
        <w:tab w:val="right" w:leader="dot" w:pos="9062"/>
      </w:tabs>
      <w:ind w:left="1701" w:hanging="1701"/>
    </w:pPr>
  </w:style>
  <w:style w:type="paragraph" w:styleId="Verzeichnis9">
    <w:name w:val="toc 9"/>
    <w:basedOn w:val="Standard"/>
    <w:next w:val="Standard"/>
    <w:uiPriority w:val="39"/>
    <w:semiHidden/>
    <w:rsid w:val="008E5313"/>
    <w:pPr>
      <w:tabs>
        <w:tab w:val="left" w:pos="1701"/>
        <w:tab w:val="right" w:leader="dot" w:pos="9062"/>
      </w:tabs>
      <w:ind w:left="1701" w:hanging="1701"/>
    </w:pPr>
  </w:style>
  <w:style w:type="paragraph" w:styleId="Inhaltsverzeichnisberschrift">
    <w:name w:val="TOC Heading"/>
    <w:basedOn w:val="berschrift1"/>
    <w:next w:val="Standard"/>
    <w:uiPriority w:val="39"/>
    <w:semiHidden/>
    <w:qFormat/>
    <w:rsid w:val="006E40BE"/>
    <w:pPr>
      <w:numPr>
        <w:numId w:val="0"/>
      </w:numPr>
      <w:outlineLvl w:val="9"/>
    </w:pPr>
    <w:rPr>
      <w:color w:val="auto"/>
    </w:rPr>
  </w:style>
  <w:style w:type="paragraph" w:styleId="Sprechblasentext">
    <w:name w:val="Balloon Text"/>
    <w:basedOn w:val="Standard"/>
    <w:link w:val="SprechblasentextZchn"/>
    <w:uiPriority w:val="99"/>
    <w:semiHidden/>
    <w:rsid w:val="00AB7F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7FC4"/>
    <w:rPr>
      <w:rFonts w:ascii="Tahoma" w:hAnsi="Tahoma" w:cs="Tahoma"/>
      <w:sz w:val="16"/>
      <w:szCs w:val="16"/>
    </w:rPr>
  </w:style>
  <w:style w:type="paragraph" w:styleId="Abbildungsverzeichnis">
    <w:name w:val="table of figures"/>
    <w:basedOn w:val="Standard"/>
    <w:next w:val="Standard"/>
    <w:uiPriority w:val="2"/>
    <w:semiHidden/>
    <w:rsid w:val="006E40BE"/>
    <w:pPr>
      <w:spacing w:before="240" w:after="80"/>
    </w:pPr>
    <w:rPr>
      <w:b/>
      <w:sz w:val="28"/>
    </w:rPr>
  </w:style>
  <w:style w:type="paragraph" w:styleId="Fuzeile">
    <w:name w:val="footer"/>
    <w:basedOn w:val="Standard"/>
    <w:link w:val="FuzeileZchn"/>
    <w:uiPriority w:val="99"/>
    <w:rsid w:val="00BE2D48"/>
    <w:pPr>
      <w:pBdr>
        <w:top w:val="single" w:sz="8" w:space="1" w:color="auto"/>
      </w:pBdr>
      <w:tabs>
        <w:tab w:val="center" w:pos="4536"/>
        <w:tab w:val="right" w:pos="9072"/>
      </w:tabs>
      <w:spacing w:line="240" w:lineRule="auto"/>
    </w:pPr>
    <w:rPr>
      <w:sz w:val="16"/>
    </w:rPr>
  </w:style>
  <w:style w:type="paragraph" w:styleId="Titel">
    <w:name w:val="Title"/>
    <w:basedOn w:val="Standard"/>
    <w:next w:val="Standard"/>
    <w:link w:val="TitelZchn"/>
    <w:uiPriority w:val="10"/>
    <w:qFormat/>
    <w:rsid w:val="00653307"/>
    <w:pPr>
      <w:framePr w:wrap="notBeside" w:vAnchor="text" w:hAnchor="text" w:y="1"/>
      <w:spacing w:line="520" w:lineRule="exact"/>
      <w:contextualSpacing/>
    </w:pPr>
    <w:rPr>
      <w:rFonts w:asciiTheme="majorHAnsi" w:eastAsiaTheme="majorEastAsia" w:hAnsiTheme="majorHAnsi" w:cstheme="majorBidi"/>
      <w:b/>
      <w:color w:val="auto"/>
      <w:spacing w:val="5"/>
      <w:kern w:val="28"/>
      <w:sz w:val="48"/>
      <w:szCs w:val="52"/>
    </w:rPr>
  </w:style>
  <w:style w:type="character" w:customStyle="1" w:styleId="TitelZchn">
    <w:name w:val="Titel Zchn"/>
    <w:basedOn w:val="Absatz-Standardschriftart"/>
    <w:link w:val="Titel"/>
    <w:uiPriority w:val="10"/>
    <w:rsid w:val="00E72A45"/>
    <w:rPr>
      <w:rFonts w:asciiTheme="majorHAnsi" w:eastAsiaTheme="majorEastAsia" w:hAnsiTheme="majorHAnsi" w:cstheme="majorBidi"/>
      <w:b/>
      <w:color w:val="auto"/>
      <w:spacing w:val="5"/>
      <w:kern w:val="28"/>
      <w:sz w:val="48"/>
      <w:szCs w:val="52"/>
    </w:rPr>
  </w:style>
  <w:style w:type="paragraph" w:styleId="Kopfzeile">
    <w:name w:val="header"/>
    <w:basedOn w:val="Standard"/>
    <w:link w:val="KopfzeileZchn"/>
    <w:uiPriority w:val="99"/>
    <w:rsid w:val="00C1358D"/>
    <w:pPr>
      <w:tabs>
        <w:tab w:val="center" w:pos="4536"/>
        <w:tab w:val="right" w:pos="9072"/>
      </w:tabs>
      <w:spacing w:line="240" w:lineRule="auto"/>
    </w:pPr>
    <w:rPr>
      <w:b/>
    </w:rPr>
  </w:style>
  <w:style w:type="character" w:customStyle="1" w:styleId="KopfzeileZchn">
    <w:name w:val="Kopfzeile Zchn"/>
    <w:basedOn w:val="Absatz-Standardschriftart"/>
    <w:link w:val="Kopfzeile"/>
    <w:uiPriority w:val="99"/>
    <w:rsid w:val="00C1358D"/>
    <w:rPr>
      <w:b/>
    </w:rPr>
  </w:style>
  <w:style w:type="character" w:customStyle="1" w:styleId="FuzeileZchn">
    <w:name w:val="Fußzeile Zchn"/>
    <w:basedOn w:val="Absatz-Standardschriftart"/>
    <w:link w:val="Fuzeile"/>
    <w:uiPriority w:val="99"/>
    <w:rsid w:val="00BE2D48"/>
    <w:rPr>
      <w:sz w:val="16"/>
    </w:rPr>
  </w:style>
  <w:style w:type="paragraph" w:customStyle="1" w:styleId="berschriftnichtimInhaltsverzeichnis">
    <w:name w:val="Überschrift (nicht im Inhaltsverzeichnis)"/>
    <w:basedOn w:val="Standard"/>
    <w:next w:val="Standard"/>
    <w:qFormat/>
    <w:rsid w:val="0032226B"/>
    <w:pPr>
      <w:keepNext/>
      <w:keepLines/>
      <w:spacing w:before="240" w:after="80"/>
      <w:ind w:left="706" w:hanging="706"/>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ALDI SÜD Office Design">
  <a:themeElements>
    <a:clrScheme name="ALDI SÜD">
      <a:dk1>
        <a:sysClr val="windowText" lastClr="000000"/>
      </a:dk1>
      <a:lt1>
        <a:sysClr val="window" lastClr="FFFFFF"/>
      </a:lt1>
      <a:dk2>
        <a:srgbClr val="55C3F0"/>
      </a:dk2>
      <a:lt2>
        <a:srgbClr val="D1CAB4"/>
      </a:lt2>
      <a:accent1>
        <a:srgbClr val="00005F"/>
      </a:accent1>
      <a:accent2>
        <a:srgbClr val="D70000"/>
      </a:accent2>
      <a:accent3>
        <a:srgbClr val="FF7800"/>
      </a:accent3>
      <a:accent4>
        <a:srgbClr val="FFC800"/>
      </a:accent4>
      <a:accent5>
        <a:srgbClr val="439539"/>
      </a:accent5>
      <a:accent6>
        <a:srgbClr val="393A34"/>
      </a:accent6>
      <a:hlink>
        <a:srgbClr val="FA6E0A"/>
      </a:hlink>
      <a:folHlink>
        <a:srgbClr val="FFBE46"/>
      </a:folHlink>
    </a:clrScheme>
    <a:fontScheme name="Aldi">
      <a:majorFont>
        <a:latin typeface="ALDI SUED Office"/>
        <a:ea typeface=""/>
        <a:cs typeface=""/>
      </a:majorFont>
      <a:minorFont>
        <a:latin typeface="ALDI SUED Offi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ot="0" spcFirstLastPara="0" vertOverflow="overflow" horzOverflow="overflow" vert="horz" wrap="square" lIns="144000" tIns="144000" rIns="144000" bIns="144000" numCol="1" spcCol="0" rtlCol="0" fromWordArt="0" anchor="ctr" anchorCtr="0" forceAA="0" compatLnSpc="1">
        <a:prstTxWarp prst="textNoShape">
          <a:avLst/>
        </a:prstTxWarp>
        <a:noAutofit/>
      </a:bodyPr>
      <a:lstStyle>
        <a:defPPr algn="ctr">
          <a:defRPr sz="1600" b="1"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PT_Vorlage_12082015_JR" id="{C1EED67B-CC5D-493E-9729-68EC26761581}" vid="{58C04851-AD0F-4E85-96A3-96C6BA83CCF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6F3F7-549C-455D-8196-7EE1AE44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ALDI/Hofer</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Hendrik (IIT/Stores Platform)</dc:creator>
  <cp:keywords/>
  <dc:description/>
  <cp:lastModifiedBy>Kaiser, Hendrik (IIT/Stores Platform)</cp:lastModifiedBy>
  <cp:revision>1</cp:revision>
  <dcterms:created xsi:type="dcterms:W3CDTF">2019-12-18T15:59:00Z</dcterms:created>
  <dcterms:modified xsi:type="dcterms:W3CDTF">2019-12-18T17:07:00Z</dcterms:modified>
</cp:coreProperties>
</file>