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67D28" w14:textId="390167B8" w:rsidR="00BE0264" w:rsidRDefault="004B3C24" w:rsidP="00BE0264">
      <w:pPr>
        <w:pStyle w:val="Titre1"/>
      </w:pPr>
      <w:r w:rsidRPr="004B3C24">
        <w:t xml:space="preserve">Partie 1 – </w:t>
      </w:r>
      <w:r w:rsidR="00BE0264">
        <w:t>Angles</w:t>
      </w:r>
    </w:p>
    <w:p w14:paraId="4E04592B" w14:textId="453DD83E" w:rsidR="003B2CD2" w:rsidRPr="003B2CD2" w:rsidRDefault="003B2CD2" w:rsidP="003B2CD2">
      <w:pPr>
        <w:jc w:val="center"/>
      </w:pPr>
      <w:r w:rsidRPr="003B2CD2">
        <w:rPr>
          <w:rFonts w:eastAsia="Times New Roman" w:cs="Times New Roman"/>
          <w:noProof/>
          <w:lang w:eastAsia="fr-FR"/>
        </w:rPr>
        <w:drawing>
          <wp:inline distT="0" distB="0" distL="0" distR="0" wp14:anchorId="709DA893" wp14:editId="39B819CB">
            <wp:extent cx="6340928" cy="3418007"/>
            <wp:effectExtent l="0" t="0" r="3175" b="0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qu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928" cy="34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8DB5" w14:textId="23E8E93A" w:rsidR="003B2CD2" w:rsidRDefault="003B2CD2" w:rsidP="003B2CD2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fr-FR"/>
        </w:rPr>
      </w:pPr>
      <w:r w:rsidRPr="003B2CD2">
        <w:rPr>
          <w:rFonts w:eastAsia="Times New Roman" w:cs="Times New Roman"/>
          <w:lang w:eastAsia="fr-FR"/>
        </w:rPr>
        <w:t xml:space="preserve">Sur le schéma ci-dessus, vérifier que la mesure de l'angle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fr-FR"/>
              </w:rPr>
              <m:t>ACH</m:t>
            </m:r>
          </m:e>
        </m:acc>
      </m:oMath>
      <w:r w:rsidR="00D20E06">
        <w:rPr>
          <w:rFonts w:eastAsia="Times New Roman" w:cs="Times New Roman"/>
          <w:lang w:eastAsia="fr-FR"/>
        </w:rPr>
        <w:t xml:space="preserve"> </w:t>
      </w:r>
      <w:r w:rsidRPr="003B2CD2">
        <w:rPr>
          <w:rFonts w:eastAsia="Times New Roman" w:cs="Times New Roman"/>
          <w:lang w:eastAsia="fr-FR"/>
        </w:rPr>
        <w:t>est égale à 28°.</w:t>
      </w:r>
    </w:p>
    <w:p w14:paraId="69ABB1BF" w14:textId="77777777" w:rsidR="003B2CD2" w:rsidRDefault="003B2CD2" w:rsidP="003B2CD2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fr-FR"/>
        </w:rPr>
      </w:pPr>
      <w:r w:rsidRPr="003B2CD2">
        <w:rPr>
          <w:rFonts w:eastAsia="Times New Roman" w:cs="Times New Roman"/>
          <w:lang w:eastAsia="fr-FR"/>
        </w:rPr>
        <w:t>Arthur et Clara ne sont pas d'accord à propos de la mesure de l'angle</w:t>
      </w:r>
      <w:r>
        <w:rPr>
          <w:rFonts w:eastAsia="Times New Roman" w:cs="Times New Roman"/>
          <w:lang w:eastAsia="fr-FR"/>
        </w:rPr>
        <w:t xml:space="preserve">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fr-FR"/>
              </w:rPr>
              <m:t>BCD</m:t>
            </m:r>
          </m:e>
        </m:acc>
      </m:oMath>
      <w:r w:rsidRPr="003B2CD2">
        <w:rPr>
          <w:rFonts w:eastAsia="Times New Roman" w:cs="Times New Roman"/>
          <w:lang w:eastAsia="fr-FR"/>
        </w:rPr>
        <w:t>. Arthur dit qu'il mesure 15</w:t>
      </w:r>
      <w:r>
        <w:rPr>
          <w:rFonts w:eastAsia="Times New Roman" w:cs="Times New Roman"/>
          <w:lang w:eastAsia="fr-FR"/>
        </w:rPr>
        <w:t xml:space="preserve">3° </w:t>
      </w:r>
      <w:r w:rsidRPr="003B2CD2">
        <w:rPr>
          <w:rFonts w:eastAsia="Times New Roman" w:cs="Times New Roman"/>
          <w:lang w:eastAsia="fr-FR"/>
        </w:rPr>
        <w:t xml:space="preserve">alors que Clara dit qu'il mesure </w:t>
      </w:r>
      <w:r>
        <w:rPr>
          <w:rFonts w:eastAsia="Times New Roman" w:cs="Times New Roman"/>
          <w:lang w:eastAsia="fr-FR"/>
        </w:rPr>
        <w:t>27°</w:t>
      </w:r>
      <w:r w:rsidRPr="003B2CD2">
        <w:rPr>
          <w:rFonts w:eastAsia="Times New Roman" w:cs="Times New Roman"/>
          <w:lang w:eastAsia="fr-FR"/>
        </w:rPr>
        <w:t xml:space="preserve">. </w:t>
      </w:r>
    </w:p>
    <w:p w14:paraId="55C29964" w14:textId="70FE5FBC" w:rsidR="003B2CD2" w:rsidRDefault="003B2CD2" w:rsidP="00D20E06">
      <w:pPr>
        <w:pStyle w:val="Paragraphedeliste"/>
        <w:spacing w:after="0" w:line="480" w:lineRule="auto"/>
        <w:rPr>
          <w:rFonts w:eastAsia="Times New Roman" w:cs="Times New Roman"/>
          <w:lang w:eastAsia="fr-FR"/>
        </w:rPr>
      </w:pPr>
      <w:r w:rsidRPr="003B2CD2">
        <w:rPr>
          <w:rFonts w:eastAsia="Times New Roman" w:cs="Times New Roman"/>
          <w:lang w:eastAsia="fr-FR"/>
        </w:rPr>
        <w:t>Lequel des deux enfants a raison ? Expliquer.</w:t>
      </w:r>
    </w:p>
    <w:p w14:paraId="0195F777" w14:textId="085E04B6" w:rsidR="00D20E06" w:rsidRPr="00D20E06" w:rsidRDefault="00D20E06" w:rsidP="00D20E06">
      <w:pPr>
        <w:tabs>
          <w:tab w:val="left" w:pos="9923"/>
        </w:tabs>
        <w:spacing w:after="0" w:line="480" w:lineRule="auto"/>
        <w:rPr>
          <w:rFonts w:eastAsia="Times New Roman" w:cs="Times New Roman"/>
          <w:u w:val="dash"/>
          <w:lang w:eastAsia="fr-FR"/>
        </w:rPr>
      </w:pPr>
      <w:r w:rsidRPr="00D20E06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329AA953" w14:textId="77777777" w:rsidR="003B2CD2" w:rsidRDefault="003B2CD2" w:rsidP="003B2CD2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fr-FR"/>
        </w:rPr>
      </w:pPr>
      <w:r w:rsidRPr="003B2CD2">
        <w:rPr>
          <w:rFonts w:eastAsia="Times New Roman" w:cs="Times New Roman"/>
          <w:lang w:eastAsia="fr-FR"/>
        </w:rPr>
        <w:t xml:space="preserve">Donner les mesures en degrés des angles : </w:t>
      </w:r>
    </w:p>
    <w:tbl>
      <w:tblPr>
        <w:tblStyle w:val="Grilledutableau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20E06" w14:paraId="50595B31" w14:textId="77777777" w:rsidTr="00B41291">
        <w:trPr>
          <w:trHeight w:val="567"/>
        </w:trPr>
        <w:tc>
          <w:tcPr>
            <w:tcW w:w="2268" w:type="dxa"/>
            <w:vAlign w:val="center"/>
          </w:tcPr>
          <w:p w14:paraId="7D1A5957" w14:textId="6AE50752" w:rsidR="00D20E06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427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ACG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 </w:t>
            </w:r>
          </w:p>
        </w:tc>
        <w:tc>
          <w:tcPr>
            <w:tcW w:w="2268" w:type="dxa"/>
            <w:vAlign w:val="center"/>
          </w:tcPr>
          <w:p w14:paraId="76E256A3" w14:textId="683A26D7" w:rsidR="00D20E06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359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ACF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  <w:tc>
          <w:tcPr>
            <w:tcW w:w="2268" w:type="dxa"/>
            <w:vAlign w:val="center"/>
          </w:tcPr>
          <w:p w14:paraId="6422AB1E" w14:textId="606230DF" w:rsidR="00D20E06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402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ACE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  <w:tc>
          <w:tcPr>
            <w:tcW w:w="2268" w:type="dxa"/>
            <w:vAlign w:val="center"/>
          </w:tcPr>
          <w:p w14:paraId="210B7A23" w14:textId="1DE1E79A" w:rsidR="00D20E06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378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ACD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</w:tr>
      <w:tr w:rsidR="00D20E06" w14:paraId="177186AF" w14:textId="77777777" w:rsidTr="00B41291">
        <w:trPr>
          <w:trHeight w:val="567"/>
        </w:trPr>
        <w:tc>
          <w:tcPr>
            <w:tcW w:w="2268" w:type="dxa"/>
            <w:vAlign w:val="center"/>
          </w:tcPr>
          <w:p w14:paraId="125DCCCD" w14:textId="16E89266" w:rsidR="00D20E06" w:rsidRPr="008565B3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427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BCE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  <w:tc>
          <w:tcPr>
            <w:tcW w:w="2268" w:type="dxa"/>
            <w:vAlign w:val="center"/>
          </w:tcPr>
          <w:p w14:paraId="3386863A" w14:textId="7B701280" w:rsidR="00D20E06" w:rsidRPr="00CB0919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359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BCF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  <w:tc>
          <w:tcPr>
            <w:tcW w:w="2268" w:type="dxa"/>
            <w:vAlign w:val="center"/>
          </w:tcPr>
          <w:p w14:paraId="4AD829EC" w14:textId="6D75B2E2" w:rsidR="00D20E06" w:rsidRPr="00CB0919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402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BCG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  <w:tc>
          <w:tcPr>
            <w:tcW w:w="2268" w:type="dxa"/>
            <w:vAlign w:val="center"/>
          </w:tcPr>
          <w:p w14:paraId="61CD2E2E" w14:textId="12342080" w:rsidR="00D20E06" w:rsidRPr="00CB0919" w:rsidRDefault="00000000" w:rsidP="00B41291">
            <w:pPr>
              <w:pStyle w:val="Paragraphedeliste"/>
              <w:numPr>
                <w:ilvl w:val="1"/>
                <w:numId w:val="9"/>
              </w:numPr>
              <w:tabs>
                <w:tab w:val="left" w:pos="378"/>
              </w:tabs>
              <w:spacing w:after="0" w:line="240" w:lineRule="auto"/>
              <w:ind w:left="0" w:firstLine="0"/>
              <w:rPr>
                <w:rFonts w:eastAsia="Times New Roman" w:cs="Times New Roman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BCH</m:t>
                  </m:r>
                </m:e>
              </m:acc>
            </m:oMath>
            <w:r w:rsidR="00D20E06">
              <w:rPr>
                <w:rFonts w:eastAsia="Times New Roman" w:cs="Times New Roman"/>
                <w:lang w:eastAsia="fr-FR"/>
              </w:rPr>
              <w:t xml:space="preserve"> =</w:t>
            </w:r>
          </w:p>
        </w:tc>
      </w:tr>
    </w:tbl>
    <w:p w14:paraId="4E3E190F" w14:textId="7E7EA3FC" w:rsidR="00C65FE6" w:rsidRPr="00D20E06" w:rsidRDefault="003B2CD2" w:rsidP="00DF65EB">
      <w:pPr>
        <w:pStyle w:val="Paragraphedeliste"/>
        <w:numPr>
          <w:ilvl w:val="0"/>
          <w:numId w:val="9"/>
        </w:numPr>
        <w:tabs>
          <w:tab w:val="left" w:pos="9923"/>
        </w:tabs>
        <w:spacing w:before="240" w:after="0" w:line="480" w:lineRule="auto"/>
        <w:rPr>
          <w:u w:val="dash"/>
        </w:rPr>
      </w:pPr>
      <w:r w:rsidRPr="00D20E06">
        <w:rPr>
          <w:rFonts w:eastAsia="Times New Roman" w:cs="Times New Roman"/>
          <w:lang w:eastAsia="fr-FR"/>
        </w:rPr>
        <w:t xml:space="preserve">Donner la mesure en degrés des angles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fr-FR"/>
              </w:rPr>
              <m:t>HCG</m:t>
            </m:r>
          </m:e>
        </m:acc>
      </m:oMath>
      <w:r w:rsidRPr="00D20E06">
        <w:rPr>
          <w:rFonts w:eastAsia="Times New Roman" w:cs="Times New Roman"/>
          <w:lang w:eastAsia="fr-FR"/>
        </w:rPr>
        <w:t xml:space="preserve"> et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fr-FR"/>
              </w:rPr>
              <m:t>ECF</m:t>
            </m:r>
          </m:e>
        </m:acc>
      </m:oMath>
      <w:r w:rsidRPr="00D20E06">
        <w:rPr>
          <w:rFonts w:eastAsia="Times New Roman" w:cs="Times New Roman"/>
          <w:lang w:eastAsia="fr-FR"/>
        </w:rPr>
        <w:t>.</w:t>
      </w:r>
    </w:p>
    <w:p w14:paraId="7843D7FA" w14:textId="5DC19C10" w:rsidR="00D20E06" w:rsidRPr="00D20E06" w:rsidRDefault="00D20E06" w:rsidP="00D20E06">
      <w:pPr>
        <w:pStyle w:val="Paragraphedeliste"/>
        <w:tabs>
          <w:tab w:val="left" w:pos="9923"/>
        </w:tabs>
        <w:spacing w:before="240" w:after="0" w:line="480" w:lineRule="auto"/>
        <w:rPr>
          <w:u w:val="dash"/>
        </w:rPr>
      </w:pPr>
      <w:r w:rsidRPr="00D20E06">
        <w:rPr>
          <w:rFonts w:eastAsia="Times New Roman" w:cs="Times New Roman"/>
          <w:u w:val="dash"/>
          <w:lang w:eastAsia="fr-FR"/>
        </w:rPr>
        <w:tab/>
      </w:r>
    </w:p>
    <w:p w14:paraId="18BCF1D5" w14:textId="21ED978F" w:rsidR="00F95986" w:rsidRDefault="00D20E06" w:rsidP="00A608E3">
      <w:pPr>
        <w:pStyle w:val="Titre1"/>
        <w:spacing w:before="0" w:after="24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1861E6E6" wp14:editId="44D1495C">
            <wp:simplePos x="0" y="0"/>
            <wp:positionH relativeFrom="margin">
              <wp:posOffset>3597910</wp:posOffset>
            </wp:positionH>
            <wp:positionV relativeFrom="paragraph">
              <wp:posOffset>287655</wp:posOffset>
            </wp:positionV>
            <wp:extent cx="2692400" cy="1801495"/>
            <wp:effectExtent l="0" t="0" r="0" b="8255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8E3">
        <w:t xml:space="preserve">Partie 2 – </w:t>
      </w:r>
      <w:r w:rsidR="00BE0264">
        <w:t>Cas particuliers et bissectrices :</w:t>
      </w:r>
    </w:p>
    <w:p w14:paraId="0679E4EE" w14:textId="5D659BAE" w:rsidR="00D20E06" w:rsidRDefault="00D20E06" w:rsidP="00D20E06">
      <w:pPr>
        <w:pStyle w:val="Paragraphedeliste"/>
        <w:numPr>
          <w:ilvl w:val="0"/>
          <w:numId w:val="12"/>
        </w:numPr>
      </w:pPr>
      <w:r>
        <w:t>Sur une feuille de papier placer un point A et deux points B et C. Tracer les demi-droites [AB) et [AC). Construire un arc de cercle entre les deux demi-droites comme sur le modèle ci-contre.</w:t>
      </w:r>
    </w:p>
    <w:p w14:paraId="2E346696" w14:textId="55B36301" w:rsidR="00D20E06" w:rsidRDefault="00D20E06" w:rsidP="00D20E06">
      <w:pPr>
        <w:pStyle w:val="Paragraphedeliste"/>
        <w:numPr>
          <w:ilvl w:val="0"/>
          <w:numId w:val="12"/>
        </w:numPr>
      </w:pPr>
      <w:r>
        <w:t xml:space="preserve">Découper la figure et partager l'angle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BAC </m:t>
            </m:r>
          </m:e>
        </m:acc>
      </m:oMath>
      <w:r>
        <w:rPr>
          <w:rFonts w:eastAsiaTheme="minorEastAsia"/>
        </w:rPr>
        <w:t xml:space="preserve"> </w:t>
      </w:r>
      <w:r>
        <w:t>en deux angles égaux par pliage.</w:t>
      </w:r>
      <w:r w:rsidRPr="00D20E06">
        <w:rPr>
          <w:noProof/>
          <w14:ligatures w14:val="standardContextual"/>
        </w:rPr>
        <w:t xml:space="preserve"> </w:t>
      </w:r>
    </w:p>
    <w:p w14:paraId="5B235D79" w14:textId="1CAED959" w:rsidR="00D20E06" w:rsidRDefault="00D20E06" w:rsidP="00D20E06">
      <w:pPr>
        <w:pStyle w:val="Paragraphedeliste"/>
      </w:pPr>
      <w:r>
        <w:t>Placer un point E sur le pli et tracer la demi-droite [AE).</w:t>
      </w:r>
    </w:p>
    <w:p w14:paraId="04D9FCD0" w14:textId="33305ADD" w:rsidR="00D20E06" w:rsidRDefault="00D20E06" w:rsidP="00D20E06">
      <w:pPr>
        <w:pStyle w:val="Paragraphedeliste"/>
      </w:pPr>
      <w:r>
        <w:t xml:space="preserve">Cette demi-droite est </w:t>
      </w:r>
      <w:r w:rsidRPr="00D20E06">
        <w:rPr>
          <w:b/>
          <w:bCs/>
        </w:rPr>
        <w:t>la</w:t>
      </w:r>
      <w:r>
        <w:t xml:space="preserve"> </w:t>
      </w:r>
      <w:r w:rsidRPr="00D20E06">
        <w:rPr>
          <w:b/>
          <w:bCs/>
        </w:rPr>
        <w:t xml:space="preserve">bissectrice de l'angle 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 xml:space="preserve">BAC </m:t>
            </m:r>
          </m:e>
        </m:acc>
      </m:oMath>
      <w:r>
        <w:t>.</w:t>
      </w:r>
    </w:p>
    <w:p w14:paraId="6D929B6A" w14:textId="77777777" w:rsidR="00D20E06" w:rsidRDefault="00D20E06" w:rsidP="00D20E06">
      <w:pPr>
        <w:pStyle w:val="Paragraphedeliste"/>
        <w:numPr>
          <w:ilvl w:val="0"/>
          <w:numId w:val="12"/>
        </w:numPr>
      </w:pPr>
      <w:r>
        <w:t xml:space="preserve">Tracer la bissectrice de l'angle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BAE </m:t>
            </m:r>
          </m:e>
        </m:acc>
      </m:oMath>
      <w:r>
        <w:t xml:space="preserve"> à l'aide d'un pliage, puis placer un point F sur cette bissectrice.</w:t>
      </w:r>
    </w:p>
    <w:p w14:paraId="4CA24B34" w14:textId="758A3757" w:rsidR="00D20E06" w:rsidRDefault="00D20E06" w:rsidP="00D20E06">
      <w:pPr>
        <w:pStyle w:val="Paragraphedeliste"/>
        <w:numPr>
          <w:ilvl w:val="0"/>
          <w:numId w:val="12"/>
        </w:numPr>
      </w:pPr>
      <w:r>
        <w:t xml:space="preserve">Nommer tous les angles de sommet </w:t>
      </w:r>
      <w:r w:rsidR="005851A6">
        <w:t>A</w:t>
      </w:r>
      <w:r>
        <w:t xml:space="preserve"> et donner leurs mesures.</w:t>
      </w:r>
    </w:p>
    <w:p w14:paraId="577CCA8B" w14:textId="47D469B1" w:rsidR="00B41291" w:rsidRPr="00B41291" w:rsidRDefault="00B41291" w:rsidP="00B41291">
      <w:pPr>
        <w:tabs>
          <w:tab w:val="left" w:pos="9923"/>
        </w:tabs>
        <w:spacing w:after="0" w:line="480" w:lineRule="auto"/>
        <w:rPr>
          <w:u w:val="dash"/>
        </w:rPr>
      </w:pPr>
      <w:r w:rsidRPr="00B41291">
        <w:rPr>
          <w:u w:val="dash"/>
        </w:rPr>
        <w:tab/>
      </w:r>
      <w:r>
        <w:rPr>
          <w:u w:val="dash"/>
        </w:rPr>
        <w:tab/>
      </w:r>
    </w:p>
    <w:p w14:paraId="4A51FA7B" w14:textId="122F67D4" w:rsidR="00B41291" w:rsidRDefault="00D20E06" w:rsidP="00B41291">
      <w:pPr>
        <w:pStyle w:val="Paragraphedeliste"/>
        <w:numPr>
          <w:ilvl w:val="0"/>
          <w:numId w:val="12"/>
        </w:numPr>
      </w:pPr>
      <w:r>
        <w:t>Proposer une définition de la bissectrice d'un angle.</w:t>
      </w:r>
    </w:p>
    <w:p w14:paraId="05C0A3A1" w14:textId="3FAEF420" w:rsidR="00B41291" w:rsidRPr="00B41291" w:rsidRDefault="00B41291" w:rsidP="00B41291">
      <w:pPr>
        <w:tabs>
          <w:tab w:val="left" w:pos="9923"/>
        </w:tabs>
        <w:spacing w:after="0" w:line="480" w:lineRule="auto"/>
        <w:rPr>
          <w:u w:val="dash"/>
        </w:rPr>
      </w:pPr>
      <w:r w:rsidRPr="00B41291">
        <w:rPr>
          <w:u w:val="dash"/>
        </w:rPr>
        <w:tab/>
      </w:r>
      <w:r>
        <w:rPr>
          <w:u w:val="dash"/>
        </w:rPr>
        <w:tab/>
      </w:r>
    </w:p>
    <w:p w14:paraId="181F5407" w14:textId="2F475944" w:rsidR="00A608E3" w:rsidRDefault="00D20E06" w:rsidP="00D20E06">
      <w:pPr>
        <w:pStyle w:val="Paragraphedeliste"/>
        <w:numPr>
          <w:ilvl w:val="0"/>
          <w:numId w:val="12"/>
        </w:numPr>
      </w:pPr>
      <w:r>
        <w:t>Expliquer comment tracer la bissectrice d'un angle sans recours au pliage.</w:t>
      </w:r>
    </w:p>
    <w:p w14:paraId="5975330C" w14:textId="77777777" w:rsidR="00B41291" w:rsidRPr="00B41291" w:rsidRDefault="00B41291" w:rsidP="00B41291">
      <w:pPr>
        <w:tabs>
          <w:tab w:val="left" w:pos="9923"/>
        </w:tabs>
        <w:spacing w:after="0" w:line="480" w:lineRule="auto"/>
        <w:rPr>
          <w:u w:val="dash"/>
        </w:rPr>
      </w:pPr>
      <w:r w:rsidRPr="00B41291">
        <w:rPr>
          <w:u w:val="dash"/>
        </w:rPr>
        <w:tab/>
      </w:r>
      <w:r w:rsidRPr="00B41291">
        <w:rPr>
          <w:u w:val="dash"/>
        </w:rPr>
        <w:tab/>
      </w:r>
    </w:p>
    <w:p w14:paraId="462B0488" w14:textId="77777777" w:rsidR="00B41291" w:rsidRPr="00A608E3" w:rsidRDefault="00B41291" w:rsidP="00B41291"/>
    <w:sectPr w:rsidR="00B41291" w:rsidRPr="00A608E3" w:rsidSect="00561C37">
      <w:headerReference w:type="first" r:id="rId12"/>
      <w:pgSz w:w="11906" w:h="16838"/>
      <w:pgMar w:top="567" w:right="566" w:bottom="56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9B8BF" w14:textId="77777777" w:rsidR="00561C37" w:rsidRDefault="00561C37" w:rsidP="00C65FE6">
      <w:pPr>
        <w:spacing w:after="0" w:line="240" w:lineRule="auto"/>
      </w:pPr>
      <w:r>
        <w:separator/>
      </w:r>
    </w:p>
  </w:endnote>
  <w:endnote w:type="continuationSeparator" w:id="0">
    <w:p w14:paraId="66E48F69" w14:textId="77777777" w:rsidR="00561C37" w:rsidRDefault="00561C37" w:rsidP="00C6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769C7" w14:textId="77777777" w:rsidR="00561C37" w:rsidRDefault="00561C37" w:rsidP="00C65FE6">
      <w:pPr>
        <w:spacing w:after="0" w:line="240" w:lineRule="auto"/>
      </w:pPr>
      <w:r>
        <w:separator/>
      </w:r>
    </w:p>
  </w:footnote>
  <w:footnote w:type="continuationSeparator" w:id="0">
    <w:p w14:paraId="59381C74" w14:textId="77777777" w:rsidR="00561C37" w:rsidRDefault="00561C37" w:rsidP="00C6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5185"/>
    </w:tblGrid>
    <w:tr w:rsidR="00A608E3" w:rsidRPr="000507AA" w14:paraId="04AF5CB4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D9E2F3" w:themeFill="accent1" w:themeFillTint="33"/>
          <w:vAlign w:val="center"/>
        </w:tcPr>
        <w:p w14:paraId="7FEB65DA" w14:textId="4206FAE3" w:rsidR="00A608E3" w:rsidRPr="00B53823" w:rsidRDefault="00A608E3" w:rsidP="00A608E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BE0264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7</w:t>
          </w:r>
        </w:p>
      </w:tc>
    </w:tr>
    <w:tr w:rsidR="00A608E3" w:rsidRPr="000507AA" w14:paraId="21F1EE65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auto"/>
          <w:vAlign w:val="center"/>
        </w:tcPr>
        <w:p w14:paraId="56840648" w14:textId="77777777" w:rsidR="00A608E3" w:rsidRPr="004B3C24" w:rsidRDefault="00A608E3" w:rsidP="00A608E3">
          <w:pPr>
            <w:pStyle w:val="Sous-titre"/>
          </w:pPr>
          <w:r w:rsidRPr="004B3C24">
            <w:t>Activité</w:t>
          </w:r>
          <w:r>
            <w:t>s</w:t>
          </w:r>
          <w:r w:rsidRPr="004B3C24">
            <w:t xml:space="preserve"> </w:t>
          </w:r>
          <w:r>
            <w:t>d’i</w:t>
          </w:r>
          <w:r w:rsidRPr="004B3C24">
            <w:t>ntroduction</w:t>
          </w:r>
        </w:p>
      </w:tc>
    </w:tr>
  </w:tbl>
  <w:p w14:paraId="7F1A90EF" w14:textId="77777777" w:rsidR="00A608E3" w:rsidRDefault="00A608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C7DD2"/>
    <w:multiLevelType w:val="multilevel"/>
    <w:tmpl w:val="71A661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A03C4"/>
    <w:multiLevelType w:val="hybridMultilevel"/>
    <w:tmpl w:val="1200FAC2"/>
    <w:lvl w:ilvl="0" w:tplc="51DCEDA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8306FF4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13C97"/>
    <w:multiLevelType w:val="hybridMultilevel"/>
    <w:tmpl w:val="7D5495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C695F"/>
    <w:multiLevelType w:val="hybridMultilevel"/>
    <w:tmpl w:val="CDA275CE"/>
    <w:lvl w:ilvl="0" w:tplc="FC864364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 w15:restartNumberingAfterBreak="0">
    <w:nsid w:val="3DE94313"/>
    <w:multiLevelType w:val="multilevel"/>
    <w:tmpl w:val="415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9559C"/>
    <w:multiLevelType w:val="hybridMultilevel"/>
    <w:tmpl w:val="3B6C2FA6"/>
    <w:lvl w:ilvl="0" w:tplc="5068F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55645"/>
    <w:multiLevelType w:val="hybridMultilevel"/>
    <w:tmpl w:val="D3E47FBE"/>
    <w:lvl w:ilvl="0" w:tplc="402C662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E5D02"/>
    <w:multiLevelType w:val="hybridMultilevel"/>
    <w:tmpl w:val="601EC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D693E"/>
    <w:multiLevelType w:val="multilevel"/>
    <w:tmpl w:val="D3FACF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06132">
    <w:abstractNumId w:val="10"/>
  </w:num>
  <w:num w:numId="2" w16cid:durableId="15292191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262397">
    <w:abstractNumId w:val="8"/>
  </w:num>
  <w:num w:numId="4" w16cid:durableId="562906725">
    <w:abstractNumId w:val="1"/>
  </w:num>
  <w:num w:numId="5" w16cid:durableId="787702819">
    <w:abstractNumId w:val="9"/>
  </w:num>
  <w:num w:numId="6" w16cid:durableId="1366254569">
    <w:abstractNumId w:val="5"/>
  </w:num>
  <w:num w:numId="7" w16cid:durableId="1070422740">
    <w:abstractNumId w:val="6"/>
  </w:num>
  <w:num w:numId="8" w16cid:durableId="1146051732">
    <w:abstractNumId w:val="0"/>
  </w:num>
  <w:num w:numId="9" w16cid:durableId="1425954572">
    <w:abstractNumId w:val="2"/>
  </w:num>
  <w:num w:numId="10" w16cid:durableId="399063034">
    <w:abstractNumId w:val="3"/>
  </w:num>
  <w:num w:numId="11" w16cid:durableId="1026181027">
    <w:abstractNumId w:val="4"/>
  </w:num>
  <w:num w:numId="12" w16cid:durableId="983193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A0"/>
    <w:rsid w:val="001A067C"/>
    <w:rsid w:val="003B2CD2"/>
    <w:rsid w:val="004B3C24"/>
    <w:rsid w:val="00561C37"/>
    <w:rsid w:val="005851A6"/>
    <w:rsid w:val="005F771D"/>
    <w:rsid w:val="00604B6F"/>
    <w:rsid w:val="006C66AE"/>
    <w:rsid w:val="00844AEF"/>
    <w:rsid w:val="009556A0"/>
    <w:rsid w:val="009E68D1"/>
    <w:rsid w:val="00A608E3"/>
    <w:rsid w:val="00B022FA"/>
    <w:rsid w:val="00B41291"/>
    <w:rsid w:val="00BA50B1"/>
    <w:rsid w:val="00BE0264"/>
    <w:rsid w:val="00C65FE6"/>
    <w:rsid w:val="00C74BD8"/>
    <w:rsid w:val="00D00B31"/>
    <w:rsid w:val="00D20E06"/>
    <w:rsid w:val="00E949D2"/>
    <w:rsid w:val="00F41542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757"/>
  <w15:chartTrackingRefBased/>
  <w15:docId w15:val="{B3C21B03-066B-4499-9F03-4752D75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91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3C24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067C"/>
    <w:pPr>
      <w:ind w:left="720"/>
      <w:contextualSpacing/>
    </w:p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B3C24"/>
    <w:pPr>
      <w:numPr>
        <w:ilvl w:val="1"/>
      </w:numPr>
      <w:spacing w:after="0" w:line="240" w:lineRule="auto"/>
      <w:jc w:val="center"/>
    </w:pPr>
    <w:rPr>
      <w:rFonts w:eastAsiaTheme="majorEastAsia" w:cstheme="majorBidi"/>
      <w:b/>
      <w:iCs/>
      <w:spacing w:val="15"/>
      <w:sz w:val="32"/>
      <w:szCs w:val="28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B3C24"/>
    <w:rPr>
      <w:rFonts w:ascii="Verdana" w:eastAsiaTheme="majorEastAsia" w:hAnsi="Verdana" w:cstheme="majorBidi"/>
      <w:b/>
      <w:iCs/>
      <w:spacing w:val="15"/>
      <w:kern w:val="0"/>
      <w:sz w:val="32"/>
      <w:szCs w:val="28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FE6"/>
    <w:rPr>
      <w:rFonts w:ascii="Verdana" w:hAnsi="Verdana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FE6"/>
    <w:rPr>
      <w:rFonts w:ascii="Verdana" w:hAnsi="Verdan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B3C24"/>
    <w:rPr>
      <w:rFonts w:ascii="Verdana" w:eastAsiaTheme="majorEastAsia" w:hAnsi="Verdana" w:cstheme="majorBidi"/>
      <w:b/>
      <w:color w:val="FF0000"/>
      <w:kern w:val="0"/>
      <w:sz w:val="32"/>
      <w:szCs w:val="32"/>
      <w:u w:val="single"/>
      <w14:ligatures w14:val="none"/>
    </w:rPr>
  </w:style>
  <w:style w:type="table" w:styleId="Grilledutableau">
    <w:name w:val="Table Grid"/>
    <w:basedOn w:val="TableauNormal"/>
    <w:uiPriority w:val="59"/>
    <w:rsid w:val="00A608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3B2CD2"/>
    <w:rPr>
      <w:color w:val="666666"/>
    </w:rPr>
  </w:style>
  <w:style w:type="paragraph" w:styleId="Rvision">
    <w:name w:val="Revision"/>
    <w:hidden/>
    <w:uiPriority w:val="99"/>
    <w:semiHidden/>
    <w:rsid w:val="003B2CD2"/>
    <w:pPr>
      <w:spacing w:after="0" w:line="240" w:lineRule="auto"/>
    </w:pPr>
    <w:rPr>
      <w:rFonts w:ascii="Verdana" w:hAnsi="Verdan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4DAC-3B4F-4D28-8165-C37B4D8D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entiers</vt:lpstr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subject/>
  <dc:creator>sinel</dc:creator>
  <cp:keywords/>
  <dc:description/>
  <cp:lastModifiedBy>sinel</cp:lastModifiedBy>
  <cp:revision>11</cp:revision>
  <dcterms:created xsi:type="dcterms:W3CDTF">2025-09-22T09:27:00Z</dcterms:created>
  <dcterms:modified xsi:type="dcterms:W3CDTF">2026-01-06T13:25:00Z</dcterms:modified>
</cp:coreProperties>
</file>