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ED989" w14:textId="69820E69" w:rsidR="00C1030F" w:rsidRPr="00DA67B2" w:rsidRDefault="00E45342" w:rsidP="00CC2B14">
      <w:pPr>
        <w:pStyle w:val="Titre1"/>
      </w:pPr>
      <w:r w:rsidRPr="00DA67B2">
        <w:t xml:space="preserve">I – </w:t>
      </w:r>
      <w:r w:rsidR="00B23A73" w:rsidRPr="00B23A73">
        <w:t>Définition</w:t>
      </w:r>
      <w:r w:rsidR="00B23A73">
        <w:t xml:space="preserve"> </w:t>
      </w:r>
      <w:r w:rsidR="00C1030F" w:rsidRPr="00DA67B2">
        <w:t>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539"/>
      </w:tblGrid>
      <w:tr w:rsidR="003011CA" w14:paraId="0BB25290" w14:textId="77777777" w:rsidTr="00CC2B14">
        <w:trPr>
          <w:trHeight w:val="1667"/>
        </w:trPr>
        <w:tc>
          <w:tcPr>
            <w:tcW w:w="6374" w:type="dxa"/>
            <w:vAlign w:val="center"/>
          </w:tcPr>
          <w:p w14:paraId="6B5C3376" w14:textId="77777777" w:rsidR="003011CA" w:rsidRDefault="003011CA" w:rsidP="00CC2B14">
            <w:pPr>
              <w:jc w:val="center"/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6099700" wp14:editId="521C6E54">
                      <wp:extent cx="3724809" cy="735330"/>
                      <wp:effectExtent l="57150" t="57150" r="28575" b="26670"/>
                      <wp:docPr id="40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24809" cy="7353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2F9A5CF5" w14:textId="5FFE1F57" w:rsidR="003011CA" w:rsidRPr="003011CA" w:rsidRDefault="00B23A73" w:rsidP="003011CA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u w:val="dash"/>
                                    </w:rPr>
                                  </w:pPr>
                                  <w:r w:rsidRPr="00B23A73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La </w:t>
                                  </w:r>
                                  <w:r w:rsidRPr="00B23A73"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w:t xml:space="preserve">médiatrice </w:t>
                                  </w:r>
                                  <w:r w:rsidRPr="00B23A73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d'un segment est la droite perpendiculaire à ce segment et qui le coupe en son milieu.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609970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width:293.3pt;height:5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2F9A5CF5" w14:textId="5FFE1F57" w:rsidR="003011CA" w:rsidRPr="003011CA" w:rsidRDefault="00B23A73" w:rsidP="003011CA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B23A7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La </w:t>
                            </w:r>
                            <w:r w:rsidRPr="00B23A73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médiatrice </w:t>
                            </w:r>
                            <w:r w:rsidRPr="00B23A7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d'un segment est la droite perpendiculaire à ce segment et qui le coupe en son milieu.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539" w:type="dxa"/>
            <w:vAlign w:val="center"/>
          </w:tcPr>
          <w:p w14:paraId="4B2F15C6" w14:textId="77777777" w:rsidR="003011CA" w:rsidRDefault="003011CA" w:rsidP="00CC2B14">
            <w:pPr>
              <w:jc w:val="center"/>
              <w:rPr>
                <w:b/>
                <w:bCs/>
                <w:sz w:val="24"/>
                <w:szCs w:val="24"/>
              </w:rPr>
            </w:pPr>
            <w:r w:rsidRPr="00643684">
              <w:rPr>
                <w:b/>
                <w:bCs/>
                <w:sz w:val="24"/>
                <w:szCs w:val="24"/>
              </w:rPr>
              <w:t>Exemple :</w:t>
            </w:r>
          </w:p>
          <w:p w14:paraId="41B30422" w14:textId="12A5156E" w:rsidR="003011CA" w:rsidRDefault="00B23A73" w:rsidP="00CC2B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98B3E5" wp14:editId="4A3A1914">
                  <wp:extent cx="1381125" cy="1162050"/>
                  <wp:effectExtent l="0" t="0" r="9525" b="0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16195B" w14:textId="77777777" w:rsidR="003011CA" w:rsidRPr="00980735" w:rsidRDefault="003011CA" w:rsidP="00CC2B14">
      <w:pPr>
        <w:spacing w:after="0"/>
        <w:sectPr w:rsidR="003011CA" w:rsidRPr="00980735" w:rsidSect="000A2C7B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11D796FF" w14:textId="77777777" w:rsidR="003011CA" w:rsidRPr="003011CA" w:rsidRDefault="003011CA" w:rsidP="00CC2B14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 xml:space="preserve">Vocabulaire </w:t>
      </w:r>
      <w:r w:rsidRPr="00DA67B2">
        <w:t>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76"/>
        <w:gridCol w:w="3047"/>
      </w:tblGrid>
      <w:tr w:rsidR="003011CA" w14:paraId="7C90B492" w14:textId="77777777" w:rsidTr="00CC2B14">
        <w:tc>
          <w:tcPr>
            <w:tcW w:w="6374" w:type="dxa"/>
            <w:vAlign w:val="center"/>
          </w:tcPr>
          <w:p w14:paraId="16C86D6F" w14:textId="77777777" w:rsidR="003011CA" w:rsidRDefault="003011CA" w:rsidP="00782A86">
            <w:pPr>
              <w:jc w:val="center"/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01E82CB0" wp14:editId="02F26293">
                      <wp:extent cx="4149090" cy="1252271"/>
                      <wp:effectExtent l="57150" t="57150" r="22860" b="24130"/>
                      <wp:docPr id="2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49090" cy="12522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5058F25B" w14:textId="77777777" w:rsidR="00B23A73" w:rsidRPr="00B23A73" w:rsidRDefault="00B23A73" w:rsidP="00B23A73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eastAsia="Times New Roman" w:hAnsi="Cambria Math" w:cs="Times New Roman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  <w:lang w:eastAsia="fr-FR"/>
                                    </w:rPr>
                                  </w:pPr>
                                  <w:r w:rsidRPr="00B23A73">
                                    <w:rPr>
                                      <w:rFonts w:ascii="Cambria Math" w:eastAsia="Times New Roman" w:hAnsi="Cambria Math" w:cs="Times New Roman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  <w:lang w:eastAsia="fr-FR"/>
                                    </w:rPr>
                                    <w:t>Propriétés</w:t>
                                  </w:r>
                                </w:p>
                                <w:p w14:paraId="587F4F30" w14:textId="77777777" w:rsidR="00B23A73" w:rsidRPr="00B23A73" w:rsidRDefault="00B23A73" w:rsidP="00B23A73">
                                  <w:pPr>
                                    <w:pStyle w:val="Paragraphedeliste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8760"/>
                                    </w:tabs>
                                    <w:ind w:left="284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</w:pPr>
                                  <w:r w:rsidRPr="00B23A73">
                                    <w:rPr>
                                      <w:rFonts w:ascii="Cambria Math" w:eastAsia="Times New Roman" w:hAnsi="Cambria Math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fr-FR"/>
                                    </w:rPr>
                                    <w:t>Si</w:t>
                                  </w:r>
                                  <w:r w:rsidRPr="00B23A73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t xml:space="preserve"> un point est situé sur la médiatrice d'un segment, </w:t>
                                  </w:r>
                                  <w:r w:rsidRPr="00B23A73">
                                    <w:rPr>
                                      <w:rFonts w:ascii="Cambria Math" w:eastAsia="Times New Roman" w:hAnsi="Cambria Math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fr-FR"/>
                                    </w:rPr>
                                    <w:t>alors</w:t>
                                  </w:r>
                                  <w:r w:rsidRPr="00B23A73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t xml:space="preserve"> ce point est équidistant des extrémités de ce segment.</w:t>
                                  </w:r>
                                </w:p>
                                <w:p w14:paraId="5DA19400" w14:textId="46021227" w:rsidR="00B23A73" w:rsidRPr="00B23A73" w:rsidRDefault="00B23A73" w:rsidP="00B23A73">
                                  <w:pPr>
                                    <w:pStyle w:val="Paragraphedeliste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8760"/>
                                    </w:tabs>
                                    <w:ind w:left="284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</w:pPr>
                                  <w:r w:rsidRPr="00B23A73">
                                    <w:rPr>
                                      <w:rFonts w:ascii="Cambria Math" w:eastAsia="Times New Roman" w:hAnsi="Cambria Math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fr-FR"/>
                                    </w:rPr>
                                    <w:t>Si</w:t>
                                  </w:r>
                                  <w:r w:rsidRPr="00B23A73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t xml:space="preserve"> un point est équidistant des extrémités d'un segment, </w:t>
                                  </w:r>
                                  <w:r w:rsidRPr="00B23A73">
                                    <w:rPr>
                                      <w:rFonts w:ascii="Cambria Math" w:eastAsia="Times New Roman" w:hAnsi="Cambria Math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fr-FR"/>
                                    </w:rPr>
                                    <w:t>alors</w:t>
                                  </w:r>
                                  <w:r w:rsidRPr="00B23A73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t xml:space="preserve"> ce point appartient à la médiatrice de ce segment.</w:t>
                                  </w:r>
                                </w:p>
                                <w:p w14:paraId="5AB6DDA3" w14:textId="77777777" w:rsidR="003011CA" w:rsidRPr="003011CA" w:rsidRDefault="003011CA" w:rsidP="003011CA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u w:val="dash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1E82CB0" id="_x0000_s1027" type="#_x0000_t202" style="width:326.7pt;height:9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5058F25B" w14:textId="77777777" w:rsidR="00B23A73" w:rsidRPr="00B23A73" w:rsidRDefault="00B23A73" w:rsidP="00B23A73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</w:pPr>
                            <w:r w:rsidRPr="00B23A73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>Propriétés</w:t>
                            </w:r>
                          </w:p>
                          <w:p w14:paraId="587F4F30" w14:textId="77777777" w:rsidR="00B23A73" w:rsidRPr="00B23A73" w:rsidRDefault="00B23A73" w:rsidP="00B23A73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8760"/>
                              </w:tabs>
                              <w:ind w:left="284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23A73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Si</w:t>
                            </w:r>
                            <w:r w:rsidRPr="00B23A73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un point est situé sur la médiatrice d'un segment, </w:t>
                            </w:r>
                            <w:r w:rsidRPr="00B23A73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alors</w:t>
                            </w:r>
                            <w:r w:rsidRPr="00B23A73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ce point est équidistant des extrémités de ce segment.</w:t>
                            </w:r>
                          </w:p>
                          <w:p w14:paraId="5DA19400" w14:textId="46021227" w:rsidR="00B23A73" w:rsidRPr="00B23A73" w:rsidRDefault="00B23A73" w:rsidP="00B23A73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8760"/>
                              </w:tabs>
                              <w:ind w:left="284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23A73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Si</w:t>
                            </w:r>
                            <w:r w:rsidRPr="00B23A73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un point est équidistant des extrémités d'un segment, </w:t>
                            </w:r>
                            <w:r w:rsidRPr="00B23A73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alors</w:t>
                            </w:r>
                            <w:r w:rsidRPr="00B23A73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ce point appartient à la médiatrice de ce segment.</w:t>
                            </w:r>
                          </w:p>
                          <w:p w14:paraId="5AB6DDA3" w14:textId="77777777" w:rsidR="003011CA" w:rsidRPr="003011CA" w:rsidRDefault="003011CA" w:rsidP="003011CA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539" w:type="dxa"/>
            <w:vAlign w:val="center"/>
          </w:tcPr>
          <w:p w14:paraId="221B0907" w14:textId="77777777" w:rsidR="003011CA" w:rsidRDefault="003011CA" w:rsidP="00CC2B14">
            <w:pPr>
              <w:jc w:val="center"/>
              <w:rPr>
                <w:b/>
                <w:bCs/>
                <w:sz w:val="24"/>
                <w:szCs w:val="24"/>
              </w:rPr>
            </w:pPr>
            <w:r w:rsidRPr="00643684">
              <w:rPr>
                <w:b/>
                <w:bCs/>
                <w:sz w:val="24"/>
                <w:szCs w:val="24"/>
              </w:rPr>
              <w:t>Exemple :</w:t>
            </w:r>
          </w:p>
          <w:p w14:paraId="6F7F2A8F" w14:textId="6233CBB7" w:rsidR="003011CA" w:rsidRDefault="00B23A73" w:rsidP="00CC2B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12FA51" wp14:editId="46179332">
                  <wp:extent cx="1517482" cy="1470355"/>
                  <wp:effectExtent l="0" t="0" r="6985" b="0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61" cy="1471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14E685" w14:textId="28994AB8" w:rsidR="003011CA" w:rsidRDefault="003011CA" w:rsidP="00B23A73">
      <w:pPr>
        <w:pStyle w:val="Titre1"/>
      </w:pPr>
      <w:r w:rsidRPr="00DA67B2">
        <w:t>I</w:t>
      </w:r>
      <w:r>
        <w:t>II</w:t>
      </w:r>
      <w:r w:rsidRPr="00DA67B2">
        <w:t xml:space="preserve"> – </w:t>
      </w:r>
      <w:r w:rsidR="00B23A73">
        <w:t xml:space="preserve">Construction </w:t>
      </w:r>
      <w:r w:rsidRPr="00DA67B2">
        <w:t>:</w:t>
      </w:r>
    </w:p>
    <w:p w14:paraId="3E2110DB" w14:textId="0FB3729D" w:rsidR="00B23A73" w:rsidRPr="00CC2B14" w:rsidRDefault="00B23A73" w:rsidP="00CC2B14">
      <w:pPr>
        <w:spacing w:after="0"/>
      </w:pPr>
      <w:r>
        <w:t>Pour construire une médiatrice, on utilise le compas.</w:t>
      </w:r>
      <w:r w:rsidR="00CC2B14">
        <w:t xml:space="preserve"> </w:t>
      </w:r>
      <w:r w:rsidRPr="00B23A73">
        <w:rPr>
          <w:rFonts w:eastAsia="Times New Roman" w:cs="Times New Roman"/>
          <w:lang w:eastAsia="fr-FR"/>
        </w:rPr>
        <w:t xml:space="preserve">On construit un </w:t>
      </w:r>
      <w:r w:rsidRPr="00B23A73">
        <w:rPr>
          <w:rFonts w:eastAsia="Times New Roman" w:cs="Times New Roman"/>
          <w:i/>
          <w:iCs/>
          <w:lang w:eastAsia="fr-FR"/>
        </w:rPr>
        <w:t>"œil de chat"</w:t>
      </w:r>
      <w:r w:rsidRPr="00B23A73">
        <w:rPr>
          <w:rFonts w:eastAsia="Times New Roman" w:cs="Times New Roman"/>
          <w:lang w:eastAsia="fr-FR"/>
        </w:rPr>
        <w:t xml:space="preserve">. </w:t>
      </w:r>
    </w:p>
    <w:p w14:paraId="7564B286" w14:textId="052A8F99" w:rsidR="00B23A73" w:rsidRPr="00B23A73" w:rsidRDefault="00B23A73" w:rsidP="00CC2B14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lang w:eastAsia="fr-FR"/>
        </w:rPr>
      </w:pPr>
      <w:r w:rsidRPr="00B23A73">
        <w:rPr>
          <w:rFonts w:eastAsia="Times New Roman" w:cs="Times New Roman"/>
          <w:lang w:eastAsia="fr-FR"/>
        </w:rPr>
        <w:t>On prend un écartement du compas plus grand que la moitié du segment.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39"/>
        <w:gridCol w:w="4938"/>
      </w:tblGrid>
      <w:tr w:rsidR="00B23A73" w14:paraId="4AD79CCE" w14:textId="77777777" w:rsidTr="00B23A73">
        <w:trPr>
          <w:trHeight w:val="847"/>
        </w:trPr>
        <w:tc>
          <w:tcPr>
            <w:tcW w:w="49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FDB8EC9" w14:textId="3933A301" w:rsidR="00B23A73" w:rsidRPr="00B23A73" w:rsidRDefault="00B23A73" w:rsidP="00B23A73">
            <w:pPr>
              <w:pStyle w:val="Paragraphedeliste"/>
              <w:numPr>
                <w:ilvl w:val="0"/>
                <w:numId w:val="17"/>
              </w:numPr>
              <w:tabs>
                <w:tab w:val="clear" w:pos="720"/>
                <w:tab w:val="num" w:pos="1161"/>
              </w:tabs>
              <w:spacing w:before="100" w:beforeAutospacing="1" w:after="100" w:afterAutospacing="1"/>
              <w:ind w:left="452"/>
              <w:rPr>
                <w:rFonts w:eastAsia="Times New Roman" w:cs="Times New Roman"/>
                <w:lang w:eastAsia="fr-FR"/>
              </w:rPr>
            </w:pPr>
            <w:r w:rsidRPr="00B23A73">
              <w:rPr>
                <w:rFonts w:eastAsia="Times New Roman" w:cs="Times New Roman"/>
                <w:lang w:eastAsia="fr-FR"/>
              </w:rPr>
              <w:t>On pointe sur A et on construit un arc de cercle.</w:t>
            </w:r>
          </w:p>
        </w:tc>
        <w:tc>
          <w:tcPr>
            <w:tcW w:w="495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501A304" w14:textId="433D157D" w:rsidR="00B23A73" w:rsidRPr="00B23A73" w:rsidRDefault="00B23A73" w:rsidP="00B23A73">
            <w:pPr>
              <w:pStyle w:val="Paragraphedeliste"/>
              <w:numPr>
                <w:ilvl w:val="0"/>
                <w:numId w:val="17"/>
              </w:numPr>
              <w:spacing w:before="100" w:beforeAutospacing="1"/>
              <w:ind w:left="459"/>
              <w:rPr>
                <w:rFonts w:eastAsia="Times New Roman" w:cs="Times New Roman"/>
                <w:lang w:eastAsia="fr-FR"/>
              </w:rPr>
            </w:pPr>
            <w:r w:rsidRPr="00B23A73">
              <w:rPr>
                <w:rFonts w:eastAsia="Times New Roman" w:cs="Times New Roman"/>
                <w:lang w:eastAsia="fr-FR"/>
              </w:rPr>
              <w:t>On pointe sur B et on construit un arc de cercle avec le même écartement que précédemment.</w:t>
            </w:r>
          </w:p>
        </w:tc>
      </w:tr>
      <w:tr w:rsidR="00B23A73" w14:paraId="5796C291" w14:textId="77777777" w:rsidTr="00B23A73">
        <w:tc>
          <w:tcPr>
            <w:tcW w:w="49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CA76832" w14:textId="6DCBFE65" w:rsidR="00B23A73" w:rsidRDefault="00B23A73" w:rsidP="00B23A73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B23A73">
              <w:rPr>
                <w:noProof/>
              </w:rPr>
              <w:drawing>
                <wp:inline distT="0" distB="0" distL="0" distR="0" wp14:anchorId="45EB6898" wp14:editId="2A11008B">
                  <wp:extent cx="2117933" cy="1800000"/>
                  <wp:effectExtent l="0" t="0" r="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4575" t="4535"/>
                          <a:stretch/>
                        </pic:blipFill>
                        <pic:spPr bwMode="auto">
                          <a:xfrm>
                            <a:off x="0" y="0"/>
                            <a:ext cx="2117933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552C71" w14:textId="34BD58F0" w:rsidR="00B23A73" w:rsidRDefault="00B23A73" w:rsidP="00B23A73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B23A73">
              <w:rPr>
                <w:noProof/>
              </w:rPr>
              <w:drawing>
                <wp:inline distT="0" distB="0" distL="0" distR="0" wp14:anchorId="5F09C62D" wp14:editId="11434043">
                  <wp:extent cx="2043242" cy="180000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24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A73" w14:paraId="7F06C9C4" w14:textId="77777777" w:rsidTr="00B23A73">
        <w:tc>
          <w:tcPr>
            <w:tcW w:w="9913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B261529" w14:textId="2CAE2A6A" w:rsidR="00B23A73" w:rsidRPr="00B23A73" w:rsidRDefault="00B23A73" w:rsidP="00CC2B14">
            <w:pPr>
              <w:pStyle w:val="Paragraphedeliste"/>
              <w:numPr>
                <w:ilvl w:val="0"/>
                <w:numId w:val="17"/>
              </w:numPr>
              <w:tabs>
                <w:tab w:val="clear" w:pos="720"/>
                <w:tab w:val="num" w:pos="1728"/>
              </w:tabs>
              <w:spacing w:before="100" w:beforeAutospacing="1"/>
              <w:ind w:left="452"/>
            </w:pPr>
            <w:r w:rsidRPr="00B23A73">
              <w:rPr>
                <w:rFonts w:eastAsia="Times New Roman" w:cs="Times New Roman"/>
                <w:lang w:eastAsia="fr-FR"/>
              </w:rPr>
              <w:t xml:space="preserve">On relie les deux points d'intersections obtenus pour obtenir la </w:t>
            </w:r>
            <w:r w:rsidRPr="00B23A73">
              <w:rPr>
                <w:rFonts w:eastAsia="Times New Roman" w:cs="Times New Roman"/>
                <w:b/>
                <w:bCs/>
                <w:lang w:eastAsia="fr-FR"/>
              </w:rPr>
              <w:t>médiatrice</w:t>
            </w:r>
            <w:r w:rsidRPr="00B23A73">
              <w:rPr>
                <w:rFonts w:eastAsia="Times New Roman" w:cs="Times New Roman"/>
                <w:lang w:eastAsia="fr-FR"/>
              </w:rPr>
              <w:t>.</w:t>
            </w:r>
          </w:p>
        </w:tc>
      </w:tr>
      <w:tr w:rsidR="00B23A73" w14:paraId="49BA6398" w14:textId="77777777" w:rsidTr="00CC2B14">
        <w:trPr>
          <w:trHeight w:val="2971"/>
        </w:trPr>
        <w:tc>
          <w:tcPr>
            <w:tcW w:w="9913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527FA4E" w14:textId="74B9F828" w:rsidR="00B23A73" w:rsidRPr="00B23A73" w:rsidRDefault="00B23A73" w:rsidP="00B23A73">
            <w:pPr>
              <w:spacing w:before="100" w:beforeAutospacing="1" w:after="100" w:afterAutospacing="1"/>
              <w:jc w:val="center"/>
            </w:pPr>
            <w:r w:rsidRPr="00B23A73">
              <w:rPr>
                <w:noProof/>
              </w:rPr>
              <w:drawing>
                <wp:inline distT="0" distB="0" distL="0" distR="0" wp14:anchorId="1DDAAADF" wp14:editId="34A8C94F">
                  <wp:extent cx="1492107" cy="1800000"/>
                  <wp:effectExtent l="0" t="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107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DC135E" w14:textId="77777777" w:rsidR="003011CA" w:rsidRPr="00CC2B14" w:rsidRDefault="003011CA" w:rsidP="00B23A73">
      <w:pPr>
        <w:spacing w:before="100" w:beforeAutospacing="1" w:after="100" w:afterAutospacing="1" w:line="240" w:lineRule="auto"/>
        <w:rPr>
          <w:sz w:val="2"/>
          <w:szCs w:val="2"/>
        </w:rPr>
      </w:pPr>
    </w:p>
    <w:sectPr w:rsidR="003011CA" w:rsidRPr="00CC2B14" w:rsidSect="000A2C7B">
      <w:headerReference w:type="first" r:id="rId19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68940" w14:textId="77777777" w:rsidR="000A2C7B" w:rsidRDefault="000A2C7B" w:rsidP="00E13146">
      <w:pPr>
        <w:spacing w:after="0" w:line="240" w:lineRule="auto"/>
      </w:pPr>
      <w:r>
        <w:separator/>
      </w:r>
    </w:p>
  </w:endnote>
  <w:endnote w:type="continuationSeparator" w:id="0">
    <w:p w14:paraId="0299DDD6" w14:textId="77777777" w:rsidR="000A2C7B" w:rsidRDefault="000A2C7B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8B628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973DA17" wp14:editId="5C825F9F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7BD559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73DA17" id="Rectangle 3" o:spid="_x0000_s1028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A7BD559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46A4D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09B4A9B" wp14:editId="3089C8BE">
              <wp:simplePos x="0" y="0"/>
              <wp:positionH relativeFrom="rightMargin">
                <wp:posOffset>-107373</wp:posOffset>
              </wp:positionH>
              <wp:positionV relativeFrom="margin">
                <wp:posOffset>7026795</wp:posOffset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168885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9B4A9B" id="_x0000_s1029" style="position:absolute;margin-left:-8.45pt;margin-top:553.3pt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IL5nkHe&#10;AAAADA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62168885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BA03B" w14:textId="77777777" w:rsidR="000A2C7B" w:rsidRDefault="000A2C7B" w:rsidP="00E13146">
      <w:pPr>
        <w:spacing w:after="0" w:line="240" w:lineRule="auto"/>
      </w:pPr>
      <w:r>
        <w:separator/>
      </w:r>
    </w:p>
  </w:footnote>
  <w:footnote w:type="continuationSeparator" w:id="0">
    <w:p w14:paraId="4373A1AA" w14:textId="77777777" w:rsidR="000A2C7B" w:rsidRDefault="000A2C7B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63766F75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2977"/>
    </w:tblGrid>
    <w:tr w:rsidR="00CC2B14" w:rsidRPr="000507AA" w14:paraId="7BD03CA9" w14:textId="77777777" w:rsidTr="00CC2B14">
      <w:trPr>
        <w:trHeight w:hRule="exact" w:val="642"/>
        <w:jc w:val="center"/>
      </w:trPr>
      <w:tc>
        <w:tcPr>
          <w:tcW w:w="4618" w:type="dxa"/>
          <w:gridSpan w:val="2"/>
          <w:shd w:val="clear" w:color="auto" w:fill="DBE5F1" w:themeFill="accent1" w:themeFillTint="33"/>
          <w:vAlign w:val="center"/>
        </w:tcPr>
        <w:p w14:paraId="0BC0BAF0" w14:textId="77777777" w:rsidR="00CC2B14" w:rsidRPr="00B53823" w:rsidRDefault="00CC2B14" w:rsidP="00CC2B14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6</w:t>
          </w:r>
        </w:p>
      </w:tc>
    </w:tr>
    <w:tr w:rsidR="00CC2B14" w:rsidRPr="000507AA" w14:paraId="68C6FABC" w14:textId="77777777" w:rsidTr="00CC2B14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7EB4176D" w14:textId="68905A84" w:rsidR="00CC2B14" w:rsidRPr="000507AA" w:rsidRDefault="00CC2B14" w:rsidP="00CC2B14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3</w:t>
          </w:r>
        </w:p>
      </w:tc>
      <w:tc>
        <w:tcPr>
          <w:tcW w:w="2977" w:type="dxa"/>
          <w:vAlign w:val="center"/>
        </w:tcPr>
        <w:p w14:paraId="5DF3B080" w14:textId="31B82B7C" w:rsidR="00CC2B14" w:rsidRPr="000507AA" w:rsidRDefault="00CC2B14" w:rsidP="00CC2B14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La médiatrice</w:t>
              </w:r>
            </w:sdtContent>
          </w:sdt>
        </w:p>
      </w:tc>
    </w:tr>
    <w:bookmarkEnd w:id="0"/>
  </w:tbl>
  <w:p w14:paraId="5073BEC5" w14:textId="77777777" w:rsidR="00A7453C" w:rsidRPr="00CC2B14" w:rsidRDefault="00A7453C">
    <w:pPr>
      <w:pStyle w:val="En-tte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340F3AA7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30E6EFD9" wp14:editId="268C34F8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B0211B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0E6EFD9" id="_x0000_s1030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71B0211B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76340"/>
    <w:multiLevelType w:val="hybridMultilevel"/>
    <w:tmpl w:val="C15680B8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17ED4"/>
    <w:multiLevelType w:val="hybridMultilevel"/>
    <w:tmpl w:val="80BE68F8"/>
    <w:lvl w:ilvl="0" w:tplc="920076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321AF"/>
    <w:multiLevelType w:val="multilevel"/>
    <w:tmpl w:val="3BA6A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096DBB"/>
    <w:multiLevelType w:val="multilevel"/>
    <w:tmpl w:val="DB74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3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4B705E"/>
    <w:multiLevelType w:val="multilevel"/>
    <w:tmpl w:val="DB74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97608"/>
    <w:multiLevelType w:val="multilevel"/>
    <w:tmpl w:val="D88E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433456">
    <w:abstractNumId w:val="13"/>
  </w:num>
  <w:num w:numId="2" w16cid:durableId="992375556">
    <w:abstractNumId w:val="13"/>
    <w:lvlOverride w:ilvl="0">
      <w:startOverride w:val="1"/>
    </w:lvlOverride>
  </w:num>
  <w:num w:numId="3" w16cid:durableId="1614287735">
    <w:abstractNumId w:val="12"/>
  </w:num>
  <w:num w:numId="4" w16cid:durableId="1433665823">
    <w:abstractNumId w:val="15"/>
  </w:num>
  <w:num w:numId="5" w16cid:durableId="726681096">
    <w:abstractNumId w:val="11"/>
  </w:num>
  <w:num w:numId="6" w16cid:durableId="1209880934">
    <w:abstractNumId w:val="0"/>
  </w:num>
  <w:num w:numId="7" w16cid:durableId="1078207307">
    <w:abstractNumId w:val="18"/>
  </w:num>
  <w:num w:numId="8" w16cid:durableId="136997255">
    <w:abstractNumId w:val="8"/>
  </w:num>
  <w:num w:numId="9" w16cid:durableId="1788310533">
    <w:abstractNumId w:val="4"/>
  </w:num>
  <w:num w:numId="10" w16cid:durableId="1845633938">
    <w:abstractNumId w:val="16"/>
  </w:num>
  <w:num w:numId="11" w16cid:durableId="1541628251">
    <w:abstractNumId w:val="3"/>
  </w:num>
  <w:num w:numId="12" w16cid:durableId="466119764">
    <w:abstractNumId w:val="7"/>
  </w:num>
  <w:num w:numId="13" w16cid:durableId="267547752">
    <w:abstractNumId w:val="5"/>
  </w:num>
  <w:num w:numId="14" w16cid:durableId="1248995841">
    <w:abstractNumId w:val="17"/>
    <w:lvlOverride w:ilvl="0">
      <w:startOverride w:val="2"/>
    </w:lvlOverride>
  </w:num>
  <w:num w:numId="15" w16cid:durableId="1217205382">
    <w:abstractNumId w:val="9"/>
  </w:num>
  <w:num w:numId="16" w16cid:durableId="834346051">
    <w:abstractNumId w:val="6"/>
  </w:num>
  <w:num w:numId="17" w16cid:durableId="932931423">
    <w:abstractNumId w:val="10"/>
  </w:num>
  <w:num w:numId="18" w16cid:durableId="141120129">
    <w:abstractNumId w:val="14"/>
  </w:num>
  <w:num w:numId="19" w16cid:durableId="2072848020">
    <w:abstractNumId w:val="1"/>
  </w:num>
  <w:num w:numId="20" w16cid:durableId="131560173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2C7B"/>
    <w:rsid w:val="000A3E0C"/>
    <w:rsid w:val="000A6101"/>
    <w:rsid w:val="000C0101"/>
    <w:rsid w:val="000C1BBF"/>
    <w:rsid w:val="00102D72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265BB"/>
    <w:rsid w:val="0044349C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2FB8"/>
    <w:rsid w:val="00504603"/>
    <w:rsid w:val="00515C66"/>
    <w:rsid w:val="00533F1A"/>
    <w:rsid w:val="005453E4"/>
    <w:rsid w:val="0054668F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0A2B"/>
    <w:rsid w:val="00A858E5"/>
    <w:rsid w:val="00A93156"/>
    <w:rsid w:val="00AA0953"/>
    <w:rsid w:val="00AC705E"/>
    <w:rsid w:val="00AD3CAD"/>
    <w:rsid w:val="00B049D3"/>
    <w:rsid w:val="00B23A7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C2B14"/>
    <w:rsid w:val="00CE4E17"/>
    <w:rsid w:val="00CE61BA"/>
    <w:rsid w:val="00D01257"/>
    <w:rsid w:val="00D01D4A"/>
    <w:rsid w:val="00D07156"/>
    <w:rsid w:val="00D13434"/>
    <w:rsid w:val="00D23069"/>
    <w:rsid w:val="00D36A80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5758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56E979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B23A73"/>
    <w:pPr>
      <w:keepNext/>
      <w:keepLines/>
      <w:spacing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B23A73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svg"/><Relationship Id="rId10" Type="http://schemas.openxmlformats.org/officeDocument/2006/relationships/header" Target="head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Fractions</vt:lpstr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médiatrice</dc:title>
  <dc:creator>Dell</dc:creator>
  <cp:lastModifiedBy>sinel</cp:lastModifiedBy>
  <cp:revision>5</cp:revision>
  <cp:lastPrinted>2024-12-03T07:40:00Z</cp:lastPrinted>
  <dcterms:created xsi:type="dcterms:W3CDTF">2025-05-05T08:49:00Z</dcterms:created>
  <dcterms:modified xsi:type="dcterms:W3CDTF">2025-11-27T13:50:00Z</dcterms:modified>
</cp:coreProperties>
</file>