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5AAC" w14:textId="55DB2EAC" w:rsidR="00D569D8" w:rsidRDefault="008007C3" w:rsidP="0067589C">
      <w:pPr>
        <w:pStyle w:val="Sous-titre"/>
      </w:pPr>
      <w:r>
        <w:t xml:space="preserve">Activité </w:t>
      </w:r>
      <w:r w:rsidR="000A3E0C">
        <w:t>Introduction</w:t>
      </w:r>
    </w:p>
    <w:p w14:paraId="18CF6BDB" w14:textId="7219EA10" w:rsidR="00F1732A" w:rsidRPr="00F1732A" w:rsidRDefault="00F1732A" w:rsidP="00F1732A">
      <w:pPr>
        <w:spacing w:after="0"/>
      </w:pPr>
      <w:r w:rsidRPr="00F1732A">
        <w:t>Effectuer le développement suivant :</w:t>
      </w:r>
      <w:r>
        <w:tab/>
      </w:r>
      <w:r>
        <w:tab/>
      </w:r>
      <w:r w:rsidRPr="00F1732A">
        <w:rPr>
          <w:rFonts w:ascii="Cambria Math" w:hAnsi="Cambria Math"/>
          <w:i/>
        </w:rPr>
        <w:t xml:space="preserve"> </w:t>
      </w:r>
      <m:oMath>
        <m:r>
          <w:rPr>
            <w:rFonts w:ascii="Cambria Math" w:hAnsi="Cambria Math"/>
          </w:rPr>
          <m:t>A(5x+8)</m:t>
        </m:r>
      </m:oMath>
    </w:p>
    <w:p w14:paraId="2DBC841E" w14:textId="1F901104" w:rsidR="00F1732A" w:rsidRPr="00F1732A" w:rsidRDefault="00F1732A" w:rsidP="00F1732A">
      <w:pPr>
        <w:spacing w:after="0"/>
      </w:pPr>
      <w:r w:rsidRPr="00F1732A">
        <w:t>On peut développer de la même manière :</w:t>
      </w:r>
      <w:r>
        <w:t xml:space="preserve"> </w:t>
      </w:r>
      <m:oMath>
        <m:r>
          <w:rPr>
            <w:rFonts w:ascii="Cambria Math" w:hAnsi="Cambria Math"/>
          </w:rPr>
          <m:t>(3x+2)(5x+8)</m:t>
        </m:r>
      </m:oMath>
    </w:p>
    <w:p w14:paraId="34253151" w14:textId="14F3DAC6" w:rsidR="00F1732A" w:rsidRPr="00F1732A" w:rsidRDefault="00F1732A" w:rsidP="00F1732A">
      <w:pPr>
        <w:spacing w:after="0"/>
      </w:pPr>
      <m:oMath>
        <m:r>
          <w:rPr>
            <w:rFonts w:ascii="Cambria Math" w:hAnsi="Cambria Math"/>
          </w:rPr>
          <m:t>(3x+2)</m:t>
        </m:r>
      </m:oMath>
      <w:r>
        <w:rPr>
          <w:rFonts w:eastAsiaTheme="minorEastAsia"/>
        </w:rPr>
        <w:t xml:space="preserve"> </w:t>
      </w:r>
      <w:proofErr w:type="gramStart"/>
      <w:r w:rsidRPr="00F1732A">
        <w:t>joue</w:t>
      </w:r>
      <w:proofErr w:type="gramEnd"/>
      <w:r w:rsidRPr="00F1732A">
        <w:t xml:space="preserve"> alors de le rôle de </w:t>
      </w:r>
      <m:oMath>
        <m:r>
          <w:rPr>
            <w:rFonts w:ascii="Cambria Math" w:hAnsi="Cambria Math"/>
          </w:rPr>
          <m:t>A</m:t>
        </m:r>
      </m:oMath>
      <w:r w:rsidRPr="00F1732A">
        <w:t>.</w:t>
      </w:r>
    </w:p>
    <w:p w14:paraId="11E1AFAB" w14:textId="77619B94" w:rsidR="00F1732A" w:rsidRPr="00F1732A" w:rsidRDefault="00F1732A" w:rsidP="00F1732A">
      <w:pPr>
        <w:spacing w:after="0"/>
      </w:pPr>
      <w:r w:rsidRPr="00F1732A">
        <w:t>Développer</w:t>
      </w:r>
      <w:r>
        <w:t xml:space="preserve"> </w:t>
      </w:r>
      <m:oMath>
        <m:r>
          <w:rPr>
            <w:rFonts w:ascii="Cambria Math" w:hAnsi="Cambria Math"/>
          </w:rPr>
          <m:t>5x(3x+2)+8(3x+2)</m:t>
        </m:r>
      </m:oMath>
      <w:r w:rsidRPr="00F1732A">
        <w:t xml:space="preserve"> et montrer que l'on obtient bien</w:t>
      </w:r>
      <w:r>
        <w:t xml:space="preserve"> </w:t>
      </w:r>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+34x+16</m:t>
        </m:r>
      </m:oMath>
      <w:r>
        <w:rPr>
          <w:rFonts w:eastAsiaTheme="minorEastAsia"/>
        </w:rPr>
        <w:t>.</w:t>
      </w:r>
    </w:p>
    <w:p w14:paraId="52256D6F" w14:textId="22AD8F5D" w:rsidR="00F1732A" w:rsidRDefault="00F1732A" w:rsidP="00F1732A">
      <w:pPr>
        <w:spacing w:after="0"/>
        <w:rPr>
          <w:b/>
          <w:bCs/>
        </w:rPr>
      </w:pPr>
      <w:r w:rsidRPr="00F1732A">
        <w:t xml:space="preserve">Ce calcul s'appelle une double distributivité car on effectue une distributivité simple deux fois. </w:t>
      </w:r>
    </w:p>
    <w:p w14:paraId="7DAAE66A" w14:textId="2AFA1D39" w:rsidR="00C1030F" w:rsidRDefault="00E45342" w:rsidP="0067589C">
      <w:pPr>
        <w:pStyle w:val="Titre1"/>
      </w:pPr>
      <w:r w:rsidRPr="00DA67B2">
        <w:t xml:space="preserve">I – </w:t>
      </w:r>
      <w:r w:rsidR="00F1732A" w:rsidRPr="00F1732A">
        <w:t>Développement et factorisation simple</w:t>
      </w:r>
      <w:r w:rsidR="00F1732A">
        <w:t xml:space="preserve"> </w:t>
      </w:r>
      <w:r w:rsidR="00C1030F" w:rsidRPr="00DA67B2">
        <w:t>:</w:t>
      </w:r>
    </w:p>
    <w:p w14:paraId="14BE946F" w14:textId="29453425" w:rsidR="00F1732A" w:rsidRDefault="00F1732A" w:rsidP="00F1732A">
      <w:r>
        <w:rPr>
          <w:noProof/>
          <w:lang w:eastAsia="fr-FR"/>
        </w:rPr>
        <mc:AlternateContent>
          <mc:Choice Requires="wps">
            <w:drawing>
              <wp:inline distT="0" distB="0" distL="0" distR="0" wp14:anchorId="5EEE4861" wp14:editId="7BDFFE6E">
                <wp:extent cx="6239741" cy="2686050"/>
                <wp:effectExtent l="57150" t="57150" r="27940" b="19050"/>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268605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E513599" w14:textId="77777777" w:rsidR="00F1732A" w:rsidRPr="00F1732A" w:rsidRDefault="00F1732A" w:rsidP="00F1732A">
                            <w:pPr>
                              <w:tabs>
                                <w:tab w:val="left" w:pos="8760"/>
                              </w:tabs>
                              <w:rPr>
                                <w:rFonts w:ascii="Cambria Math" w:hAnsi="Cambria Math"/>
                                <w:color w:val="000000" w:themeColor="text1"/>
                                <w:sz w:val="24"/>
                                <w:szCs w:val="24"/>
                              </w:rPr>
                            </w:pPr>
                            <w:r w:rsidRPr="00F1732A">
                              <w:rPr>
                                <w:rFonts w:ascii="Cambria Math" w:hAnsi="Cambria Math"/>
                                <w:color w:val="000000" w:themeColor="text1"/>
                                <w:sz w:val="24"/>
                                <w:szCs w:val="24"/>
                              </w:rPr>
                              <w:t xml:space="preserve">La distributivité </w:t>
                            </w:r>
                            <m:oMath>
                              <m:r>
                                <w:rPr>
                                  <w:rFonts w:ascii="Cambria Math" w:hAnsi="Cambria Math"/>
                                  <w:color w:val="000000" w:themeColor="text1"/>
                                  <w:sz w:val="24"/>
                                  <w:szCs w:val="24"/>
                                </w:rPr>
                                <m:t>k×</m:t>
                              </m:r>
                              <m:d>
                                <m:dPr>
                                  <m:ctrlPr>
                                    <w:rPr>
                                      <w:rFonts w:ascii="Cambria Math" w:hAnsi="Cambria Math"/>
                                      <w:i/>
                                      <w:color w:val="000000" w:themeColor="text1"/>
                                      <w:sz w:val="24"/>
                                      <w:szCs w:val="24"/>
                                    </w:rPr>
                                  </m:ctrlPr>
                                </m:dPr>
                                <m:e>
                                  <m:r>
                                    <w:rPr>
                                      <w:rFonts w:ascii="Cambria Math" w:hAnsi="Cambria Math"/>
                                      <w:color w:val="000000" w:themeColor="text1"/>
                                      <w:sz w:val="24"/>
                                      <w:szCs w:val="24"/>
                                    </w:rPr>
                                    <m:t>m+n</m:t>
                                  </m:r>
                                </m:e>
                              </m:d>
                              <m:r>
                                <w:rPr>
                                  <w:rFonts w:ascii="Cambria Math" w:hAnsi="Cambria Math"/>
                                  <w:color w:val="000000" w:themeColor="text1"/>
                                  <w:sz w:val="24"/>
                                  <w:szCs w:val="24"/>
                                </w:rPr>
                                <m:t>=k×m+k×n</m:t>
                              </m:r>
                            </m:oMath>
                            <w:r w:rsidRPr="00F1732A">
                              <w:rPr>
                                <w:rFonts w:ascii="Cambria Math" w:hAnsi="Cambria Math"/>
                                <w:color w:val="000000" w:themeColor="text1"/>
                                <w:sz w:val="24"/>
                                <w:szCs w:val="24"/>
                              </w:rPr>
                              <w:t xml:space="preserve"> permet d'écrire un produit entre un nombre et une somme comme une somme de deux produits.</w:t>
                            </w:r>
                          </w:p>
                          <w:tbl>
                            <w:tblPr>
                              <w:tblStyle w:val="Grilledutableau"/>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1253"/>
                              <w:gridCol w:w="4126"/>
                            </w:tblGrid>
                            <w:tr w:rsidR="00F1732A" w14:paraId="017CFFB5" w14:textId="77777777" w:rsidTr="008003A4">
                              <w:tc>
                                <w:tcPr>
                                  <w:tcW w:w="9506" w:type="dxa"/>
                                  <w:gridSpan w:val="3"/>
                                </w:tcPr>
                                <w:p w14:paraId="3C820F2A" w14:textId="77777777" w:rsidR="00F1732A" w:rsidRPr="008003A4"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Développement</w:t>
                                  </w:r>
                                </w:p>
                                <w:p w14:paraId="648C9D57"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2B1A75C9" wp14:editId="31257836">
                                        <wp:extent cx="1440000" cy="297940"/>
                                        <wp:effectExtent l="0" t="0" r="8255" b="6985"/>
                                        <wp:docPr id="46" name="Graphiqu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440000" cy="297940"/>
                                                </a:xfrm>
                                                <a:prstGeom prst="rect">
                                                  <a:avLst/>
                                                </a:prstGeom>
                                              </pic:spPr>
                                            </pic:pic>
                                          </a:graphicData>
                                        </a:graphic>
                                      </wp:inline>
                                    </w:drawing>
                                  </w:r>
                                </w:p>
                              </w:tc>
                            </w:tr>
                            <w:tr w:rsidR="00F1732A" w14:paraId="3AE4A7C0" w14:textId="77777777" w:rsidTr="008003A4">
                              <w:tc>
                                <w:tcPr>
                                  <w:tcW w:w="4127" w:type="dxa"/>
                                </w:tcPr>
                                <w:p w14:paraId="336A61DA"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oMath>
                                  </m:oMathPara>
                                </w:p>
                              </w:tc>
                              <w:tc>
                                <w:tcPr>
                                  <w:tcW w:w="1253" w:type="dxa"/>
                                </w:tcPr>
                                <w:p w14:paraId="1338AA49" w14:textId="77777777" w:rsidR="00F1732A" w:rsidRDefault="00F1732A" w:rsidP="008003A4">
                                  <w:pPr>
                                    <w:tabs>
                                      <w:tab w:val="left" w:pos="8760"/>
                                    </w:tabs>
                                    <w:jc w:val="center"/>
                                    <w:rPr>
                                      <w:rFonts w:ascii="Cambria Math" w:hAnsi="Cambria Math"/>
                                      <w:color w:val="000000" w:themeColor="text1"/>
                                      <w:sz w:val="28"/>
                                      <w:szCs w:val="28"/>
                                    </w:rPr>
                                  </w:pPr>
                                  <w:r>
                                    <w:rPr>
                                      <w:rFonts w:ascii="Cambria Math" w:hAnsi="Cambria Math"/>
                                      <w:color w:val="000000" w:themeColor="text1"/>
                                      <w:sz w:val="28"/>
                                      <w:szCs w:val="28"/>
                                    </w:rPr>
                                    <w:t>=</w:t>
                                  </w:r>
                                </w:p>
                              </w:tc>
                              <w:tc>
                                <w:tcPr>
                                  <w:tcW w:w="4126" w:type="dxa"/>
                                </w:tcPr>
                                <w:p w14:paraId="7FE97970"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oMath>
                                  </m:oMathPara>
                                </w:p>
                              </w:tc>
                            </w:tr>
                            <w:tr w:rsidR="00F1732A" w14:paraId="66F7A066" w14:textId="77777777" w:rsidTr="008003A4">
                              <w:tc>
                                <w:tcPr>
                                  <w:tcW w:w="4127" w:type="dxa"/>
                                </w:tcPr>
                                <w:p w14:paraId="71043BC0"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5818171" wp14:editId="544F8D03">
                                        <wp:extent cx="1115658" cy="127221"/>
                                        <wp:effectExtent l="0" t="0" r="0" b="6350"/>
                                        <wp:docPr id="47"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c>
                                <w:tcPr>
                                  <w:tcW w:w="1253" w:type="dxa"/>
                                </w:tcPr>
                                <w:p w14:paraId="4A752E22"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0C77B216"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AE19871" wp14:editId="0BA1CD31">
                                        <wp:extent cx="1115658" cy="127221"/>
                                        <wp:effectExtent l="0" t="0" r="0" b="6350"/>
                                        <wp:docPr id="48" name="Graphiqu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r>
                            <w:tr w:rsidR="00F1732A" w14:paraId="5EAF2604" w14:textId="77777777" w:rsidTr="008003A4">
                              <w:tc>
                                <w:tcPr>
                                  <w:tcW w:w="4127" w:type="dxa"/>
                                </w:tcPr>
                                <w:p w14:paraId="44D161E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Produit</w:t>
                                  </w:r>
                                </w:p>
                              </w:tc>
                              <w:tc>
                                <w:tcPr>
                                  <w:tcW w:w="1253" w:type="dxa"/>
                                </w:tcPr>
                                <w:p w14:paraId="2FA62753"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143F626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Somme</w:t>
                                  </w:r>
                                </w:p>
                              </w:tc>
                            </w:tr>
                            <w:tr w:rsidR="00F1732A" w14:paraId="3324608F" w14:textId="77777777" w:rsidTr="008003A4">
                              <w:tc>
                                <w:tcPr>
                                  <w:tcW w:w="9506" w:type="dxa"/>
                                  <w:gridSpan w:val="3"/>
                                </w:tcPr>
                                <w:p w14:paraId="0052596C"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594995BC" wp14:editId="77022B54">
                                        <wp:extent cx="1440000" cy="297940"/>
                                        <wp:effectExtent l="0" t="0" r="8255" b="6985"/>
                                        <wp:docPr id="49" name="Graphiqu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1440000" cy="297940"/>
                                                </a:xfrm>
                                                <a:prstGeom prst="rect">
                                                  <a:avLst/>
                                                </a:prstGeom>
                                              </pic:spPr>
                                            </pic:pic>
                                          </a:graphicData>
                                        </a:graphic>
                                      </wp:inline>
                                    </w:drawing>
                                  </w:r>
                                </w:p>
                                <w:p w14:paraId="4FBCFAAA" w14:textId="77777777" w:rsidR="00F1732A"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Factorisation</w:t>
                                  </w:r>
                                </w:p>
                                <w:p w14:paraId="723D4246" w14:textId="087242C3" w:rsidR="00F1732A" w:rsidRPr="00F1732A" w:rsidRDefault="00F1732A" w:rsidP="00F1732A">
                                  <w:pPr>
                                    <w:tabs>
                                      <w:tab w:val="left" w:pos="8760"/>
                                    </w:tabs>
                                    <w:rPr>
                                      <w:rFonts w:ascii="Cambria Math" w:hAnsi="Cambria Math"/>
                                      <w:color w:val="000000" w:themeColor="text1"/>
                                      <w:sz w:val="28"/>
                                      <w:szCs w:val="28"/>
                                    </w:rPr>
                                  </w:pPr>
                                  <w:r w:rsidRPr="00F1732A">
                                    <w:rPr>
                                      <w:rStyle w:val="cred"/>
                                      <w:rFonts w:ascii="Cambria Math" w:hAnsi="Cambria Math"/>
                                      <w:color w:val="FF0000"/>
                                      <w:sz w:val="24"/>
                                      <w:szCs w:val="24"/>
                                    </w:rPr>
                                    <w:t>Développer</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c'est transformer un produit en somme. Dans l'autre sens on dit que l'on </w:t>
                                  </w:r>
                                  <w:r w:rsidRPr="00F1732A">
                                    <w:rPr>
                                      <w:rStyle w:val="cred"/>
                                      <w:rFonts w:ascii="Cambria Math" w:hAnsi="Cambria Math"/>
                                      <w:color w:val="FF0000"/>
                                      <w:sz w:val="24"/>
                                      <w:szCs w:val="24"/>
                                    </w:rPr>
                                    <w:t>factorise</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Le facteur </w:t>
                                  </w:r>
                                  <w:r w:rsidRPr="0067589C">
                                    <w:rPr>
                                      <w:rFonts w:ascii="Cambria Math" w:hAnsi="Cambria Math"/>
                                      <w:color w:val="FF0000"/>
                                      <w:sz w:val="24"/>
                                      <w:szCs w:val="24"/>
                                    </w:rPr>
                                    <w:t>k</w:t>
                                  </w:r>
                                  <w:r w:rsidRPr="00F1732A">
                                    <w:rPr>
                                      <w:rFonts w:ascii="Cambria Math" w:hAnsi="Cambria Math"/>
                                      <w:sz w:val="24"/>
                                      <w:szCs w:val="24"/>
                                    </w:rPr>
                                    <w:t xml:space="preserve"> est alors appelé </w:t>
                                  </w:r>
                                  <w:r w:rsidRPr="00F1732A">
                                    <w:rPr>
                                      <w:rStyle w:val="cred"/>
                                      <w:rFonts w:ascii="Cambria Math" w:hAnsi="Cambria Math"/>
                                      <w:color w:val="FF0000"/>
                                      <w:sz w:val="24"/>
                                      <w:szCs w:val="24"/>
                                    </w:rPr>
                                    <w:t>facteur commun</w:t>
                                  </w:r>
                                  <w:r w:rsidRPr="00F1732A">
                                    <w:rPr>
                                      <w:rFonts w:ascii="Cambria Math" w:hAnsi="Cambria Math"/>
                                      <w:sz w:val="24"/>
                                      <w:szCs w:val="24"/>
                                    </w:rPr>
                                    <w:t>.</w:t>
                                  </w:r>
                                </w:p>
                              </w:tc>
                            </w:tr>
                          </w:tbl>
                          <w:p w14:paraId="159909D2" w14:textId="7E0C05AD" w:rsidR="00F1732A" w:rsidRPr="008003A4" w:rsidRDefault="00F1732A" w:rsidP="00F1732A">
                            <w:pPr>
                              <w:tabs>
                                <w:tab w:val="left" w:pos="2835"/>
                                <w:tab w:val="left" w:pos="4395"/>
                                <w:tab w:val="left" w:pos="8760"/>
                              </w:tabs>
                              <w:rPr>
                                <w:rFonts w:ascii="Cambria Math" w:hAnsi="Cambria Math"/>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type w14:anchorId="5EEE4861" id="_x0000_t202" coordsize="21600,21600" o:spt="202" path="m,l,21600r21600,l21600,xe">
                <v:stroke joinstyle="miter"/>
                <v:path gradientshapeok="t" o:connecttype="rect"/>
              </v:shapetype>
              <v:shape id="Zone de texte 23" o:spid="_x0000_s1026" type="#_x0000_t202" style="width:491.3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" strokeweight="1pt">
                <v:stroke linestyle="thinThin"/>
                <v:shadow on="t" color="#d8d8d8 [2732]" origin=".5,.5" offset="-1.24725mm,-1.24725mm"/>
                <v:textbox>
                  <w:txbxContent>
                    <w:p w14:paraId="6E513599" w14:textId="77777777" w:rsidR="00F1732A" w:rsidRPr="00F1732A" w:rsidRDefault="00F1732A" w:rsidP="00F1732A">
                      <w:pPr>
                        <w:tabs>
                          <w:tab w:val="left" w:pos="8760"/>
                        </w:tabs>
                        <w:rPr>
                          <w:rFonts w:ascii="Cambria Math" w:hAnsi="Cambria Math"/>
                          <w:color w:val="000000" w:themeColor="text1"/>
                          <w:sz w:val="24"/>
                          <w:szCs w:val="24"/>
                        </w:rPr>
                      </w:pPr>
                      <w:r w:rsidRPr="00F1732A">
                        <w:rPr>
                          <w:rFonts w:ascii="Cambria Math" w:hAnsi="Cambria Math"/>
                          <w:color w:val="000000" w:themeColor="text1"/>
                          <w:sz w:val="24"/>
                          <w:szCs w:val="24"/>
                        </w:rPr>
                        <w:t xml:space="preserve">La distributivité </w:t>
                      </w:r>
                      <m:oMath>
                        <m:r>
                          <w:rPr>
                            <w:rFonts w:ascii="Cambria Math" w:hAnsi="Cambria Math"/>
                            <w:color w:val="000000" w:themeColor="text1"/>
                            <w:sz w:val="24"/>
                            <w:szCs w:val="24"/>
                          </w:rPr>
                          <m:t>k×</m:t>
                        </m:r>
                        <m:d>
                          <m:dPr>
                            <m:ctrlPr>
                              <w:rPr>
                                <w:rFonts w:ascii="Cambria Math" w:hAnsi="Cambria Math"/>
                                <w:i/>
                                <w:color w:val="000000" w:themeColor="text1"/>
                                <w:sz w:val="24"/>
                                <w:szCs w:val="24"/>
                              </w:rPr>
                            </m:ctrlPr>
                          </m:dPr>
                          <m:e>
                            <m:r>
                              <w:rPr>
                                <w:rFonts w:ascii="Cambria Math" w:hAnsi="Cambria Math"/>
                                <w:color w:val="000000" w:themeColor="text1"/>
                                <w:sz w:val="24"/>
                                <w:szCs w:val="24"/>
                              </w:rPr>
                              <m:t>m+n</m:t>
                            </m:r>
                          </m:e>
                        </m:d>
                        <m:r>
                          <w:rPr>
                            <w:rFonts w:ascii="Cambria Math" w:hAnsi="Cambria Math"/>
                            <w:color w:val="000000" w:themeColor="text1"/>
                            <w:sz w:val="24"/>
                            <w:szCs w:val="24"/>
                          </w:rPr>
                          <m:t>=k×m+k×n</m:t>
                        </m:r>
                      </m:oMath>
                      <w:r w:rsidRPr="00F1732A">
                        <w:rPr>
                          <w:rFonts w:ascii="Cambria Math" w:hAnsi="Cambria Math"/>
                          <w:color w:val="000000" w:themeColor="text1"/>
                          <w:sz w:val="24"/>
                          <w:szCs w:val="24"/>
                        </w:rPr>
                        <w:t xml:space="preserve"> permet d'écrire un produit entre un nombre et une somme comme une somme de deux produits.</w:t>
                      </w:r>
                    </w:p>
                    <w:tbl>
                      <w:tblPr>
                        <w:tblStyle w:val="Grilledutableau"/>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1253"/>
                        <w:gridCol w:w="4126"/>
                      </w:tblGrid>
                      <w:tr w:rsidR="00F1732A" w14:paraId="017CFFB5" w14:textId="77777777" w:rsidTr="008003A4">
                        <w:tc>
                          <w:tcPr>
                            <w:tcW w:w="9506" w:type="dxa"/>
                            <w:gridSpan w:val="3"/>
                          </w:tcPr>
                          <w:p w14:paraId="3C820F2A" w14:textId="77777777" w:rsidR="00F1732A" w:rsidRPr="008003A4"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Développement</w:t>
                            </w:r>
                          </w:p>
                          <w:p w14:paraId="648C9D57"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2B1A75C9" wp14:editId="31257836">
                                  <wp:extent cx="1440000" cy="297940"/>
                                  <wp:effectExtent l="0" t="0" r="8255" b="6985"/>
                                  <wp:docPr id="46" name="Graphiqu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440000" cy="297940"/>
                                          </a:xfrm>
                                          <a:prstGeom prst="rect">
                                            <a:avLst/>
                                          </a:prstGeom>
                                        </pic:spPr>
                                      </pic:pic>
                                    </a:graphicData>
                                  </a:graphic>
                                </wp:inline>
                              </w:drawing>
                            </w:r>
                          </w:p>
                        </w:tc>
                      </w:tr>
                      <w:tr w:rsidR="00F1732A" w14:paraId="3AE4A7C0" w14:textId="77777777" w:rsidTr="008003A4">
                        <w:tc>
                          <w:tcPr>
                            <w:tcW w:w="4127" w:type="dxa"/>
                          </w:tcPr>
                          <w:p w14:paraId="336A61DA"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oMath>
                            </m:oMathPara>
                          </w:p>
                        </w:tc>
                        <w:tc>
                          <w:tcPr>
                            <w:tcW w:w="1253" w:type="dxa"/>
                          </w:tcPr>
                          <w:p w14:paraId="1338AA49" w14:textId="77777777" w:rsidR="00F1732A" w:rsidRDefault="00F1732A" w:rsidP="008003A4">
                            <w:pPr>
                              <w:tabs>
                                <w:tab w:val="left" w:pos="8760"/>
                              </w:tabs>
                              <w:jc w:val="center"/>
                              <w:rPr>
                                <w:rFonts w:ascii="Cambria Math" w:hAnsi="Cambria Math"/>
                                <w:color w:val="000000" w:themeColor="text1"/>
                                <w:sz w:val="28"/>
                                <w:szCs w:val="28"/>
                              </w:rPr>
                            </w:pPr>
                            <w:r>
                              <w:rPr>
                                <w:rFonts w:ascii="Cambria Math" w:hAnsi="Cambria Math"/>
                                <w:color w:val="000000" w:themeColor="text1"/>
                                <w:sz w:val="28"/>
                                <w:szCs w:val="28"/>
                              </w:rPr>
                              <w:t>=</w:t>
                            </w:r>
                          </w:p>
                        </w:tc>
                        <w:tc>
                          <w:tcPr>
                            <w:tcW w:w="4126" w:type="dxa"/>
                          </w:tcPr>
                          <w:p w14:paraId="7FE97970"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oMath>
                            </m:oMathPara>
                          </w:p>
                        </w:tc>
                      </w:tr>
                      <w:tr w:rsidR="00F1732A" w14:paraId="66F7A066" w14:textId="77777777" w:rsidTr="008003A4">
                        <w:tc>
                          <w:tcPr>
                            <w:tcW w:w="4127" w:type="dxa"/>
                          </w:tcPr>
                          <w:p w14:paraId="71043BC0"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5818171" wp14:editId="544F8D03">
                                  <wp:extent cx="1115658" cy="127221"/>
                                  <wp:effectExtent l="0" t="0" r="0" b="6350"/>
                                  <wp:docPr id="47"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c>
                          <w:tcPr>
                            <w:tcW w:w="1253" w:type="dxa"/>
                          </w:tcPr>
                          <w:p w14:paraId="4A752E22"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0C77B216"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AE19871" wp14:editId="0BA1CD31">
                                  <wp:extent cx="1115658" cy="127221"/>
                                  <wp:effectExtent l="0" t="0" r="0" b="6350"/>
                                  <wp:docPr id="48" name="Graphiqu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r>
                      <w:tr w:rsidR="00F1732A" w14:paraId="5EAF2604" w14:textId="77777777" w:rsidTr="008003A4">
                        <w:tc>
                          <w:tcPr>
                            <w:tcW w:w="4127" w:type="dxa"/>
                          </w:tcPr>
                          <w:p w14:paraId="44D161E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Produit</w:t>
                            </w:r>
                          </w:p>
                        </w:tc>
                        <w:tc>
                          <w:tcPr>
                            <w:tcW w:w="1253" w:type="dxa"/>
                          </w:tcPr>
                          <w:p w14:paraId="2FA62753"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143F626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Somme</w:t>
                            </w:r>
                          </w:p>
                        </w:tc>
                      </w:tr>
                      <w:tr w:rsidR="00F1732A" w14:paraId="3324608F" w14:textId="77777777" w:rsidTr="008003A4">
                        <w:tc>
                          <w:tcPr>
                            <w:tcW w:w="9506" w:type="dxa"/>
                            <w:gridSpan w:val="3"/>
                          </w:tcPr>
                          <w:p w14:paraId="0052596C"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594995BC" wp14:editId="77022B54">
                                  <wp:extent cx="1440000" cy="297940"/>
                                  <wp:effectExtent l="0" t="0" r="8255" b="6985"/>
                                  <wp:docPr id="49" name="Graphiqu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1440000" cy="297940"/>
                                          </a:xfrm>
                                          <a:prstGeom prst="rect">
                                            <a:avLst/>
                                          </a:prstGeom>
                                        </pic:spPr>
                                      </pic:pic>
                                    </a:graphicData>
                                  </a:graphic>
                                </wp:inline>
                              </w:drawing>
                            </w:r>
                          </w:p>
                          <w:p w14:paraId="4FBCFAAA" w14:textId="77777777" w:rsidR="00F1732A"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Factorisation</w:t>
                            </w:r>
                          </w:p>
                          <w:p w14:paraId="723D4246" w14:textId="087242C3" w:rsidR="00F1732A" w:rsidRPr="00F1732A" w:rsidRDefault="00F1732A" w:rsidP="00F1732A">
                            <w:pPr>
                              <w:tabs>
                                <w:tab w:val="left" w:pos="8760"/>
                              </w:tabs>
                              <w:rPr>
                                <w:rFonts w:ascii="Cambria Math" w:hAnsi="Cambria Math"/>
                                <w:color w:val="000000" w:themeColor="text1"/>
                                <w:sz w:val="28"/>
                                <w:szCs w:val="28"/>
                              </w:rPr>
                            </w:pPr>
                            <w:r w:rsidRPr="00F1732A">
                              <w:rPr>
                                <w:rStyle w:val="cred"/>
                                <w:rFonts w:ascii="Cambria Math" w:hAnsi="Cambria Math"/>
                                <w:color w:val="FF0000"/>
                                <w:sz w:val="24"/>
                                <w:szCs w:val="24"/>
                              </w:rPr>
                              <w:t>Développer</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c'est transformer un produit en somme. Dans l'autre sens on dit que l'on </w:t>
                            </w:r>
                            <w:r w:rsidRPr="00F1732A">
                              <w:rPr>
                                <w:rStyle w:val="cred"/>
                                <w:rFonts w:ascii="Cambria Math" w:hAnsi="Cambria Math"/>
                                <w:color w:val="FF0000"/>
                                <w:sz w:val="24"/>
                                <w:szCs w:val="24"/>
                              </w:rPr>
                              <w:t>factorise</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Le facteur </w:t>
                            </w:r>
                            <w:r w:rsidRPr="0067589C">
                              <w:rPr>
                                <w:rFonts w:ascii="Cambria Math" w:hAnsi="Cambria Math"/>
                                <w:color w:val="FF0000"/>
                                <w:sz w:val="24"/>
                                <w:szCs w:val="24"/>
                              </w:rPr>
                              <w:t>k</w:t>
                            </w:r>
                            <w:r w:rsidRPr="00F1732A">
                              <w:rPr>
                                <w:rFonts w:ascii="Cambria Math" w:hAnsi="Cambria Math"/>
                                <w:sz w:val="24"/>
                                <w:szCs w:val="24"/>
                              </w:rPr>
                              <w:t xml:space="preserve"> est alors appelé </w:t>
                            </w:r>
                            <w:r w:rsidRPr="00F1732A">
                              <w:rPr>
                                <w:rStyle w:val="cred"/>
                                <w:rFonts w:ascii="Cambria Math" w:hAnsi="Cambria Math"/>
                                <w:color w:val="FF0000"/>
                                <w:sz w:val="24"/>
                                <w:szCs w:val="24"/>
                              </w:rPr>
                              <w:t>facteur commun</w:t>
                            </w:r>
                            <w:r w:rsidRPr="00F1732A">
                              <w:rPr>
                                <w:rFonts w:ascii="Cambria Math" w:hAnsi="Cambria Math"/>
                                <w:sz w:val="24"/>
                                <w:szCs w:val="24"/>
                              </w:rPr>
                              <w:t>.</w:t>
                            </w:r>
                          </w:p>
                        </w:tc>
                      </w:tr>
                    </w:tbl>
                    <w:p w14:paraId="159909D2" w14:textId="7E0C05AD" w:rsidR="00F1732A" w:rsidRPr="008003A4" w:rsidRDefault="00F1732A" w:rsidP="00F1732A">
                      <w:pPr>
                        <w:tabs>
                          <w:tab w:val="left" w:pos="2835"/>
                          <w:tab w:val="left" w:pos="4395"/>
                          <w:tab w:val="left" w:pos="8760"/>
                        </w:tabs>
                        <w:rPr>
                          <w:rFonts w:ascii="Cambria Math" w:hAnsi="Cambria Math"/>
                          <w:color w:val="000000" w:themeColor="text1"/>
                          <w:sz w:val="28"/>
                          <w:szCs w:val="28"/>
                        </w:rPr>
                      </w:pPr>
                    </w:p>
                  </w:txbxContent>
                </v:textbox>
                <w10:anchorlock/>
              </v:shape>
            </w:pict>
          </mc:Fallback>
        </mc:AlternateContent>
      </w:r>
    </w:p>
    <w:p w14:paraId="7D7025EF" w14:textId="193003C7" w:rsidR="000C041E" w:rsidRDefault="000C041E" w:rsidP="0067589C">
      <w:pPr>
        <w:pStyle w:val="Sous-titre"/>
        <w:spacing w:after="0"/>
        <w:rPr>
          <w:lang w:eastAsia="fr-FR"/>
        </w:rPr>
      </w:pPr>
      <w:r>
        <w:rPr>
          <w:lang w:eastAsia="fr-FR"/>
        </w:rPr>
        <w:t>Exemple</w:t>
      </w:r>
      <w:r w:rsidR="0067589C">
        <w:rPr>
          <w:lang w:eastAsia="fr-FR"/>
        </w:rPr>
        <w:t>s</w:t>
      </w:r>
      <w:r>
        <w:rPr>
          <w:lang w:eastAsia="fr-FR"/>
        </w:rPr>
        <w:t> :</w:t>
      </w:r>
      <w:r w:rsidRPr="0079049F">
        <w:rPr>
          <w:lang w:eastAsia="fr-FR"/>
        </w:rPr>
        <w:t xml:space="preserve"> </w:t>
      </w:r>
    </w:p>
    <w:p w14:paraId="176FA6A5" w14:textId="3D608C67" w:rsidR="00F1732A" w:rsidRDefault="00F1732A" w:rsidP="00F1732A">
      <w:pPr>
        <w:rPr>
          <w:lang w:eastAsia="fr-FR"/>
        </w:rPr>
      </w:pPr>
      <w:r>
        <w:rPr>
          <w:noProof/>
        </w:rPr>
        <w:drawing>
          <wp:anchor distT="0" distB="0" distL="114300" distR="114300" simplePos="0" relativeHeight="251664384" behindDoc="0" locked="0" layoutInCell="1" allowOverlap="1" wp14:anchorId="078C6216" wp14:editId="5B30C42F">
            <wp:simplePos x="0" y="0"/>
            <wp:positionH relativeFrom="margin">
              <wp:posOffset>-29515</wp:posOffset>
            </wp:positionH>
            <wp:positionV relativeFrom="paragraph">
              <wp:posOffset>403225</wp:posOffset>
            </wp:positionV>
            <wp:extent cx="577215" cy="310720"/>
            <wp:effectExtent l="0" t="0" r="0" b="0"/>
            <wp:wrapNone/>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77215" cy="310720"/>
                    </a:xfrm>
                    <a:prstGeom prst="rect">
                      <a:avLst/>
                    </a:prstGeom>
                  </pic:spPr>
                </pic:pic>
              </a:graphicData>
            </a:graphic>
            <wp14:sizeRelH relativeFrom="page">
              <wp14:pctWidth>0</wp14:pctWidth>
            </wp14:sizeRelH>
            <wp14:sizeRelV relativeFrom="page">
              <wp14:pctHeight>0</wp14:pctHeight>
            </wp14:sizeRelV>
          </wp:anchor>
        </w:drawing>
      </w:r>
      <w:r w:rsidRPr="00F1732A">
        <w:rPr>
          <w:lang w:eastAsia="fr-FR"/>
        </w:rPr>
        <w:t>Développement : On multiplie chaque terme dans la parenthèse par le facteur se trouvant devant.</w:t>
      </w:r>
    </w:p>
    <w:p w14:paraId="7CB982DE" w14:textId="75E97148" w:rsidR="00F1732A" w:rsidRPr="00F1732A" w:rsidRDefault="00F1732A" w:rsidP="00F1732A">
      <m:oMath>
        <m:r>
          <w:rPr>
            <w:rFonts w:ascii="Cambria Math" w:hAnsi="Cambria Math"/>
            <w:color w:val="FF0000"/>
          </w:rPr>
          <m:t>2x</m:t>
        </m:r>
        <m:d>
          <m:dPr>
            <m:ctrlPr>
              <w:rPr>
                <w:rFonts w:ascii="Cambria Math" w:hAnsi="Cambria Math"/>
                <w:i/>
              </w:rPr>
            </m:ctrlPr>
          </m:dPr>
          <m:e>
            <m:r>
              <w:rPr>
                <w:rFonts w:ascii="Cambria Math" w:hAnsi="Cambria Math"/>
              </w:rPr>
              <m:t>3x+5</m:t>
            </m:r>
          </m:e>
        </m:d>
        <m:r>
          <w:rPr>
            <w:rFonts w:ascii="Cambria Math" w:hAnsi="Cambria Math"/>
          </w:rPr>
          <m:t>=</m:t>
        </m:r>
        <m:r>
          <w:rPr>
            <w:rFonts w:ascii="Cambria Math" w:hAnsi="Cambria Math"/>
            <w:color w:val="FF0000"/>
          </w:rPr>
          <m:t>2x</m:t>
        </m:r>
        <m:r>
          <w:rPr>
            <w:rFonts w:ascii="Cambria Math" w:hAnsi="Cambria Math"/>
          </w:rPr>
          <m:t>×3x+</m:t>
        </m:r>
        <m:r>
          <w:rPr>
            <w:rFonts w:ascii="Cambria Math" w:hAnsi="Cambria Math"/>
            <w:color w:val="FF0000"/>
          </w:rPr>
          <m:t>2x</m:t>
        </m:r>
        <m:r>
          <w:rPr>
            <w:rFonts w:ascii="Cambria Math" w:hAnsi="Cambria Math"/>
          </w:rPr>
          <m:t>×5=6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m:t>
        </m:r>
      </m:oMath>
      <w:r>
        <w:rPr>
          <w:rFonts w:eastAsiaTheme="minorEastAsia"/>
        </w:rPr>
        <w:t xml:space="preserve"> </w:t>
      </w:r>
    </w:p>
    <w:p w14:paraId="3158CD7A" w14:textId="77777777" w:rsidR="00F1732A" w:rsidRPr="00F1732A" w:rsidRDefault="00F1732A" w:rsidP="00F1732A">
      <w:pPr>
        <w:rPr>
          <w:lang w:eastAsia="fr-FR"/>
        </w:rPr>
      </w:pPr>
      <w:r w:rsidRPr="00F1732A">
        <w:rPr>
          <w:lang w:eastAsia="fr-FR"/>
        </w:rPr>
        <w:t>Factorisation : On trouve un facteur commun à chaque terme.</w:t>
      </w:r>
    </w:p>
    <w:p w14:paraId="16EB3546" w14:textId="4CF218CD" w:rsidR="00F1732A" w:rsidRDefault="00F1732A" w:rsidP="00F1732A">
      <w:pPr>
        <w:rPr>
          <w:rFonts w:eastAsiaTheme="minorEastAsia"/>
        </w:rPr>
      </w:pPr>
      <m:oMath>
        <m:r>
          <w:rPr>
            <w:rFonts w:ascii="Cambria Math" w:hAnsi="Cambria Math"/>
          </w:rPr>
          <m:t>8x+12=</m:t>
        </m:r>
        <m:r>
          <w:rPr>
            <w:rFonts w:ascii="Cambria Math" w:hAnsi="Cambria Math"/>
            <w:color w:val="FF0000"/>
          </w:rPr>
          <m:t>4</m:t>
        </m:r>
        <m:r>
          <w:rPr>
            <w:rFonts w:ascii="Cambria Math" w:hAnsi="Cambria Math"/>
          </w:rPr>
          <m:t>×2x+</m:t>
        </m:r>
        <m:r>
          <w:rPr>
            <w:rFonts w:ascii="Cambria Math" w:hAnsi="Cambria Math"/>
            <w:color w:val="FF0000"/>
          </w:rPr>
          <m:t>4</m:t>
        </m:r>
        <m:r>
          <w:rPr>
            <w:rFonts w:ascii="Cambria Math" w:hAnsi="Cambria Math"/>
          </w:rPr>
          <m:t>×3=</m:t>
        </m:r>
        <m:r>
          <w:rPr>
            <w:rFonts w:ascii="Cambria Math" w:hAnsi="Cambria Math"/>
            <w:color w:val="FF0000"/>
          </w:rPr>
          <m:t>4</m:t>
        </m:r>
        <m:r>
          <w:rPr>
            <w:rFonts w:ascii="Cambria Math" w:hAnsi="Cambria Math"/>
          </w:rPr>
          <m:t>(2x+3)</m:t>
        </m:r>
      </m:oMath>
      <w:r>
        <w:rPr>
          <w:rFonts w:eastAsiaTheme="minorEastAsia"/>
        </w:rPr>
        <w:t xml:space="preserve"> </w:t>
      </w:r>
    </w:p>
    <w:p w14:paraId="3C240DC1" w14:textId="3D705314" w:rsidR="00F1732A" w:rsidRDefault="00F1732A" w:rsidP="0067589C">
      <w:pPr>
        <w:tabs>
          <w:tab w:val="right" w:pos="9923"/>
        </w:tabs>
        <w:spacing w:after="0"/>
        <w:rPr>
          <w:rStyle w:val="Accentuationlgre"/>
          <w:sz w:val="28"/>
          <w:szCs w:val="28"/>
        </w:rPr>
      </w:pPr>
      <w:r w:rsidRPr="00882D99">
        <w:rPr>
          <w:rStyle w:val="Accentuationlgre"/>
          <w:sz w:val="28"/>
          <w:szCs w:val="28"/>
        </w:rPr>
        <w:t>Remarque</w:t>
      </w:r>
      <w:r w:rsidR="0067589C">
        <w:rPr>
          <w:rStyle w:val="Accentuationlgre"/>
          <w:sz w:val="28"/>
          <w:szCs w:val="28"/>
        </w:rPr>
        <w:t>s</w:t>
      </w:r>
      <w:r w:rsidRPr="00882D99">
        <w:rPr>
          <w:rStyle w:val="Accentuationlgre"/>
          <w:sz w:val="28"/>
          <w:szCs w:val="28"/>
        </w:rPr>
        <w:t> :</w:t>
      </w:r>
    </w:p>
    <w:p w14:paraId="7DAB04A6" w14:textId="243A93BC" w:rsidR="00F1732A" w:rsidRPr="0067589C" w:rsidRDefault="00F1732A" w:rsidP="0067589C">
      <w:pPr>
        <w:pStyle w:val="Paragraphedeliste"/>
        <w:numPr>
          <w:ilvl w:val="0"/>
          <w:numId w:val="26"/>
        </w:numPr>
      </w:pPr>
      <w:r>
        <w:t>Le cas de figure suivant peut se présenter, on prend alors l'</w:t>
      </w:r>
      <w:r w:rsidRPr="00F1732A">
        <w:rPr>
          <w:b/>
          <w:bCs/>
        </w:rPr>
        <w:t>opposé</w:t>
      </w:r>
      <w:r>
        <w:t xml:space="preserve"> de chacun des termes entre parenthèses</w:t>
      </w:r>
      <w:r w:rsidR="0067589C">
        <w:t> :</w:t>
      </w:r>
      <w:r w:rsidR="0067589C">
        <w:tab/>
      </w:r>
      <m:oMath>
        <m:r>
          <w:rPr>
            <w:rFonts w:ascii="Cambria Math" w:hAnsi="Cambria Math"/>
          </w:rPr>
          <m:t>-</m:t>
        </m:r>
        <m:d>
          <m:dPr>
            <m:ctrlPr>
              <w:rPr>
                <w:rFonts w:ascii="Cambria Math" w:hAnsi="Cambria Math"/>
                <w:i/>
              </w:rPr>
            </m:ctrlPr>
          </m:dPr>
          <m:e>
            <m:r>
              <w:rPr>
                <w:rFonts w:ascii="Cambria Math" w:hAnsi="Cambria Math"/>
              </w:rPr>
              <m:t>3x-7</m:t>
            </m:r>
          </m:e>
        </m:d>
        <m:r>
          <w:rPr>
            <w:rFonts w:ascii="Cambria Math" w:hAnsi="Cambria Math"/>
          </w:rPr>
          <m:t>=-3x+7</m:t>
        </m:r>
      </m:oMath>
    </w:p>
    <w:p w14:paraId="3416DC12" w14:textId="34685C77" w:rsidR="000C041E" w:rsidRDefault="00F1732A" w:rsidP="00F1732A">
      <w:pPr>
        <w:pStyle w:val="Paragraphedeliste"/>
        <w:numPr>
          <w:ilvl w:val="0"/>
          <w:numId w:val="26"/>
        </w:numPr>
        <w:tabs>
          <w:tab w:val="right" w:pos="9923"/>
        </w:tabs>
      </w:pPr>
      <w:r>
        <w:t>Lorsque l'on regroupe des termes d'une même famille, on dit que l'on réduit.</w:t>
      </w:r>
    </w:p>
    <w:p w14:paraId="6E68493A" w14:textId="15CDBC76" w:rsidR="003757AB" w:rsidRPr="00F1732A" w:rsidRDefault="003757AB" w:rsidP="0067589C">
      <w:pPr>
        <w:pStyle w:val="Titre1"/>
        <w:rPr>
          <w:rFonts w:ascii="Times New Roman" w:hAnsi="Times New Roman"/>
        </w:rPr>
      </w:pPr>
      <w:r>
        <w:t>II</w:t>
      </w:r>
      <w:r w:rsidRPr="00DA67B2">
        <w:t xml:space="preserve"> – </w:t>
      </w:r>
      <w:r w:rsidR="00F1732A">
        <w:t>Double d</w:t>
      </w:r>
      <w:r w:rsidR="00BE5CE9" w:rsidRPr="00BE5CE9">
        <w:t>istributivité</w:t>
      </w:r>
      <w:r w:rsidR="00BE5CE9">
        <w:t xml:space="preserve"> </w:t>
      </w:r>
      <w:r w:rsidRPr="00DA67B2">
        <w:t>:</w:t>
      </w:r>
    </w:p>
    <w:p w14:paraId="475AE1C3" w14:textId="0609493C" w:rsidR="000C041E" w:rsidRDefault="00F1732A" w:rsidP="0067589C">
      <w:pPr>
        <w:pStyle w:val="Titre2"/>
        <w:numPr>
          <w:ilvl w:val="0"/>
          <w:numId w:val="28"/>
        </w:numPr>
      </w:pPr>
      <w:proofErr w:type="gramStart"/>
      <w:r>
        <w:t>Cas générale</w:t>
      </w:r>
      <w:proofErr w:type="gramEnd"/>
      <w:r w:rsidR="000C041E">
        <w:t> :</w:t>
      </w:r>
    </w:p>
    <w:p w14:paraId="00335128" w14:textId="2B6D3DA3" w:rsidR="000C041E" w:rsidRDefault="00A52B49" w:rsidP="000C041E">
      <w:r>
        <w:rPr>
          <w:noProof/>
        </w:rPr>
        <w:drawing>
          <wp:anchor distT="0" distB="0" distL="114300" distR="114300" simplePos="0" relativeHeight="251666432" behindDoc="0" locked="0" layoutInCell="1" allowOverlap="1" wp14:anchorId="0923180A" wp14:editId="4272F4F0">
            <wp:simplePos x="0" y="0"/>
            <wp:positionH relativeFrom="margin">
              <wp:posOffset>2564130</wp:posOffset>
            </wp:positionH>
            <wp:positionV relativeFrom="paragraph">
              <wp:posOffset>881659</wp:posOffset>
            </wp:positionV>
            <wp:extent cx="1272845" cy="474308"/>
            <wp:effectExtent l="0" t="0" r="0" b="2540"/>
            <wp:wrapNone/>
            <wp:docPr id="42" name="Graphiqu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0703"/>
                    <a:stretch/>
                  </pic:blipFill>
                  <pic:spPr bwMode="auto">
                    <a:xfrm>
                      <a:off x="0" y="0"/>
                      <a:ext cx="1272845" cy="4743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732A">
        <w:rPr>
          <w:noProof/>
          <w:lang w:eastAsia="fr-FR"/>
        </w:rPr>
        <mc:AlternateContent>
          <mc:Choice Requires="wps">
            <w:drawing>
              <wp:inline distT="0" distB="0" distL="0" distR="0" wp14:anchorId="5B484849" wp14:editId="2F9218F8">
                <wp:extent cx="6300000" cy="1347368"/>
                <wp:effectExtent l="57150" t="57150" r="24765" b="24765"/>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000" cy="1347368"/>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429F2BE1" w14:textId="4581AEB1" w:rsidR="00F1732A" w:rsidRPr="00F1732A" w:rsidRDefault="00F1732A" w:rsidP="00F1732A">
                            <w:pPr>
                              <w:tabs>
                                <w:tab w:val="left" w:pos="8760"/>
                              </w:tabs>
                              <w:rPr>
                                <w:rFonts w:ascii="Cambria Math" w:hAnsi="Cambria Math"/>
                                <w:sz w:val="24"/>
                                <w:szCs w:val="24"/>
                              </w:rPr>
                            </w:pPr>
                            <w:r w:rsidRPr="00F1732A">
                              <w:rPr>
                                <w:rFonts w:ascii="Cambria Math" w:hAnsi="Cambria Math"/>
                                <w:sz w:val="24"/>
                                <w:szCs w:val="24"/>
                              </w:rPr>
                              <w:t>La distributivité s'applique aussi lorsque l'on multiplie deux expressions entre parenthèses :</w:t>
                            </w:r>
                          </w:p>
                          <w:p w14:paraId="62C77B31" w14:textId="6622456E" w:rsidR="00F1732A" w:rsidRPr="00A52B49" w:rsidRDefault="00000000" w:rsidP="00F1732A">
                            <w:pPr>
                              <w:tabs>
                                <w:tab w:val="left" w:pos="8760"/>
                              </w:tabs>
                              <w:rPr>
                                <w:rFonts w:ascii="Cambria Math" w:eastAsiaTheme="minorEastAsia" w:hAnsi="Cambria Math"/>
                                <w:i/>
                                <w:color w:val="00B0F0"/>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e>
                                </m:d>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n</m:t>
                                </m:r>
                              </m:oMath>
                            </m:oMathPara>
                          </w:p>
                          <w:p w14:paraId="79F432DF" w14:textId="77777777" w:rsidR="00A52B49" w:rsidRPr="00A52B49" w:rsidRDefault="00A52B49" w:rsidP="00F1732A">
                            <w:pPr>
                              <w:tabs>
                                <w:tab w:val="left" w:pos="8760"/>
                              </w:tabs>
                              <w:rPr>
                                <w:rFonts w:ascii="Cambria Math" w:eastAsiaTheme="minorEastAsia" w:hAnsi="Cambria Math"/>
                                <w:i/>
                                <w:color w:val="00B0F0"/>
                                <w:sz w:val="8"/>
                                <w:szCs w:val="8"/>
                              </w:rPr>
                            </w:pPr>
                          </w:p>
                          <w:p w14:paraId="5D32802F" w14:textId="1F97D630" w:rsidR="00F1732A" w:rsidRPr="00F1732A" w:rsidRDefault="00000000" w:rsidP="00F1732A">
                            <w:pPr>
                              <w:tabs>
                                <w:tab w:val="left" w:pos="8760"/>
                              </w:tabs>
                              <w:rPr>
                                <w:rFonts w:ascii="Cambria Math" w:hAnsi="Cambria Math"/>
                                <w:i/>
                                <w:color w:val="000000" w:themeColor="text1"/>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 xml:space="preserve"> k</m:t>
                                    </m:r>
                                    <m:r>
                                      <w:rPr>
                                        <w:rFonts w:ascii="Cambria Math" w:hAnsi="Cambria Math"/>
                                        <w:color w:val="000000" w:themeColor="text1"/>
                                        <w:sz w:val="28"/>
                                        <w:szCs w:val="28"/>
                                      </w:rPr>
                                      <m:t>+</m:t>
                                    </m:r>
                                    <m:r>
                                      <w:rPr>
                                        <w:rFonts w:ascii="Cambria Math" w:hAnsi="Cambria Math"/>
                                        <w:color w:val="FF0000"/>
                                        <w:sz w:val="28"/>
                                        <w:szCs w:val="28"/>
                                      </w:rPr>
                                      <m:t xml:space="preserve">l </m:t>
                                    </m:r>
                                  </m:e>
                                </m:d>
                                <m:r>
                                  <w:rPr>
                                    <w:rFonts w:ascii="Cambria Math" w:hAnsi="Cambria Math"/>
                                    <w:color w:val="000000" w:themeColor="text1"/>
                                    <w:sz w:val="28"/>
                                    <w:szCs w:val="28"/>
                                  </w:rPr>
                                  <m:t xml:space="preserve"> </m:t>
                                </m:r>
                                <m:d>
                                  <m:dPr>
                                    <m:ctrlPr>
                                      <w:rPr>
                                        <w:rFonts w:ascii="Cambria Math" w:hAnsi="Cambria Math"/>
                                        <w:i/>
                                        <w:color w:val="000000" w:themeColor="text1"/>
                                        <w:sz w:val="28"/>
                                        <w:szCs w:val="28"/>
                                      </w:rPr>
                                    </m:ctrlPr>
                                  </m:dPr>
                                  <m:e>
                                    <m:r>
                                      <w:rPr>
                                        <w:rFonts w:ascii="Cambria Math" w:hAnsi="Cambria Math"/>
                                        <w:color w:val="00B0F0"/>
                                        <w:sz w:val="28"/>
                                        <w:szCs w:val="28"/>
                                      </w:rPr>
                                      <m:t xml:space="preserve"> m</m:t>
                                    </m:r>
                                    <m:r>
                                      <w:rPr>
                                        <w:rFonts w:ascii="Cambria Math" w:hAnsi="Cambria Math"/>
                                        <w:color w:val="000000" w:themeColor="text1"/>
                                        <w:sz w:val="28"/>
                                        <w:szCs w:val="28"/>
                                      </w:rPr>
                                      <m:t>+</m:t>
                                    </m:r>
                                    <m:r>
                                      <w:rPr>
                                        <w:rFonts w:ascii="Cambria Math" w:hAnsi="Cambria Math"/>
                                        <w:color w:val="00B0F0"/>
                                        <w:sz w:val="28"/>
                                        <w:szCs w:val="28"/>
                                      </w:rPr>
                                      <m:t xml:space="preserve">n </m:t>
                                    </m:r>
                                  </m:e>
                                </m:d>
                              </m:oMath>
                            </m:oMathPara>
                          </w:p>
                        </w:txbxContent>
                      </wps:txbx>
                      <wps:bodyPr rot="0" vert="horz" wrap="square" lIns="91440" tIns="45720" rIns="91440" bIns="45720" anchor="t" anchorCtr="0" upright="1">
                        <a:noAutofit/>
                      </wps:bodyPr>
                    </wps:wsp>
                  </a:graphicData>
                </a:graphic>
              </wp:inline>
            </w:drawing>
          </mc:Choice>
          <mc:Fallback>
            <w:pict>
              <v:shape w14:anchorId="5B484849" id="Zone de texte 6" o:spid="_x0000_s1027" type="#_x0000_t202" style="width:496.05pt;height:10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" strokeweight="1pt">
                <v:stroke linestyle="thinThin"/>
                <v:shadow on="t" color="#d8d8d8 [2732]" origin=".5,.5" offset="-1.24725mm,-1.24725mm"/>
                <v:textbox>
                  <w:txbxContent>
                    <w:p w14:paraId="429F2BE1" w14:textId="4581AEB1" w:rsidR="00F1732A" w:rsidRPr="00F1732A" w:rsidRDefault="00F1732A" w:rsidP="00F1732A">
                      <w:pPr>
                        <w:tabs>
                          <w:tab w:val="left" w:pos="8760"/>
                        </w:tabs>
                        <w:rPr>
                          <w:rFonts w:ascii="Cambria Math" w:hAnsi="Cambria Math"/>
                          <w:sz w:val="24"/>
                          <w:szCs w:val="24"/>
                        </w:rPr>
                      </w:pPr>
                      <w:r w:rsidRPr="00F1732A">
                        <w:rPr>
                          <w:rFonts w:ascii="Cambria Math" w:hAnsi="Cambria Math"/>
                          <w:sz w:val="24"/>
                          <w:szCs w:val="24"/>
                        </w:rPr>
                        <w:t xml:space="preserve">La distributivité s'applique aussi lorsque l'on multiplie deux expressions entre </w:t>
                      </w:r>
                      <w:r w:rsidRPr="00F1732A">
                        <w:rPr>
                          <w:rFonts w:ascii="Cambria Math" w:hAnsi="Cambria Math"/>
                          <w:sz w:val="24"/>
                          <w:szCs w:val="24"/>
                        </w:rPr>
                        <w:t>parenthèses :</w:t>
                      </w:r>
                    </w:p>
                    <w:p w14:paraId="62C77B31" w14:textId="6622456E" w:rsidR="00F1732A" w:rsidRPr="00A52B49" w:rsidRDefault="00F1732A" w:rsidP="00F1732A">
                      <w:pPr>
                        <w:tabs>
                          <w:tab w:val="left" w:pos="8760"/>
                        </w:tabs>
                        <w:rPr>
                          <w:rFonts w:ascii="Cambria Math" w:eastAsiaTheme="minorEastAsia" w:hAnsi="Cambria Math"/>
                          <w:i/>
                          <w:color w:val="00B0F0"/>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e>
                          </m:d>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n</m:t>
                          </m:r>
                        </m:oMath>
                      </m:oMathPara>
                    </w:p>
                    <w:p w14:paraId="79F432DF" w14:textId="77777777" w:rsidR="00A52B49" w:rsidRPr="00A52B49" w:rsidRDefault="00A52B49" w:rsidP="00F1732A">
                      <w:pPr>
                        <w:tabs>
                          <w:tab w:val="left" w:pos="8760"/>
                        </w:tabs>
                        <w:rPr>
                          <w:rFonts w:ascii="Cambria Math" w:eastAsiaTheme="minorEastAsia" w:hAnsi="Cambria Math"/>
                          <w:i/>
                          <w:color w:val="00B0F0"/>
                          <w:sz w:val="8"/>
                          <w:szCs w:val="8"/>
                        </w:rPr>
                      </w:pPr>
                    </w:p>
                    <w:p w14:paraId="5D32802F" w14:textId="1F97D630" w:rsidR="00F1732A" w:rsidRPr="00F1732A" w:rsidRDefault="00F1732A" w:rsidP="00F1732A">
                      <w:pPr>
                        <w:tabs>
                          <w:tab w:val="left" w:pos="8760"/>
                        </w:tabs>
                        <w:rPr>
                          <w:rFonts w:ascii="Cambria Math" w:hAnsi="Cambria Math"/>
                          <w:i/>
                          <w:color w:val="000000" w:themeColor="text1"/>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 xml:space="preserve"> </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FF0000"/>
                                  <w:sz w:val="28"/>
                                  <w:szCs w:val="28"/>
                                </w:rPr>
                                <m:t xml:space="preserve"> </m:t>
                              </m:r>
                            </m:e>
                          </m:d>
                          <m:r>
                            <w:rPr>
                              <w:rFonts w:ascii="Cambria Math" w:hAnsi="Cambria Math"/>
                              <w:color w:val="000000" w:themeColor="text1"/>
                              <w:sz w:val="28"/>
                              <w:szCs w:val="28"/>
                            </w:rPr>
                            <m:t xml:space="preserve"> </m:t>
                          </m:r>
                          <m:d>
                            <m:dPr>
                              <m:ctrlPr>
                                <w:rPr>
                                  <w:rFonts w:ascii="Cambria Math" w:hAnsi="Cambria Math"/>
                                  <w:i/>
                                  <w:color w:val="000000" w:themeColor="text1"/>
                                  <w:sz w:val="28"/>
                                  <w:szCs w:val="28"/>
                                </w:rPr>
                              </m:ctrlPr>
                            </m:dPr>
                            <m:e>
                              <m:r>
                                <w:rPr>
                                  <w:rFonts w:ascii="Cambria Math" w:hAnsi="Cambria Math"/>
                                  <w:color w:val="00B0F0"/>
                                  <w:sz w:val="28"/>
                                  <w:szCs w:val="28"/>
                                </w:rPr>
                                <m:t xml:space="preserve"> </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B0F0"/>
                                  <w:sz w:val="28"/>
                                  <w:szCs w:val="28"/>
                                </w:rPr>
                                <m:t xml:space="preserve"> </m:t>
                              </m:r>
                            </m:e>
                          </m:d>
                        </m:oMath>
                      </m:oMathPara>
                    </w:p>
                  </w:txbxContent>
                </v:textbox>
                <w10:anchorlock/>
              </v:shape>
            </w:pict>
          </mc:Fallback>
        </mc:AlternateContent>
      </w:r>
    </w:p>
    <w:p w14:paraId="293FD647" w14:textId="18E2736E" w:rsidR="00E90BF8" w:rsidRDefault="0067589C" w:rsidP="0067589C">
      <w:pPr>
        <w:pStyle w:val="Sous-titre"/>
      </w:pPr>
      <w:r>
        <w:rPr>
          <w:noProof/>
        </w:rPr>
        <w:lastRenderedPageBreak/>
        <w:drawing>
          <wp:anchor distT="0" distB="0" distL="114300" distR="114300" simplePos="0" relativeHeight="251668480" behindDoc="0" locked="0" layoutInCell="1" allowOverlap="1" wp14:anchorId="388361E9" wp14:editId="366482BE">
            <wp:simplePos x="0" y="0"/>
            <wp:positionH relativeFrom="margin">
              <wp:posOffset>184455</wp:posOffset>
            </wp:positionH>
            <wp:positionV relativeFrom="paragraph">
              <wp:posOffset>226060</wp:posOffset>
            </wp:positionV>
            <wp:extent cx="1360627" cy="473710"/>
            <wp:effectExtent l="0" t="0" r="0" b="2540"/>
            <wp:wrapNone/>
            <wp:docPr id="43" name="Graphiqu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0703"/>
                    <a:stretch/>
                  </pic:blipFill>
                  <pic:spPr bwMode="auto">
                    <a:xfrm>
                      <a:off x="0" y="0"/>
                      <a:ext cx="1360627" cy="47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0BF8">
        <w:t>Exemples :</w:t>
      </w:r>
      <w:r w:rsidR="00E90BF8" w:rsidRPr="00E90BF8">
        <w:rPr>
          <w:noProof/>
        </w:rPr>
        <w:t xml:space="preserve"> </w:t>
      </w:r>
    </w:p>
    <w:p w14:paraId="432BC1BF" w14:textId="65C7924B" w:rsidR="00E90BF8" w:rsidRPr="00E90BF8" w:rsidRDefault="00000000" w:rsidP="000C041E">
      <w:pPr>
        <w:rPr>
          <w:rFonts w:eastAsiaTheme="minorEastAsia"/>
        </w:rPr>
      </w:pPr>
      <m:oMathPara>
        <m:oMath>
          <m:d>
            <m:dPr>
              <m:ctrlPr>
                <w:rPr>
                  <w:rFonts w:ascii="Cambria Math" w:hAnsi="Cambria Math"/>
                  <w:i/>
                </w:rPr>
              </m:ctrlPr>
            </m:dPr>
            <m:e>
              <m:r>
                <w:rPr>
                  <w:rFonts w:ascii="Cambria Math" w:hAnsi="Cambria Math"/>
                </w:rPr>
                <m:t xml:space="preserve"> x  + 2  </m:t>
              </m:r>
            </m:e>
          </m:d>
          <m:r>
            <w:rPr>
              <w:rFonts w:ascii="Cambria Math" w:hAnsi="Cambria Math"/>
            </w:rPr>
            <m:t>×</m:t>
          </m:r>
          <m:d>
            <m:dPr>
              <m:ctrlPr>
                <w:rPr>
                  <w:rFonts w:ascii="Cambria Math" w:hAnsi="Cambria Math"/>
                  <w:i/>
                </w:rPr>
              </m:ctrlPr>
            </m:dPr>
            <m:e>
              <m:r>
                <w:rPr>
                  <w:rFonts w:ascii="Cambria Math" w:hAnsi="Cambria Math"/>
                </w:rPr>
                <m:t>2x+7</m:t>
              </m:r>
            </m:e>
          </m:d>
          <m:r>
            <w:rPr>
              <w:rFonts w:ascii="Cambria Math" w:hAnsi="Cambria Math"/>
            </w:rPr>
            <m:t>=x×2x+x×7+2×2x+2×7=2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+7x+4x+14=2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+22x+14</m:t>
          </m:r>
        </m:oMath>
      </m:oMathPara>
    </w:p>
    <w:p w14:paraId="61C04A48" w14:textId="0697FCB4" w:rsidR="00E90BF8" w:rsidRDefault="00E90BF8" w:rsidP="000C041E">
      <w:r>
        <w:t>Il est plus facile de prendre le nombre avec son signe dans les calculs, cela permet de ne faire que des addition et limite les erreurs de signes.</w:t>
      </w:r>
    </w:p>
    <w:p w14:paraId="03F9CB6C" w14:textId="77777777" w:rsidR="00E90BF8" w:rsidRPr="00E90BF8" w:rsidRDefault="00000000" w:rsidP="000C041E">
      <w:pPr>
        <w:rPr>
          <w:rFonts w:eastAsiaTheme="minorEastAsia"/>
        </w:rPr>
      </w:pPr>
      <m:oMathPara>
        <m:oMath>
          <m:d>
            <m:dPr>
              <m:ctrlPr>
                <w:rPr>
                  <w:rFonts w:ascii="Cambria Math" w:hAnsi="Cambria Math"/>
                  <w:i/>
                </w:rPr>
              </m:ctrlPr>
            </m:dPr>
            <m:e>
              <m:r>
                <w:rPr>
                  <w:rFonts w:ascii="Cambria Math" w:hAnsi="Cambria Math"/>
                </w:rPr>
                <m:t>-3x+8</m:t>
              </m:r>
            </m:e>
          </m:d>
          <m:d>
            <m:dPr>
              <m:ctrlPr>
                <w:rPr>
                  <w:rFonts w:ascii="Cambria Math" w:hAnsi="Cambria Math"/>
                  <w:i/>
                </w:rPr>
              </m:ctrlPr>
            </m:dPr>
            <m:e>
              <m:r>
                <w:rPr>
                  <w:rFonts w:ascii="Cambria Math" w:hAnsi="Cambria Math"/>
                </w:rPr>
                <m:t>5x-3</m:t>
              </m:r>
            </m:e>
          </m:d>
          <m:r>
            <w:rPr>
              <w:rFonts w:ascii="Cambria Math" w:hAnsi="Cambria Math"/>
            </w:rPr>
            <m:t>=</m:t>
          </m:r>
          <m:d>
            <m:dPr>
              <m:ctrlPr>
                <w:rPr>
                  <w:rFonts w:ascii="Cambria Math" w:hAnsi="Cambria Math"/>
                  <w:i/>
                </w:rPr>
              </m:ctrlPr>
            </m:dPr>
            <m:e>
              <m:r>
                <w:rPr>
                  <w:rFonts w:ascii="Cambria Math" w:hAnsi="Cambria Math"/>
                </w:rPr>
                <m:t>-3x</m:t>
              </m:r>
            </m:e>
          </m:d>
          <m:r>
            <w:rPr>
              <w:rFonts w:ascii="Cambria Math" w:hAnsi="Cambria Math"/>
            </w:rPr>
            <m:t>×5x+</m:t>
          </m:r>
          <m:d>
            <m:dPr>
              <m:ctrlPr>
                <w:rPr>
                  <w:rFonts w:ascii="Cambria Math" w:hAnsi="Cambria Math"/>
                  <w:i/>
                </w:rPr>
              </m:ctrlPr>
            </m:dPr>
            <m:e>
              <m:r>
                <w:rPr>
                  <w:rFonts w:ascii="Cambria Math" w:hAnsi="Cambria Math"/>
                </w:rPr>
                <m:t>-3x</m:t>
              </m:r>
            </m:e>
          </m:d>
          <m:r>
            <w:rPr>
              <w:rFonts w:ascii="Cambria Math" w:hAnsi="Cambria Math"/>
            </w:rPr>
            <m:t>×</m:t>
          </m:r>
          <m:d>
            <m:dPr>
              <m:ctrlPr>
                <w:rPr>
                  <w:rFonts w:ascii="Cambria Math" w:hAnsi="Cambria Math"/>
                  <w:i/>
                </w:rPr>
              </m:ctrlPr>
            </m:dPr>
            <m:e>
              <m:r>
                <w:rPr>
                  <w:rFonts w:ascii="Cambria Math" w:hAnsi="Cambria Math"/>
                </w:rPr>
                <m:t>-3</m:t>
              </m:r>
            </m:e>
          </m:d>
          <m:r>
            <w:rPr>
              <w:rFonts w:ascii="Cambria Math" w:hAnsi="Cambria Math"/>
            </w:rPr>
            <m:t>+8×5x+8×</m:t>
          </m:r>
          <m:d>
            <m:dPr>
              <m:ctrlPr>
                <w:rPr>
                  <w:rFonts w:ascii="Cambria Math" w:hAnsi="Cambria Math"/>
                  <w:i/>
                </w:rPr>
              </m:ctrlPr>
            </m:dPr>
            <m:e>
              <m:r>
                <w:rPr>
                  <w:rFonts w:ascii="Cambria Math" w:hAnsi="Cambria Math"/>
                </w:rPr>
                <m:t>-3</m:t>
              </m:r>
            </m:e>
          </m:d>
        </m:oMath>
      </m:oMathPara>
    </w:p>
    <w:p w14:paraId="439741C7" w14:textId="41F58B9D" w:rsidR="00E90BF8" w:rsidRPr="00E90BF8" w:rsidRDefault="00E90BF8" w:rsidP="000C041E">
      <w:pPr>
        <w:rPr>
          <w:rFonts w:eastAsiaTheme="minorEastAsia"/>
        </w:rPr>
      </w:pPr>
      <m:oMathPara>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+9x+40x-24=-15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+49x-24</m:t>
          </m:r>
        </m:oMath>
      </m:oMathPara>
    </w:p>
    <w:p w14:paraId="3E56C799" w14:textId="0823A969" w:rsidR="00E90BF8" w:rsidRDefault="00E90BF8" w:rsidP="000C041E">
      <w:pPr>
        <w:rPr>
          <w:rFonts w:eastAsiaTheme="minorEastAsia"/>
          <w:b/>
          <w:bCs/>
          <w:u w:val="single"/>
        </w:rPr>
      </w:pPr>
      <w:r w:rsidRPr="00BE590E">
        <w:rPr>
          <w:rFonts w:eastAsiaTheme="minorEastAsia"/>
          <w:b/>
          <w:bCs/>
          <w:u w:val="single"/>
        </w:rPr>
        <w:t xml:space="preserve">Méthode </w:t>
      </w:r>
      <w:r w:rsidR="00BE590E" w:rsidRPr="00BE590E">
        <w:rPr>
          <w:rFonts w:eastAsiaTheme="minorEastAsia"/>
          <w:b/>
          <w:bCs/>
          <w:u w:val="single"/>
        </w:rPr>
        <w:t xml:space="preserve">du tableau </w:t>
      </w:r>
      <w:r w:rsidRPr="00BE590E">
        <w:rPr>
          <w:rFonts w:eastAsiaTheme="minorEastAsia"/>
          <w:b/>
          <w:bCs/>
          <w:u w:val="single"/>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4106"/>
      </w:tblGrid>
      <w:tr w:rsidR="00BE590E" w14:paraId="39E33EEC" w14:textId="77777777" w:rsidTr="0067589C">
        <w:tc>
          <w:tcPr>
            <w:tcW w:w="5807" w:type="dxa"/>
          </w:tcPr>
          <w:p w14:paraId="5FBEA204" w14:textId="06283695" w:rsidR="00BE590E" w:rsidRDefault="00BE590E" w:rsidP="000C041E">
            <w:pPr>
              <w:rPr>
                <w:rFonts w:eastAsiaTheme="minorEastAsia"/>
                <w:b/>
                <w:bCs/>
                <w:u w:val="single"/>
              </w:rPr>
            </w:pPr>
            <w:r>
              <w:t>Pour ne rien oublier et effectuer les calculs, il est possible de représenter le développement sous forme d'une table de multiplication.</w:t>
            </w:r>
            <w:r>
              <w:br/>
              <w:t>Il faut mettre les termes de la première parenthèse dans la première ligne et les termes de la seconde parenthèse dans la première colonne. On ajoute ensuite tous les résultats obtenus pour avoir le développement.</w:t>
            </w:r>
          </w:p>
        </w:tc>
        <w:tc>
          <w:tcPr>
            <w:tcW w:w="4106" w:type="dxa"/>
          </w:tcPr>
          <w:p w14:paraId="5A5A90EC" w14:textId="77777777" w:rsidR="00BE590E" w:rsidRPr="0067589C" w:rsidRDefault="00BE590E" w:rsidP="000C041E">
            <w:pPr>
              <w:rPr>
                <w:rFonts w:eastAsiaTheme="minorEastAsia"/>
                <w:bCs/>
              </w:rPr>
            </w:pPr>
            <m:oMathPara>
              <m:oMath>
                <m:r>
                  <w:rPr>
                    <w:rFonts w:ascii="Cambria Math" w:eastAsiaTheme="minorEastAsia" w:hAnsi="Cambria Math"/>
                  </w:rPr>
                  <m:t>(6x-7)(4-2x)=</m:t>
                </m:r>
              </m:oMath>
            </m:oMathPara>
          </w:p>
          <w:p w14:paraId="00B15D3A" w14:textId="77777777" w:rsidR="0067589C" w:rsidRPr="00BE590E" w:rsidRDefault="0067589C" w:rsidP="000C041E">
            <w:pPr>
              <w:rPr>
                <w:rFonts w:eastAsiaTheme="minorEastAsia"/>
                <w:bCs/>
              </w:rPr>
            </w:pPr>
          </w:p>
          <w:tbl>
            <w:tblPr>
              <w:tblStyle w:val="Grilledutableau"/>
              <w:tblW w:w="0" w:type="auto"/>
              <w:tblLook w:val="04A0" w:firstRow="1" w:lastRow="0" w:firstColumn="1" w:lastColumn="0" w:noHBand="0" w:noVBand="1"/>
            </w:tblPr>
            <w:tblGrid>
              <w:gridCol w:w="907"/>
              <w:gridCol w:w="907"/>
              <w:gridCol w:w="907"/>
            </w:tblGrid>
            <w:tr w:rsidR="00BE590E" w14:paraId="507651E6" w14:textId="77777777" w:rsidTr="00BE590E">
              <w:trPr>
                <w:trHeight w:val="397"/>
              </w:trPr>
              <w:tc>
                <w:tcPr>
                  <w:tcW w:w="907" w:type="dxa"/>
                  <w:vAlign w:val="center"/>
                </w:tcPr>
                <w:p w14:paraId="4E937845" w14:textId="25CE4224" w:rsidR="00BE590E" w:rsidRDefault="00BE590E" w:rsidP="00BE590E">
                  <w:pPr>
                    <w:jc w:val="center"/>
                    <w:rPr>
                      <w:rFonts w:eastAsiaTheme="minorEastAsia"/>
                      <w:b/>
                      <w:bCs/>
                    </w:rPr>
                  </w:pPr>
                  <m:oMathPara>
                    <m:oMath>
                      <m:r>
                        <m:rPr>
                          <m:sty m:val="bi"/>
                        </m:rPr>
                        <w:rPr>
                          <w:rFonts w:ascii="Cambria Math" w:eastAsiaTheme="minorEastAsia" w:hAnsi="Cambria Math"/>
                        </w:rPr>
                        <m:t>×</m:t>
                      </m:r>
                    </m:oMath>
                  </m:oMathPara>
                </w:p>
              </w:tc>
              <w:tc>
                <w:tcPr>
                  <w:tcW w:w="907" w:type="dxa"/>
                  <w:vAlign w:val="center"/>
                </w:tcPr>
                <w:p w14:paraId="0A79BEB8" w14:textId="3E840EEE" w:rsidR="00BE590E" w:rsidRDefault="00BE590E" w:rsidP="00BE590E">
                  <w:pPr>
                    <w:jc w:val="center"/>
                    <w:rPr>
                      <w:rFonts w:eastAsiaTheme="minorEastAsia"/>
                      <w:b/>
                      <w:bCs/>
                    </w:rPr>
                  </w:pPr>
                  <m:oMathPara>
                    <m:oMath>
                      <m:r>
                        <m:rPr>
                          <m:sty m:val="bi"/>
                        </m:rPr>
                        <w:rPr>
                          <w:rFonts w:ascii="Cambria Math" w:eastAsiaTheme="minorEastAsia" w:hAnsi="Cambria Math"/>
                        </w:rPr>
                        <m:t>6</m:t>
                      </m:r>
                      <m:r>
                        <m:rPr>
                          <m:sty m:val="bi"/>
                        </m:rPr>
                        <w:rPr>
                          <w:rFonts w:ascii="Cambria Math" w:eastAsiaTheme="minorEastAsia" w:hAnsi="Cambria Math"/>
                        </w:rPr>
                        <m:t>x</m:t>
                      </m:r>
                    </m:oMath>
                  </m:oMathPara>
                </w:p>
              </w:tc>
              <w:tc>
                <w:tcPr>
                  <w:tcW w:w="907" w:type="dxa"/>
                  <w:vAlign w:val="center"/>
                </w:tcPr>
                <w:p w14:paraId="7B964F8A" w14:textId="3A2F5CBF" w:rsidR="00BE590E" w:rsidRDefault="00BE590E" w:rsidP="00BE590E">
                  <w:pPr>
                    <w:jc w:val="center"/>
                    <w:rPr>
                      <w:rFonts w:eastAsiaTheme="minorEastAsia"/>
                      <w:b/>
                      <w:bCs/>
                    </w:rPr>
                  </w:pPr>
                  <m:oMathPara>
                    <m:oMath>
                      <m:r>
                        <m:rPr>
                          <m:sty m:val="bi"/>
                        </m:rPr>
                        <w:rPr>
                          <w:rFonts w:ascii="Cambria Math" w:eastAsiaTheme="minorEastAsia" w:hAnsi="Cambria Math"/>
                        </w:rPr>
                        <m:t>-7</m:t>
                      </m:r>
                    </m:oMath>
                  </m:oMathPara>
                </w:p>
              </w:tc>
            </w:tr>
            <w:tr w:rsidR="00BE590E" w14:paraId="05C2622D" w14:textId="77777777" w:rsidTr="00BE590E">
              <w:trPr>
                <w:trHeight w:val="397"/>
              </w:trPr>
              <w:tc>
                <w:tcPr>
                  <w:tcW w:w="907" w:type="dxa"/>
                  <w:vAlign w:val="center"/>
                </w:tcPr>
                <w:p w14:paraId="6630CCA1" w14:textId="028A480F" w:rsidR="00BE590E" w:rsidRDefault="00BE590E" w:rsidP="00BE590E">
                  <w:pPr>
                    <w:jc w:val="center"/>
                    <w:rPr>
                      <w:rFonts w:eastAsiaTheme="minorEastAsia"/>
                      <w:b/>
                      <w:bCs/>
                    </w:rPr>
                  </w:pPr>
                  <m:oMathPara>
                    <m:oMath>
                      <m:r>
                        <m:rPr>
                          <m:sty m:val="bi"/>
                        </m:rPr>
                        <w:rPr>
                          <w:rFonts w:ascii="Cambria Math" w:eastAsiaTheme="minorEastAsia" w:hAnsi="Cambria Math"/>
                        </w:rPr>
                        <m:t>4</m:t>
                      </m:r>
                    </m:oMath>
                  </m:oMathPara>
                </w:p>
              </w:tc>
              <w:tc>
                <w:tcPr>
                  <w:tcW w:w="907" w:type="dxa"/>
                  <w:vAlign w:val="center"/>
                </w:tcPr>
                <w:p w14:paraId="792721CA" w14:textId="72D503D5"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24x</m:t>
                      </m:r>
                    </m:oMath>
                  </m:oMathPara>
                </w:p>
              </w:tc>
              <w:tc>
                <w:tcPr>
                  <w:tcW w:w="907" w:type="dxa"/>
                  <w:vAlign w:val="center"/>
                </w:tcPr>
                <w:p w14:paraId="6D483266" w14:textId="34CEAFBB"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-28</m:t>
                      </m:r>
                    </m:oMath>
                  </m:oMathPara>
                </w:p>
              </w:tc>
            </w:tr>
            <w:tr w:rsidR="00BE590E" w14:paraId="65C075BA" w14:textId="77777777" w:rsidTr="00BE590E">
              <w:trPr>
                <w:trHeight w:val="397"/>
              </w:trPr>
              <w:tc>
                <w:tcPr>
                  <w:tcW w:w="907" w:type="dxa"/>
                  <w:vAlign w:val="center"/>
                </w:tcPr>
                <w:p w14:paraId="0D3D1A37" w14:textId="1A9D41B1" w:rsidR="00BE590E" w:rsidRDefault="00BE590E" w:rsidP="00BE590E">
                  <w:pPr>
                    <w:jc w:val="center"/>
                    <w:rPr>
                      <w:rFonts w:eastAsiaTheme="minorEastAsia"/>
                      <w:b/>
                      <w:bCs/>
                    </w:rPr>
                  </w:pPr>
                  <m:oMathPara>
                    <m:oMath>
                      <m:r>
                        <m:rPr>
                          <m:sty m:val="bi"/>
                        </m:rPr>
                        <w:rPr>
                          <w:rFonts w:ascii="Cambria Math" w:eastAsiaTheme="minorEastAsia" w:hAnsi="Cambria Math"/>
                        </w:rPr>
                        <m:t>-2</m:t>
                      </m:r>
                      <m:r>
                        <m:rPr>
                          <m:sty m:val="bi"/>
                        </m:rPr>
                        <w:rPr>
                          <w:rFonts w:ascii="Cambria Math" w:eastAsiaTheme="minorEastAsia" w:hAnsi="Cambria Math"/>
                        </w:rPr>
                        <m:t>x</m:t>
                      </m:r>
                    </m:oMath>
                  </m:oMathPara>
                </w:p>
              </w:tc>
              <w:tc>
                <w:tcPr>
                  <w:tcW w:w="907" w:type="dxa"/>
                  <w:vAlign w:val="center"/>
                </w:tcPr>
                <w:p w14:paraId="7C23567E" w14:textId="4523D3F3"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-12</m:t>
                      </m:r>
                      <m:sSup>
                        <m:sSupPr>
                          <m:ctrlPr>
                            <w:rPr>
                              <w:rFonts w:ascii="Cambria Math" w:eastAsiaTheme="minorEastAsia" w:hAnsi="Cambria Math"/>
                              <w:i/>
                              <w:color w:val="00B050"/>
                            </w:rPr>
                          </m:ctrlPr>
                        </m:sSupPr>
                        <m:e>
                          <m:r>
                            <w:rPr>
                              <w:rFonts w:ascii="Cambria Math" w:eastAsiaTheme="minorEastAsia" w:hAnsi="Cambria Math"/>
                              <w:color w:val="00B050"/>
                            </w:rPr>
                            <m:t>x</m:t>
                          </m:r>
                        </m:e>
                        <m:sup>
                          <m:r>
                            <w:rPr>
                              <w:rFonts w:ascii="Cambria Math" w:eastAsiaTheme="minorEastAsia" w:hAnsi="Cambria Math"/>
                              <w:color w:val="00B050"/>
                            </w:rPr>
                            <m:t>2</m:t>
                          </m:r>
                        </m:sup>
                      </m:sSup>
                    </m:oMath>
                  </m:oMathPara>
                </w:p>
              </w:tc>
              <w:tc>
                <w:tcPr>
                  <w:tcW w:w="907" w:type="dxa"/>
                  <w:vAlign w:val="center"/>
                </w:tcPr>
                <w:p w14:paraId="72BA078C" w14:textId="77AB7066"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14x</m:t>
                      </m:r>
                    </m:oMath>
                  </m:oMathPara>
                </w:p>
              </w:tc>
            </w:tr>
          </w:tbl>
          <w:p w14:paraId="694A2D6F" w14:textId="77777777" w:rsidR="00BE590E" w:rsidRDefault="00BE590E" w:rsidP="000C041E">
            <w:pPr>
              <w:rPr>
                <w:rFonts w:eastAsiaTheme="minorEastAsia"/>
                <w:b/>
                <w:bCs/>
              </w:rPr>
            </w:pPr>
          </w:p>
          <w:p w14:paraId="2F5A650C" w14:textId="2F523B09" w:rsidR="00BE590E" w:rsidRPr="0067589C" w:rsidRDefault="00000000" w:rsidP="000C041E">
            <w:pPr>
              <w:rPr>
                <w:rFonts w:eastAsiaTheme="minorEastAsia"/>
                <w:bCs/>
              </w:rPr>
            </w:pPr>
            <m:oMathPara>
              <m:oMath>
                <m:d>
                  <m:dPr>
                    <m:ctrlPr>
                      <w:rPr>
                        <w:rFonts w:ascii="Cambria Math" w:eastAsiaTheme="minorEastAsia" w:hAnsi="Cambria Math"/>
                        <w:bCs/>
                        <w:i/>
                      </w:rPr>
                    </m:ctrlPr>
                  </m:dPr>
                  <m:e>
                    <m:r>
                      <w:rPr>
                        <w:rFonts w:ascii="Cambria Math" w:eastAsiaTheme="minorEastAsia" w:hAnsi="Cambria Math"/>
                      </w:rPr>
                      <m:t>6x-7</m:t>
                    </m:r>
                  </m:e>
                </m:d>
                <m:d>
                  <m:dPr>
                    <m:ctrlPr>
                      <w:rPr>
                        <w:rFonts w:ascii="Cambria Math" w:eastAsiaTheme="minorEastAsia" w:hAnsi="Cambria Math"/>
                        <w:bCs/>
                        <w:i/>
                      </w:rPr>
                    </m:ctrlPr>
                  </m:dPr>
                  <m:e>
                    <m:r>
                      <w:rPr>
                        <w:rFonts w:ascii="Cambria Math" w:eastAsiaTheme="minorEastAsia" w:hAnsi="Cambria Math"/>
                      </w:rPr>
                      <m:t>4-2x</m:t>
                    </m:r>
                  </m:e>
                </m:d>
                <m:r>
                  <w:rPr>
                    <w:rFonts w:ascii="Cambria Math" w:eastAsiaTheme="minorEastAsia" w:hAnsi="Cambria Math"/>
                  </w:rPr>
                  <m:t>=</m:t>
                </m:r>
                <m:r>
                  <w:rPr>
                    <w:rFonts w:ascii="Cambria Math" w:eastAsiaTheme="minorEastAsia" w:hAnsi="Cambria Math"/>
                    <w:color w:val="00B050"/>
                  </w:rPr>
                  <m:t>24x-28-2</m:t>
                </m:r>
                <m:sSup>
                  <m:sSupPr>
                    <m:ctrlPr>
                      <w:rPr>
                        <w:rFonts w:ascii="Cambria Math" w:eastAsiaTheme="minorEastAsia" w:hAnsi="Cambria Math"/>
                        <w:bCs/>
                        <w:i/>
                        <w:color w:val="00B050"/>
                      </w:rPr>
                    </m:ctrlPr>
                  </m:sSupPr>
                  <m:e>
                    <m:r>
                      <w:rPr>
                        <w:rFonts w:ascii="Cambria Math" w:eastAsiaTheme="minorEastAsia" w:hAnsi="Cambria Math"/>
                        <w:color w:val="00B050"/>
                      </w:rPr>
                      <m:t>x</m:t>
                    </m:r>
                  </m:e>
                  <m:sup>
                    <m:r>
                      <w:rPr>
                        <w:rFonts w:ascii="Cambria Math" w:eastAsiaTheme="minorEastAsia" w:hAnsi="Cambria Math"/>
                        <w:color w:val="00B050"/>
                      </w:rPr>
                      <m:t>2</m:t>
                    </m:r>
                  </m:sup>
                </m:sSup>
                <m:r>
                  <w:rPr>
                    <w:rFonts w:ascii="Cambria Math" w:eastAsiaTheme="minorEastAsia" w:hAnsi="Cambria Math"/>
                    <w:color w:val="00B050"/>
                  </w:rPr>
                  <m:t>+14x</m:t>
                </m:r>
                <m:r>
                  <w:rPr>
                    <w:rFonts w:ascii="Cambria Math" w:eastAsiaTheme="minorEastAsia" w:hAnsi="Cambria Math"/>
                  </w:rPr>
                  <m:t>= -2</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+38x-28</m:t>
                </m:r>
              </m:oMath>
            </m:oMathPara>
          </w:p>
        </w:tc>
      </w:tr>
    </w:tbl>
    <w:p w14:paraId="3BAA0429" w14:textId="16857954" w:rsidR="003757AB" w:rsidRDefault="0067589C" w:rsidP="0067589C">
      <w:pPr>
        <w:pStyle w:val="Titre2"/>
      </w:pPr>
      <w:r w:rsidRPr="0067589C">
        <w:t>Cas particuliers</w:t>
      </w:r>
      <w:r>
        <w:t xml:space="preserve"> </w:t>
      </w:r>
      <w:r w:rsidR="003757AB">
        <w:t>:</w:t>
      </w:r>
    </w:p>
    <w:p w14:paraId="3533DE1E" w14:textId="719440B9" w:rsidR="0067589C" w:rsidRPr="0067589C" w:rsidRDefault="0067589C" w:rsidP="0067589C">
      <w:r>
        <w:t xml:space="preserve">Il existe trois formules de double distributivité fortement utiliser car elles permettent de factoriser une expression. Ces formules sont appelées </w:t>
      </w:r>
      <w:r>
        <w:rPr>
          <w:b/>
          <w:bCs/>
        </w:rPr>
        <w:t>identités remarquables</w:t>
      </w:r>
      <w:r>
        <w:t>.</w:t>
      </w:r>
    </w:p>
    <w:p w14:paraId="0D79F398" w14:textId="1515CCC9" w:rsidR="00077480" w:rsidRDefault="003757AB" w:rsidP="00077480">
      <w:pPr>
        <w:spacing w:after="0"/>
      </w:pPr>
      <w:r>
        <w:rPr>
          <w:noProof/>
          <w:lang w:eastAsia="fr-FR"/>
        </w:rPr>
        <mc:AlternateContent>
          <mc:Choice Requires="wps">
            <w:drawing>
              <wp:inline distT="0" distB="0" distL="0" distR="0" wp14:anchorId="0ABE3BD7" wp14:editId="35DD63E1">
                <wp:extent cx="6239741" cy="337871"/>
                <wp:effectExtent l="57150" t="57150" r="27940" b="24130"/>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6CFB5C9" w14:textId="2514CDA8" w:rsidR="00BE5CE9" w:rsidRPr="0067589C" w:rsidRDefault="0067589C" w:rsidP="003757AB">
                            <w:pPr>
                              <w:tabs>
                                <w:tab w:val="left" w:pos="8760"/>
                              </w:tabs>
                              <w:rPr>
                                <w:rFonts w:ascii="Cambria Math" w:hAnsi="Cambria Math"/>
                                <w:sz w:val="32"/>
                                <w:szCs w:val="32"/>
                              </w:rPr>
                            </w:pPr>
                            <w:bookmarkStart w:id="0" w:name="_Hlk222922837"/>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w:bookmarkEnd w:id="0"/>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0ABE3BD7" id="Zone de texte 8" o:spid="_x0000_s1028"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sq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v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WB7K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56CFB5C9" w14:textId="2514CDA8" w:rsidR="00BE5CE9" w:rsidRPr="0067589C" w:rsidRDefault="0067589C" w:rsidP="003757AB">
                      <w:pPr>
                        <w:tabs>
                          <w:tab w:val="left" w:pos="8760"/>
                        </w:tabs>
                        <w:rPr>
                          <w:rFonts w:ascii="Cambria Math" w:hAnsi="Cambria Math"/>
                          <w:sz w:val="32"/>
                          <w:szCs w:val="32"/>
                        </w:rPr>
                      </w:pPr>
                      <w:bookmarkStart w:id="1" w:name="_Hlk222922837"/>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w:bookmarkEnd w:id="1"/>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5318AB3F" w14:textId="293FCD32" w:rsidR="00BE5CE9" w:rsidRDefault="00BE5CE9" w:rsidP="0067589C">
      <w:pPr>
        <w:pStyle w:val="Sous-titre"/>
      </w:pPr>
      <w:r w:rsidRPr="00BE5CE9">
        <w:t>Exemples :</w:t>
      </w:r>
    </w:p>
    <w:p w14:paraId="7E272B50" w14:textId="76D3FB87" w:rsidR="0067589C" w:rsidRDefault="0067589C" w:rsidP="0067589C">
      <w:pPr>
        <w:rPr>
          <w:rFonts w:eastAsiaTheme="minorEastAsia"/>
        </w:rPr>
      </w:pPr>
      <m:oMath>
        <m:r>
          <w:rPr>
            <w:rFonts w:ascii="Cambria Math" w:hAnsi="Cambria Math"/>
          </w:rPr>
          <m:t>(3x+7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+2×3x×7+</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+42x+49</m:t>
        </m:r>
      </m:oMath>
      <w:r>
        <w:rPr>
          <w:rFonts w:eastAsiaTheme="minorEastAsia"/>
        </w:rPr>
        <w:t xml:space="preserve"> </w:t>
      </w:r>
    </w:p>
    <w:p w14:paraId="73CCC589" w14:textId="6D981469" w:rsidR="0067589C" w:rsidRDefault="0067589C" w:rsidP="0067589C">
      <w:pPr>
        <w:rPr>
          <w:b/>
          <w:bCs/>
          <w:u w:val="single"/>
        </w:rPr>
      </w:pPr>
      <w:r w:rsidRPr="0067589C">
        <w:rPr>
          <w:b/>
          <w:bCs/>
          <w:u w:val="single"/>
        </w:rPr>
        <w:t>Démonstration :</w:t>
      </w:r>
    </w:p>
    <w:p w14:paraId="463682FB" w14:textId="5DF88547" w:rsidR="00882D99" w:rsidRDefault="0067589C" w:rsidP="0067589C">
      <w:pPr>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=(a+b)(a+b)=a×a+a×b+b×a+b×b=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+ab+ab+</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bCs/>
              </w:rPr>
            </m:ctrlPr>
          </m:sSupPr>
          <m:e>
            <m:r>
              <w:rPr>
                <w:rFonts w:ascii="Cambria Math" w:hAnsi="Cambria Math"/>
              </w:rPr>
              <m:t>b</m:t>
            </m:r>
          </m:e>
          <m:sup>
            <m:r>
              <w:rPr>
                <w:rFonts w:ascii="Cambria Math" w:hAnsi="Cambria Math"/>
              </w:rPr>
              <m:t>2</m:t>
            </m:r>
          </m:sup>
        </m:sSup>
      </m:oMath>
      <w:r>
        <w:rPr>
          <w:rFonts w:eastAsiaTheme="minorEastAsia"/>
          <w:bCs/>
        </w:rPr>
        <w:t xml:space="preserve"> </w:t>
      </w:r>
    </w:p>
    <w:p w14:paraId="6F993BA1" w14:textId="77777777" w:rsidR="0067589C" w:rsidRDefault="0067589C" w:rsidP="0067589C">
      <w:pPr>
        <w:spacing w:after="0"/>
      </w:pPr>
      <w:r>
        <w:rPr>
          <w:noProof/>
          <w:lang w:eastAsia="fr-FR"/>
        </w:rPr>
        <mc:AlternateContent>
          <mc:Choice Requires="wps">
            <w:drawing>
              <wp:inline distT="0" distB="0" distL="0" distR="0" wp14:anchorId="506A82E1" wp14:editId="212BDADD">
                <wp:extent cx="6239741" cy="337871"/>
                <wp:effectExtent l="57150" t="57150" r="27940" b="24130"/>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4B42FC3" w14:textId="77777777" w:rsidR="0067589C" w:rsidRPr="0067589C" w:rsidRDefault="0067589C" w:rsidP="0067589C">
                            <w:pPr>
                              <w:tabs>
                                <w:tab w:val="left" w:pos="8760"/>
                              </w:tabs>
                              <w:rPr>
                                <w:rFonts w:ascii="Cambria Math" w:hAnsi="Cambria Math"/>
                                <w:sz w:val="32"/>
                                <w:szCs w:val="32"/>
                              </w:rPr>
                            </w:pPr>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506A82E1" id="Zone de texte 44" o:spid="_x0000_s1029"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o7G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tS6Ox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64B42FC3" w14:textId="77777777" w:rsidR="0067589C" w:rsidRPr="0067589C" w:rsidRDefault="0067589C" w:rsidP="0067589C">
                      <w:pPr>
                        <w:tabs>
                          <w:tab w:val="left" w:pos="8760"/>
                        </w:tabs>
                        <w:rPr>
                          <w:rFonts w:ascii="Cambria Math" w:hAnsi="Cambria Math"/>
                          <w:sz w:val="32"/>
                          <w:szCs w:val="32"/>
                        </w:rPr>
                      </w:pPr>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27F8041F" w14:textId="77777777" w:rsidR="0067589C" w:rsidRDefault="0067589C" w:rsidP="0067589C">
      <w:pPr>
        <w:pStyle w:val="Sous-titre"/>
      </w:pPr>
      <w:r w:rsidRPr="00BE5CE9">
        <w:t>Exemples :</w:t>
      </w:r>
    </w:p>
    <w:p w14:paraId="70C2D25B" w14:textId="77777777" w:rsidR="0067589C" w:rsidRDefault="0067589C" w:rsidP="0067589C">
      <w:pPr>
        <w:rPr>
          <w:rFonts w:eastAsiaTheme="minorEastAsia"/>
        </w:rPr>
      </w:pPr>
      <m:oMath>
        <m:r>
          <w:rPr>
            <w:rFonts w:ascii="Cambria Math" w:hAnsi="Cambria Math"/>
          </w:rPr>
          <m:t>(5x-3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=(5x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-2×5x×3+</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=25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-30x+9</m:t>
        </m:r>
      </m:oMath>
      <w:r>
        <w:rPr>
          <w:rFonts w:eastAsiaTheme="minorEastAsia"/>
        </w:rPr>
        <w:t xml:space="preserve"> </w:t>
      </w:r>
    </w:p>
    <w:p w14:paraId="7D0CD6A1" w14:textId="77777777" w:rsidR="0067589C" w:rsidRDefault="0067589C" w:rsidP="0067589C">
      <w:pPr>
        <w:rPr>
          <w:b/>
          <w:bCs/>
          <w:u w:val="single"/>
        </w:rPr>
      </w:pPr>
      <w:r w:rsidRPr="0067589C">
        <w:rPr>
          <w:b/>
          <w:bCs/>
          <w:u w:val="single"/>
        </w:rPr>
        <w:t>Démonstration :</w:t>
      </w:r>
    </w:p>
    <w:p w14:paraId="7092DC24" w14:textId="77777777" w:rsidR="0067589C" w:rsidRDefault="0067589C" w:rsidP="0067589C">
      <w:pPr>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=a×a-a×b-b×a+b×b=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-ab-ab+</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bCs/>
              </w:rPr>
            </m:ctrlPr>
          </m:sSupPr>
          <m:e>
            <m:r>
              <w:rPr>
                <w:rFonts w:ascii="Cambria Math" w:hAnsi="Cambria Math"/>
              </w:rPr>
              <m:t>b</m:t>
            </m:r>
          </m:e>
          <m:sup>
            <m:r>
              <w:rPr>
                <w:rFonts w:ascii="Cambria Math" w:hAnsi="Cambria Math"/>
              </w:rPr>
              <m:t>2</m:t>
            </m:r>
          </m:sup>
        </m:sSup>
      </m:oMath>
      <w:r>
        <w:rPr>
          <w:rFonts w:eastAsiaTheme="minorEastAsia"/>
          <w:bCs/>
        </w:rPr>
        <w:t xml:space="preserve"> </w:t>
      </w:r>
    </w:p>
    <w:p w14:paraId="50747E5B" w14:textId="77777777" w:rsidR="0067589C" w:rsidRDefault="0067589C" w:rsidP="0067589C">
      <w:pPr>
        <w:spacing w:after="0"/>
      </w:pPr>
      <w:r>
        <w:rPr>
          <w:noProof/>
          <w:lang w:eastAsia="fr-FR"/>
        </w:rPr>
        <mc:AlternateContent>
          <mc:Choice Requires="wps">
            <w:drawing>
              <wp:inline distT="0" distB="0" distL="0" distR="0" wp14:anchorId="28F55E8A" wp14:editId="68389744">
                <wp:extent cx="6239741" cy="337871"/>
                <wp:effectExtent l="57150" t="57150" r="27940" b="24130"/>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738856BD" w14:textId="667337DE" w:rsidR="0067589C" w:rsidRPr="0067589C" w:rsidRDefault="00000000" w:rsidP="0067589C">
                            <w:pPr>
                              <w:tabs>
                                <w:tab w:val="left" w:pos="8760"/>
                              </w:tabs>
                              <w:rPr>
                                <w:rFonts w:ascii="Cambria Math" w:hAnsi="Cambria Math"/>
                                <w:sz w:val="32"/>
                                <w:szCs w:val="32"/>
                              </w:rPr>
                            </w:pPr>
                            <m:oMathPara>
                              <m:oMath>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28F55E8A" id="Zone de texte 45" o:spid="_x0000_s1030"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ct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uMj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s3XLX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738856BD" w14:textId="667337DE" w:rsidR="0067589C" w:rsidRPr="0067589C" w:rsidRDefault="0067589C" w:rsidP="0067589C">
                      <w:pPr>
                        <w:tabs>
                          <w:tab w:val="left" w:pos="8760"/>
                        </w:tabs>
                        <w:rPr>
                          <w:rFonts w:ascii="Cambria Math" w:hAnsi="Cambria Math"/>
                          <w:sz w:val="32"/>
                          <w:szCs w:val="32"/>
                        </w:rPr>
                      </w:pPr>
                      <m:oMathPara>
                        <m:oMath>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45582C87" w14:textId="3FB4CCE3" w:rsidR="0067589C" w:rsidRDefault="0067589C" w:rsidP="0067589C">
      <w:pPr>
        <w:spacing w:after="0"/>
      </w:pPr>
      <w:r>
        <w:rPr>
          <w:rStyle w:val="cred"/>
        </w:rPr>
        <w:t>(Celle-ci est la seul à connaitre par cœur au collège)</w:t>
      </w:r>
    </w:p>
    <w:p w14:paraId="20204B71" w14:textId="77777777" w:rsidR="0067589C" w:rsidRDefault="0067589C" w:rsidP="0067589C">
      <w:pPr>
        <w:pStyle w:val="Sous-titre"/>
      </w:pPr>
      <w:r w:rsidRPr="00BE5CE9">
        <w:t>Exemples :</w:t>
      </w:r>
    </w:p>
    <w:p w14:paraId="557785C2" w14:textId="51C87F2D" w:rsidR="0067589C" w:rsidRPr="0067589C" w:rsidRDefault="0067589C" w:rsidP="0067589C">
      <w:pPr>
        <w:rPr>
          <w:rFonts w:eastAsiaTheme="majorEastAsia" w:cstheme="majorBidi"/>
        </w:rPr>
      </w:pPr>
      <m:oMath>
        <m:r>
          <w:rPr>
            <w:rFonts w:ascii="Cambria Math" w:hAnsi="Cambria Math"/>
          </w:rPr>
          <m:t>(8x-3)(8x+3)=(8x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=64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oMath>
      <w:r>
        <w:rPr>
          <w:rFonts w:eastAsiaTheme="majorEastAsia" w:cstheme="majorBidi"/>
        </w:rPr>
        <w:t xml:space="preserve"> </w:t>
      </w:r>
    </w:p>
    <w:p w14:paraId="638208FE" w14:textId="6E8DEAD9" w:rsidR="0067589C" w:rsidRPr="0067589C" w:rsidRDefault="0067589C" w:rsidP="0067589C">
      <w:pPr>
        <w:rPr>
          <w:rFonts w:eastAsiaTheme="majorEastAsia" w:cstheme="majorBidi"/>
          <w:b/>
          <w:bCs/>
          <w:u w:val="single"/>
        </w:rPr>
      </w:pPr>
      <w:r w:rsidRPr="0067589C">
        <w:rPr>
          <w:b/>
          <w:bCs/>
          <w:u w:val="single"/>
        </w:rPr>
        <w:t>Démonstration :</w:t>
      </w:r>
    </w:p>
    <w:p w14:paraId="6ECBD4A8" w14:textId="48F872F0" w:rsidR="0067589C" w:rsidRPr="0067589C" w:rsidRDefault="00000000" w:rsidP="0067589C">
      <w:pPr>
        <w:rPr>
          <w:rFonts w:eastAsiaTheme="minorEastAsia"/>
          <w:bCs/>
        </w:rPr>
      </w:pPr>
      <m:oMath>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=a×a+a×b-b×a-b×b=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+ab-ab-</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b</m:t>
            </m:r>
          </m:e>
          <m:sup>
            <m:r>
              <w:rPr>
                <w:rFonts w:ascii="Cambria Math" w:hAnsi="Cambria Math"/>
              </w:rPr>
              <m:t>2</m:t>
            </m:r>
          </m:sup>
        </m:sSup>
      </m:oMath>
      <w:r w:rsidR="0067589C">
        <w:rPr>
          <w:rFonts w:eastAsiaTheme="minorEastAsia"/>
          <w:bCs/>
        </w:rPr>
        <w:t xml:space="preserve"> </w:t>
      </w:r>
    </w:p>
    <w:sectPr w:rsidR="0067589C" w:rsidRPr="0067589C" w:rsidSect="006766A0">
      <w:footerReference w:type="default" r:id="rId16"/>
      <w:headerReference w:type="first" r:id="rId17"/>
      <w:footerReference w:type="first" r:id="rId18"/>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F575B" w14:textId="77777777" w:rsidR="006766A0" w:rsidRDefault="006766A0" w:rsidP="00E13146">
      <w:pPr>
        <w:spacing w:after="0" w:line="240" w:lineRule="auto"/>
      </w:pPr>
      <w:r>
        <w:separator/>
      </w:r>
    </w:p>
  </w:endnote>
  <w:endnote w:type="continuationSeparator" w:id="0">
    <w:p w14:paraId="56D928C5" w14:textId="77777777" w:rsidR="006766A0" w:rsidRDefault="006766A0"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F1F7" w14:textId="188FF2BE" w:rsidR="001939BC" w:rsidRDefault="001939BC">
    <w:pPr>
      <w:pStyle w:val="Pieddepage"/>
    </w:pPr>
    <w:r>
      <w:rPr>
        <w:noProof/>
        <w:sz w:val="36"/>
        <w:szCs w:val="36"/>
        <w:lang w:eastAsia="fr-FR"/>
      </w:rPr>
      <mc:AlternateContent>
        <mc:Choice Requires="wps">
          <w:drawing>
            <wp:anchor distT="0" distB="0" distL="114300" distR="114300" simplePos="0" relativeHeight="251663360" behindDoc="0" locked="0" layoutInCell="0" allowOverlap="1" wp14:anchorId="656021E3" wp14:editId="41181719">
              <wp:simplePos x="0" y="0"/>
              <wp:positionH relativeFrom="rightMargin">
                <wp:posOffset>-178601</wp:posOffset>
              </wp:positionH>
              <wp:positionV relativeFrom="margin">
                <wp:align>bottom</wp:align>
              </wp:positionV>
              <wp:extent cx="519430" cy="2183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F8640" w14:textId="77777777" w:rsidR="001939BC" w:rsidRDefault="001939BC" w:rsidP="001939BC">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6021E3" id="Rectangle 3" o:spid="_x0000_s1031" style="position:absolute;margin-left:-14.05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" o:allowincell="f" filled="f" stroked="f">
              <v:textbox style="layout-flow:vertical;mso-layout-flow-alt:bottom-to-top;mso-fit-shape-to-text:t">
                <w:txbxContent>
                  <w:p w14:paraId="2F4F8640" w14:textId="77777777" w:rsidR="001939BC" w:rsidRDefault="001939BC" w:rsidP="001939BC">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69A68" w14:textId="51F6065A" w:rsidR="001939BC" w:rsidRDefault="001939BC">
    <w:pPr>
      <w:pStyle w:val="Pieddepage"/>
    </w:pPr>
    <w:r>
      <w:rPr>
        <w:noProof/>
        <w:sz w:val="36"/>
        <w:szCs w:val="36"/>
        <w:lang w:eastAsia="fr-FR"/>
      </w:rPr>
      <mc:AlternateContent>
        <mc:Choice Requires="wps">
          <w:drawing>
            <wp:anchor distT="0" distB="0" distL="114300" distR="114300" simplePos="0" relativeHeight="251661312" behindDoc="0" locked="0" layoutInCell="0" allowOverlap="1" wp14:anchorId="307C62DB" wp14:editId="665E9205">
              <wp:simplePos x="0" y="0"/>
              <wp:positionH relativeFrom="rightMargin">
                <wp:posOffset>-164769</wp:posOffset>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7C62DB" id="_x0000_s1032" style="position:absolute;margin-left:-12.95pt;margin-top:0;width:40.9pt;height:171.9pt;z-index:251661312;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" o:allowincell="f" filled="f" stroked="f">
              <v:textbox style="layout-flow:vertical;mso-layout-flow-alt:bottom-to-top;mso-fit-shape-to-text:t">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313F2" w14:textId="77777777" w:rsidR="006766A0" w:rsidRDefault="006766A0" w:rsidP="00E13146">
      <w:pPr>
        <w:spacing w:after="0" w:line="240" w:lineRule="auto"/>
      </w:pPr>
      <w:r>
        <w:separator/>
      </w:r>
    </w:p>
  </w:footnote>
  <w:footnote w:type="continuationSeparator" w:id="0">
    <w:p w14:paraId="0D6CDFF1" w14:textId="77777777" w:rsidR="006766A0" w:rsidRDefault="006766A0"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2350"/>
      <w:gridCol w:w="4253"/>
    </w:tblGrid>
    <w:tr w:rsidR="001939BC" w:rsidRPr="000507AA" w14:paraId="63607EDE" w14:textId="77777777" w:rsidTr="00A462C1">
      <w:trPr>
        <w:trHeight w:hRule="exact" w:val="642"/>
        <w:jc w:val="center"/>
      </w:trPr>
      <w:tc>
        <w:tcPr>
          <w:tcW w:w="2350" w:type="dxa"/>
          <w:shd w:val="clear" w:color="auto" w:fill="A6A6A6" w:themeFill="background1" w:themeFillShade="A6"/>
          <w:vAlign w:val="center"/>
        </w:tcPr>
        <w:p w14:paraId="16319AE4" w14:textId="1CB65319" w:rsidR="001939BC" w:rsidRPr="000507AA" w:rsidRDefault="00000000" w:rsidP="001939BC">
          <w:pPr>
            <w:pStyle w:val="Pieddepage"/>
            <w:jc w:val="center"/>
            <w:rPr>
              <w:color w:val="FFFFFF" w:themeColor="background1"/>
              <w:sz w:val="36"/>
              <w:szCs w:val="36"/>
            </w:rPr>
          </w:pPr>
          <w:sdt>
            <w:sdtPr>
              <w:rPr>
                <w:sz w:val="36"/>
                <w:szCs w:val="36"/>
              </w:rPr>
              <w:id w:val="-1952471581"/>
              <w:docPartObj>
                <w:docPartGallery w:val="Page Numbers (Margins)"/>
                <w:docPartUnique/>
              </w:docPartObj>
            </w:sdtPr>
            <w:sdtContent/>
          </w:sdt>
          <w:bookmarkStart w:id="1" w:name="_Hlk209631992"/>
          <w:r w:rsidR="00B63C19">
            <w:rPr>
              <w:sz w:val="36"/>
              <w:szCs w:val="36"/>
            </w:rPr>
            <w:t xml:space="preserve">Chapitre </w:t>
          </w:r>
          <w:r w:rsidR="005A09C4">
            <w:rPr>
              <w:sz w:val="36"/>
              <w:szCs w:val="36"/>
            </w:rPr>
            <w:t>9</w:t>
          </w:r>
        </w:p>
      </w:tc>
      <w:tc>
        <w:tcPr>
          <w:tcW w:w="4253" w:type="dxa"/>
          <w:vAlign w:val="center"/>
        </w:tcPr>
        <w:p w14:paraId="080FDB66" w14:textId="07A3151C" w:rsidR="001939BC" w:rsidRPr="00D569D8" w:rsidRDefault="001939BC" w:rsidP="001939BC">
          <w:pPr>
            <w:pStyle w:val="Pieddepage"/>
            <w:rPr>
              <w:rFonts w:asciiTheme="majorHAnsi" w:eastAsiaTheme="majorEastAsia" w:hAnsiTheme="majorHAnsi" w:cstheme="majorBidi"/>
              <w:sz w:val="36"/>
              <w:szCs w:val="36"/>
            </w:rPr>
          </w:pPr>
          <w:r w:rsidRPr="00D569D8">
            <w:rPr>
              <w:rFonts w:eastAsiaTheme="majorEastAsia" w:cstheme="majorBidi"/>
              <w:sz w:val="36"/>
              <w:szCs w:val="36"/>
            </w:rPr>
            <w:t xml:space="preserve">- </w:t>
          </w:r>
          <w:sdt>
            <w:sdtPr>
              <w:rPr>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7F0217" w:rsidRPr="007F0217">
                <w:rPr>
                  <w:sz w:val="36"/>
                  <w:szCs w:val="36"/>
                </w:rPr>
                <w:t xml:space="preserve">Distributivité </w:t>
              </w:r>
              <w:r w:rsidR="00A462C1">
                <w:rPr>
                  <w:sz w:val="36"/>
                  <w:szCs w:val="36"/>
                </w:rPr>
                <w:t>double</w:t>
              </w:r>
            </w:sdtContent>
          </w:sdt>
        </w:p>
      </w:tc>
    </w:tr>
    <w:bookmarkEnd w:id="1"/>
  </w:tbl>
  <w:p w14:paraId="2C8C683A" w14:textId="5408D25C" w:rsidR="00A7453C" w:rsidRPr="000507AA" w:rsidRDefault="00A7453C">
    <w:pPr>
      <w:pStyle w:val="En-tte"/>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E440CB"/>
    <w:multiLevelType w:val="hybridMultilevel"/>
    <w:tmpl w:val="DFCC5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3841"/>
    <w:multiLevelType w:val="hybridMultilevel"/>
    <w:tmpl w:val="C8C48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B36484"/>
    <w:multiLevelType w:val="hybridMultilevel"/>
    <w:tmpl w:val="0CD0D65A"/>
    <w:lvl w:ilvl="0" w:tplc="F5A2DC4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6343D6"/>
    <w:multiLevelType w:val="hybridMultilevel"/>
    <w:tmpl w:val="17904F70"/>
    <w:lvl w:ilvl="0" w:tplc="CBAE73D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522A1F"/>
    <w:multiLevelType w:val="hybridMultilevel"/>
    <w:tmpl w:val="76C2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835636"/>
    <w:multiLevelType w:val="hybridMultilevel"/>
    <w:tmpl w:val="27460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776909"/>
    <w:multiLevelType w:val="hybridMultilevel"/>
    <w:tmpl w:val="24C4E76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5" w15:restartNumberingAfterBreak="0">
    <w:nsid w:val="50E9500A"/>
    <w:multiLevelType w:val="hybridMultilevel"/>
    <w:tmpl w:val="A6AA395E"/>
    <w:lvl w:ilvl="0" w:tplc="167C0110">
      <w:start w:val="1"/>
      <w:numFmt w:val="decimal"/>
      <w:pStyle w:val="Titre2"/>
      <w:lvlText w:val="%1)"/>
      <w:lvlJc w:val="left"/>
      <w:pPr>
        <w:ind w:left="720" w:hanging="360"/>
      </w:pPr>
      <w:rPr>
        <w:rFonts w:ascii="Verdana" w:hAnsi="Verdana" w:hint="default"/>
        <w:b/>
        <w:bCs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71B0E"/>
    <w:multiLevelType w:val="hybridMultilevel"/>
    <w:tmpl w:val="33D00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8F53273"/>
    <w:multiLevelType w:val="hybridMultilevel"/>
    <w:tmpl w:val="5A361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DB26AF2"/>
    <w:multiLevelType w:val="multilevel"/>
    <w:tmpl w:val="3C6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611765">
    <w:abstractNumId w:val="15"/>
  </w:num>
  <w:num w:numId="2" w16cid:durableId="471486246">
    <w:abstractNumId w:val="15"/>
    <w:lvlOverride w:ilvl="0">
      <w:startOverride w:val="1"/>
    </w:lvlOverride>
  </w:num>
  <w:num w:numId="3" w16cid:durableId="213852905">
    <w:abstractNumId w:val="14"/>
  </w:num>
  <w:num w:numId="4" w16cid:durableId="1348024968">
    <w:abstractNumId w:val="16"/>
  </w:num>
  <w:num w:numId="5" w16cid:durableId="1175612782">
    <w:abstractNumId w:val="12"/>
  </w:num>
  <w:num w:numId="6" w16cid:durableId="817500533">
    <w:abstractNumId w:val="0"/>
  </w:num>
  <w:num w:numId="7" w16cid:durableId="880901969">
    <w:abstractNumId w:val="19"/>
  </w:num>
  <w:num w:numId="8" w16cid:durableId="1606188370">
    <w:abstractNumId w:val="8"/>
  </w:num>
  <w:num w:numId="9" w16cid:durableId="972826707">
    <w:abstractNumId w:val="3"/>
  </w:num>
  <w:num w:numId="10" w16cid:durableId="1691755742">
    <w:abstractNumId w:val="17"/>
  </w:num>
  <w:num w:numId="11" w16cid:durableId="1188176436">
    <w:abstractNumId w:val="1"/>
  </w:num>
  <w:num w:numId="12" w16cid:durableId="148250328">
    <w:abstractNumId w:val="7"/>
  </w:num>
  <w:num w:numId="13" w16cid:durableId="1648628366">
    <w:abstractNumId w:val="4"/>
  </w:num>
  <w:num w:numId="14" w16cid:durableId="570776039">
    <w:abstractNumId w:val="21"/>
  </w:num>
  <w:num w:numId="15" w16cid:durableId="868253118">
    <w:abstractNumId w:val="15"/>
    <w:lvlOverride w:ilvl="0">
      <w:startOverride w:val="1"/>
    </w:lvlOverride>
  </w:num>
  <w:num w:numId="16" w16cid:durableId="2118795845">
    <w:abstractNumId w:val="15"/>
    <w:lvlOverride w:ilvl="0">
      <w:startOverride w:val="1"/>
    </w:lvlOverride>
  </w:num>
  <w:num w:numId="17" w16cid:durableId="1952859704">
    <w:abstractNumId w:val="15"/>
  </w:num>
  <w:num w:numId="18" w16cid:durableId="524054930">
    <w:abstractNumId w:val="15"/>
    <w:lvlOverride w:ilvl="0">
      <w:startOverride w:val="1"/>
    </w:lvlOverride>
  </w:num>
  <w:num w:numId="19" w16cid:durableId="1411535250">
    <w:abstractNumId w:val="15"/>
    <w:lvlOverride w:ilvl="0">
      <w:startOverride w:val="1"/>
    </w:lvlOverride>
  </w:num>
  <w:num w:numId="20" w16cid:durableId="971445086">
    <w:abstractNumId w:val="6"/>
  </w:num>
  <w:num w:numId="21" w16cid:durableId="147403936">
    <w:abstractNumId w:val="5"/>
  </w:num>
  <w:num w:numId="22" w16cid:durableId="1054933534">
    <w:abstractNumId w:val="13"/>
  </w:num>
  <w:num w:numId="23" w16cid:durableId="682708309">
    <w:abstractNumId w:val="15"/>
    <w:lvlOverride w:ilvl="0">
      <w:startOverride w:val="1"/>
    </w:lvlOverride>
  </w:num>
  <w:num w:numId="24" w16cid:durableId="1063257649">
    <w:abstractNumId w:val="9"/>
  </w:num>
  <w:num w:numId="25" w16cid:durableId="1985163313">
    <w:abstractNumId w:val="2"/>
  </w:num>
  <w:num w:numId="26" w16cid:durableId="179202328">
    <w:abstractNumId w:val="20"/>
  </w:num>
  <w:num w:numId="27" w16cid:durableId="1869685346">
    <w:abstractNumId w:val="11"/>
  </w:num>
  <w:num w:numId="28" w16cid:durableId="1655449343">
    <w:abstractNumId w:val="15"/>
    <w:lvlOverride w:ilvl="0">
      <w:startOverride w:val="1"/>
    </w:lvlOverride>
  </w:num>
  <w:num w:numId="29" w16cid:durableId="459618050">
    <w:abstractNumId w:val="18"/>
  </w:num>
  <w:num w:numId="30" w16cid:durableId="160768938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77480"/>
    <w:rsid w:val="00095CD0"/>
    <w:rsid w:val="000A3E0C"/>
    <w:rsid w:val="000A6101"/>
    <w:rsid w:val="000C0101"/>
    <w:rsid w:val="000C041E"/>
    <w:rsid w:val="00102D72"/>
    <w:rsid w:val="0010604B"/>
    <w:rsid w:val="001422F3"/>
    <w:rsid w:val="00151304"/>
    <w:rsid w:val="00171CFA"/>
    <w:rsid w:val="001814E2"/>
    <w:rsid w:val="001939BC"/>
    <w:rsid w:val="0019518D"/>
    <w:rsid w:val="001969A0"/>
    <w:rsid w:val="001A038F"/>
    <w:rsid w:val="001A0C46"/>
    <w:rsid w:val="001B300A"/>
    <w:rsid w:val="001E08F8"/>
    <w:rsid w:val="001E6A59"/>
    <w:rsid w:val="0020669F"/>
    <w:rsid w:val="00212D56"/>
    <w:rsid w:val="002163EA"/>
    <w:rsid w:val="00217260"/>
    <w:rsid w:val="00254228"/>
    <w:rsid w:val="00256241"/>
    <w:rsid w:val="002576BD"/>
    <w:rsid w:val="00261BEE"/>
    <w:rsid w:val="002652B1"/>
    <w:rsid w:val="00267A95"/>
    <w:rsid w:val="00283014"/>
    <w:rsid w:val="00285B9F"/>
    <w:rsid w:val="002911F2"/>
    <w:rsid w:val="0029328B"/>
    <w:rsid w:val="002A26C7"/>
    <w:rsid w:val="002B719D"/>
    <w:rsid w:val="002C2197"/>
    <w:rsid w:val="002D4A92"/>
    <w:rsid w:val="002F4CB2"/>
    <w:rsid w:val="00300A5A"/>
    <w:rsid w:val="003011CA"/>
    <w:rsid w:val="003014FB"/>
    <w:rsid w:val="00301AC7"/>
    <w:rsid w:val="00303CE2"/>
    <w:rsid w:val="003055A6"/>
    <w:rsid w:val="003076F8"/>
    <w:rsid w:val="003406C5"/>
    <w:rsid w:val="0034124D"/>
    <w:rsid w:val="00363D43"/>
    <w:rsid w:val="0037498C"/>
    <w:rsid w:val="003757AB"/>
    <w:rsid w:val="00376FC4"/>
    <w:rsid w:val="0037722A"/>
    <w:rsid w:val="00382958"/>
    <w:rsid w:val="00391B98"/>
    <w:rsid w:val="003925E8"/>
    <w:rsid w:val="003A439B"/>
    <w:rsid w:val="003B291A"/>
    <w:rsid w:val="003C7C5C"/>
    <w:rsid w:val="003E2400"/>
    <w:rsid w:val="003F55DC"/>
    <w:rsid w:val="00412157"/>
    <w:rsid w:val="00416217"/>
    <w:rsid w:val="00420F46"/>
    <w:rsid w:val="00424872"/>
    <w:rsid w:val="00453DC7"/>
    <w:rsid w:val="00455734"/>
    <w:rsid w:val="004603C4"/>
    <w:rsid w:val="004633DE"/>
    <w:rsid w:val="00467309"/>
    <w:rsid w:val="00471B88"/>
    <w:rsid w:val="0048567A"/>
    <w:rsid w:val="00493715"/>
    <w:rsid w:val="004945D0"/>
    <w:rsid w:val="004A2853"/>
    <w:rsid w:val="004A5CEF"/>
    <w:rsid w:val="004C7EBF"/>
    <w:rsid w:val="004D5F5B"/>
    <w:rsid w:val="004E3071"/>
    <w:rsid w:val="005015EB"/>
    <w:rsid w:val="00504603"/>
    <w:rsid w:val="00515C66"/>
    <w:rsid w:val="00533F1A"/>
    <w:rsid w:val="00547E5F"/>
    <w:rsid w:val="00562CC8"/>
    <w:rsid w:val="00570C20"/>
    <w:rsid w:val="005711E7"/>
    <w:rsid w:val="00575B76"/>
    <w:rsid w:val="00576DBF"/>
    <w:rsid w:val="00577264"/>
    <w:rsid w:val="00577DC6"/>
    <w:rsid w:val="005A03C1"/>
    <w:rsid w:val="005A09C4"/>
    <w:rsid w:val="005A3BF3"/>
    <w:rsid w:val="005A5F76"/>
    <w:rsid w:val="005B1818"/>
    <w:rsid w:val="005B1961"/>
    <w:rsid w:val="00600AF2"/>
    <w:rsid w:val="00600DE5"/>
    <w:rsid w:val="00615B9B"/>
    <w:rsid w:val="006206D2"/>
    <w:rsid w:val="00627CAC"/>
    <w:rsid w:val="006361B5"/>
    <w:rsid w:val="00643684"/>
    <w:rsid w:val="00646ACB"/>
    <w:rsid w:val="006509E2"/>
    <w:rsid w:val="006515C6"/>
    <w:rsid w:val="00660661"/>
    <w:rsid w:val="00671C7E"/>
    <w:rsid w:val="00674C08"/>
    <w:rsid w:val="0067589C"/>
    <w:rsid w:val="006766A0"/>
    <w:rsid w:val="00682B4B"/>
    <w:rsid w:val="00686BEA"/>
    <w:rsid w:val="00687873"/>
    <w:rsid w:val="006A5F25"/>
    <w:rsid w:val="006B63B9"/>
    <w:rsid w:val="006E3D30"/>
    <w:rsid w:val="006F13D6"/>
    <w:rsid w:val="00725121"/>
    <w:rsid w:val="00750BF4"/>
    <w:rsid w:val="00760F91"/>
    <w:rsid w:val="007702F2"/>
    <w:rsid w:val="0078654F"/>
    <w:rsid w:val="007F0217"/>
    <w:rsid w:val="007F0771"/>
    <w:rsid w:val="007F33EB"/>
    <w:rsid w:val="007F692D"/>
    <w:rsid w:val="008003A4"/>
    <w:rsid w:val="008007C3"/>
    <w:rsid w:val="00800912"/>
    <w:rsid w:val="00800AEB"/>
    <w:rsid w:val="00813A66"/>
    <w:rsid w:val="008243A9"/>
    <w:rsid w:val="00832C88"/>
    <w:rsid w:val="008358AF"/>
    <w:rsid w:val="00852D0B"/>
    <w:rsid w:val="00882D99"/>
    <w:rsid w:val="008B49E2"/>
    <w:rsid w:val="008B7DEB"/>
    <w:rsid w:val="008D72DA"/>
    <w:rsid w:val="008F2435"/>
    <w:rsid w:val="008F6D5C"/>
    <w:rsid w:val="00915DC7"/>
    <w:rsid w:val="009208E4"/>
    <w:rsid w:val="0093119B"/>
    <w:rsid w:val="0093409D"/>
    <w:rsid w:val="00940B99"/>
    <w:rsid w:val="0096674A"/>
    <w:rsid w:val="00980735"/>
    <w:rsid w:val="009867AE"/>
    <w:rsid w:val="00994F9D"/>
    <w:rsid w:val="009956FB"/>
    <w:rsid w:val="009B1E69"/>
    <w:rsid w:val="009B5A01"/>
    <w:rsid w:val="009D036D"/>
    <w:rsid w:val="009D0D44"/>
    <w:rsid w:val="009D35C5"/>
    <w:rsid w:val="009F7494"/>
    <w:rsid w:val="00A11284"/>
    <w:rsid w:val="00A26436"/>
    <w:rsid w:val="00A3085C"/>
    <w:rsid w:val="00A462C1"/>
    <w:rsid w:val="00A52B49"/>
    <w:rsid w:val="00A567C3"/>
    <w:rsid w:val="00A626D1"/>
    <w:rsid w:val="00A6389B"/>
    <w:rsid w:val="00A7453C"/>
    <w:rsid w:val="00A858E5"/>
    <w:rsid w:val="00A93156"/>
    <w:rsid w:val="00AA0953"/>
    <w:rsid w:val="00AB11A5"/>
    <w:rsid w:val="00AC705E"/>
    <w:rsid w:val="00B049D3"/>
    <w:rsid w:val="00B269F1"/>
    <w:rsid w:val="00B4377B"/>
    <w:rsid w:val="00B63C19"/>
    <w:rsid w:val="00B67F1F"/>
    <w:rsid w:val="00B7491E"/>
    <w:rsid w:val="00B94AC1"/>
    <w:rsid w:val="00BB0F48"/>
    <w:rsid w:val="00BB1090"/>
    <w:rsid w:val="00BB14BE"/>
    <w:rsid w:val="00BB4D0C"/>
    <w:rsid w:val="00BC1406"/>
    <w:rsid w:val="00BE590E"/>
    <w:rsid w:val="00BE5CE9"/>
    <w:rsid w:val="00BE5F5B"/>
    <w:rsid w:val="00BE6986"/>
    <w:rsid w:val="00C1030F"/>
    <w:rsid w:val="00C119FB"/>
    <w:rsid w:val="00C26301"/>
    <w:rsid w:val="00C265AA"/>
    <w:rsid w:val="00C625D6"/>
    <w:rsid w:val="00C726DE"/>
    <w:rsid w:val="00C9129E"/>
    <w:rsid w:val="00C9252D"/>
    <w:rsid w:val="00CB151C"/>
    <w:rsid w:val="00CD61A4"/>
    <w:rsid w:val="00CE4E17"/>
    <w:rsid w:val="00CE61BA"/>
    <w:rsid w:val="00D01257"/>
    <w:rsid w:val="00D01D4A"/>
    <w:rsid w:val="00D07156"/>
    <w:rsid w:val="00D13434"/>
    <w:rsid w:val="00D23069"/>
    <w:rsid w:val="00D411D0"/>
    <w:rsid w:val="00D51950"/>
    <w:rsid w:val="00D52B11"/>
    <w:rsid w:val="00D569D8"/>
    <w:rsid w:val="00D63FC6"/>
    <w:rsid w:val="00D819FD"/>
    <w:rsid w:val="00DA67B2"/>
    <w:rsid w:val="00DB5132"/>
    <w:rsid w:val="00DD0586"/>
    <w:rsid w:val="00DD2521"/>
    <w:rsid w:val="00DE5EB2"/>
    <w:rsid w:val="00DF264D"/>
    <w:rsid w:val="00DF5463"/>
    <w:rsid w:val="00DF57A0"/>
    <w:rsid w:val="00DF598C"/>
    <w:rsid w:val="00E0319A"/>
    <w:rsid w:val="00E13146"/>
    <w:rsid w:val="00E16A52"/>
    <w:rsid w:val="00E450A6"/>
    <w:rsid w:val="00E45342"/>
    <w:rsid w:val="00E75992"/>
    <w:rsid w:val="00E832E2"/>
    <w:rsid w:val="00E90A2C"/>
    <w:rsid w:val="00E90BF8"/>
    <w:rsid w:val="00EC1390"/>
    <w:rsid w:val="00EC4AC0"/>
    <w:rsid w:val="00EE2603"/>
    <w:rsid w:val="00EE2B26"/>
    <w:rsid w:val="00EF0993"/>
    <w:rsid w:val="00EF5C47"/>
    <w:rsid w:val="00F07E54"/>
    <w:rsid w:val="00F1732A"/>
    <w:rsid w:val="00F206E6"/>
    <w:rsid w:val="00F36FB3"/>
    <w:rsid w:val="00F44598"/>
    <w:rsid w:val="00F47C9B"/>
    <w:rsid w:val="00F7043B"/>
    <w:rsid w:val="00F84B02"/>
    <w:rsid w:val="00F852D4"/>
    <w:rsid w:val="00FA47E3"/>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B5A0"/>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89C"/>
    <w:rPr>
      <w:rFonts w:ascii="Verdana" w:hAnsi="Verdana"/>
    </w:rPr>
  </w:style>
  <w:style w:type="paragraph" w:styleId="Titre1">
    <w:name w:val="heading 1"/>
    <w:basedOn w:val="Normal"/>
    <w:next w:val="Normal"/>
    <w:link w:val="Titre1Car"/>
    <w:autoRedefine/>
    <w:uiPriority w:val="9"/>
    <w:qFormat/>
    <w:rsid w:val="0067589C"/>
    <w:pPr>
      <w:keepNext/>
      <w:keepLines/>
      <w:spacing w:after="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67589C"/>
    <w:pPr>
      <w:keepNext/>
      <w:keepLines/>
      <w:numPr>
        <w:numId w:val="1"/>
      </w:numPr>
      <w:spacing w:after="0" w:line="240" w:lineRule="auto"/>
      <w:outlineLvl w:val="1"/>
    </w:pPr>
    <w:rPr>
      <w:rFonts w:eastAsiaTheme="majorEastAsia" w:cstheme="majorBidi"/>
      <w:b/>
      <w:iCs/>
      <w:sz w:val="26"/>
      <w:szCs w:val="26"/>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67589C"/>
    <w:rPr>
      <w:rFonts w:ascii="Verdana" w:eastAsiaTheme="majorEastAsia" w:hAnsi="Verdana" w:cstheme="majorBidi"/>
      <w:b/>
      <w:iCs/>
      <w:sz w:val="26"/>
      <w:szCs w:val="26"/>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67589C"/>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67589C"/>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67589C"/>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paragraph" w:customStyle="1" w:styleId="remarque">
    <w:name w:val="remarque"/>
    <w:basedOn w:val="Normal"/>
    <w:rsid w:val="008003A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03052">
      <w:bodyDiv w:val="1"/>
      <w:marLeft w:val="0"/>
      <w:marRight w:val="0"/>
      <w:marTop w:val="0"/>
      <w:marBottom w:val="0"/>
      <w:divBdr>
        <w:top w:val="none" w:sz="0" w:space="0" w:color="auto"/>
        <w:left w:val="none" w:sz="0" w:space="0" w:color="auto"/>
        <w:bottom w:val="none" w:sz="0" w:space="0" w:color="auto"/>
        <w:right w:val="none" w:sz="0" w:space="0" w:color="auto"/>
      </w:divBdr>
    </w:div>
    <w:div w:id="262225326">
      <w:bodyDiv w:val="1"/>
      <w:marLeft w:val="0"/>
      <w:marRight w:val="0"/>
      <w:marTop w:val="0"/>
      <w:marBottom w:val="0"/>
      <w:divBdr>
        <w:top w:val="none" w:sz="0" w:space="0" w:color="auto"/>
        <w:left w:val="none" w:sz="0" w:space="0" w:color="auto"/>
        <w:bottom w:val="none" w:sz="0" w:space="0" w:color="auto"/>
        <w:right w:val="none" w:sz="0" w:space="0" w:color="auto"/>
      </w:divBdr>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498691614">
      <w:bodyDiv w:val="1"/>
      <w:marLeft w:val="0"/>
      <w:marRight w:val="0"/>
      <w:marTop w:val="0"/>
      <w:marBottom w:val="0"/>
      <w:divBdr>
        <w:top w:val="none" w:sz="0" w:space="0" w:color="auto"/>
        <w:left w:val="none" w:sz="0" w:space="0" w:color="auto"/>
        <w:bottom w:val="none" w:sz="0" w:space="0" w:color="auto"/>
        <w:right w:val="none" w:sz="0" w:space="0" w:color="auto"/>
      </w:divBdr>
      <w:divsChild>
        <w:div w:id="1233274759">
          <w:marLeft w:val="0"/>
          <w:marRight w:val="0"/>
          <w:marTop w:val="0"/>
          <w:marBottom w:val="0"/>
          <w:divBdr>
            <w:top w:val="none" w:sz="0" w:space="0" w:color="auto"/>
            <w:left w:val="none" w:sz="0" w:space="0" w:color="auto"/>
            <w:bottom w:val="none" w:sz="0" w:space="0" w:color="auto"/>
            <w:right w:val="none" w:sz="0" w:space="0" w:color="auto"/>
          </w:divBdr>
        </w:div>
      </w:divsChild>
    </w:div>
    <w:div w:id="540477943">
      <w:bodyDiv w:val="1"/>
      <w:marLeft w:val="0"/>
      <w:marRight w:val="0"/>
      <w:marTop w:val="0"/>
      <w:marBottom w:val="0"/>
      <w:divBdr>
        <w:top w:val="none" w:sz="0" w:space="0" w:color="auto"/>
        <w:left w:val="none" w:sz="0" w:space="0" w:color="auto"/>
        <w:bottom w:val="none" w:sz="0" w:space="0" w:color="auto"/>
        <w:right w:val="none" w:sz="0" w:space="0" w:color="auto"/>
      </w:divBdr>
      <w:divsChild>
        <w:div w:id="1691877954">
          <w:marLeft w:val="0"/>
          <w:marRight w:val="0"/>
          <w:marTop w:val="0"/>
          <w:marBottom w:val="0"/>
          <w:divBdr>
            <w:top w:val="none" w:sz="0" w:space="0" w:color="auto"/>
            <w:left w:val="none" w:sz="0" w:space="0" w:color="auto"/>
            <w:bottom w:val="none" w:sz="0" w:space="0" w:color="auto"/>
            <w:right w:val="none" w:sz="0" w:space="0" w:color="auto"/>
          </w:divBdr>
        </w:div>
      </w:divsChild>
    </w:div>
    <w:div w:id="576356046">
      <w:bodyDiv w:val="1"/>
      <w:marLeft w:val="0"/>
      <w:marRight w:val="0"/>
      <w:marTop w:val="0"/>
      <w:marBottom w:val="0"/>
      <w:divBdr>
        <w:top w:val="none" w:sz="0" w:space="0" w:color="auto"/>
        <w:left w:val="none" w:sz="0" w:space="0" w:color="auto"/>
        <w:bottom w:val="none" w:sz="0" w:space="0" w:color="auto"/>
        <w:right w:val="none" w:sz="0" w:space="0" w:color="auto"/>
      </w:divBdr>
    </w:div>
    <w:div w:id="584195457">
      <w:bodyDiv w:val="1"/>
      <w:marLeft w:val="0"/>
      <w:marRight w:val="0"/>
      <w:marTop w:val="0"/>
      <w:marBottom w:val="0"/>
      <w:divBdr>
        <w:top w:val="none" w:sz="0" w:space="0" w:color="auto"/>
        <w:left w:val="none" w:sz="0" w:space="0" w:color="auto"/>
        <w:bottom w:val="none" w:sz="0" w:space="0" w:color="auto"/>
        <w:right w:val="none" w:sz="0" w:space="0" w:color="auto"/>
      </w:divBdr>
    </w:div>
    <w:div w:id="698697605">
      <w:bodyDiv w:val="1"/>
      <w:marLeft w:val="0"/>
      <w:marRight w:val="0"/>
      <w:marTop w:val="0"/>
      <w:marBottom w:val="0"/>
      <w:divBdr>
        <w:top w:val="none" w:sz="0" w:space="0" w:color="auto"/>
        <w:left w:val="none" w:sz="0" w:space="0" w:color="auto"/>
        <w:bottom w:val="none" w:sz="0" w:space="0" w:color="auto"/>
        <w:right w:val="none" w:sz="0" w:space="0" w:color="auto"/>
      </w:divBdr>
    </w:div>
    <w:div w:id="749230106">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442">
      <w:bodyDiv w:val="1"/>
      <w:marLeft w:val="0"/>
      <w:marRight w:val="0"/>
      <w:marTop w:val="0"/>
      <w:marBottom w:val="0"/>
      <w:divBdr>
        <w:top w:val="none" w:sz="0" w:space="0" w:color="auto"/>
        <w:left w:val="none" w:sz="0" w:space="0" w:color="auto"/>
        <w:bottom w:val="none" w:sz="0" w:space="0" w:color="auto"/>
        <w:right w:val="none" w:sz="0" w:space="0" w:color="auto"/>
      </w:divBdr>
      <w:divsChild>
        <w:div w:id="1828089011">
          <w:marLeft w:val="0"/>
          <w:marRight w:val="0"/>
          <w:marTop w:val="0"/>
          <w:marBottom w:val="0"/>
          <w:divBdr>
            <w:top w:val="none" w:sz="0" w:space="0" w:color="auto"/>
            <w:left w:val="none" w:sz="0" w:space="0" w:color="auto"/>
            <w:bottom w:val="none" w:sz="0" w:space="0" w:color="auto"/>
            <w:right w:val="none" w:sz="0" w:space="0" w:color="auto"/>
          </w:divBdr>
        </w:div>
      </w:divsChild>
    </w:div>
    <w:div w:id="1020396193">
      <w:bodyDiv w:val="1"/>
      <w:marLeft w:val="0"/>
      <w:marRight w:val="0"/>
      <w:marTop w:val="0"/>
      <w:marBottom w:val="0"/>
      <w:divBdr>
        <w:top w:val="none" w:sz="0" w:space="0" w:color="auto"/>
        <w:left w:val="none" w:sz="0" w:space="0" w:color="auto"/>
        <w:bottom w:val="none" w:sz="0" w:space="0" w:color="auto"/>
        <w:right w:val="none" w:sz="0" w:space="0" w:color="auto"/>
      </w:divBdr>
      <w:divsChild>
        <w:div w:id="2088458441">
          <w:marLeft w:val="0"/>
          <w:marRight w:val="0"/>
          <w:marTop w:val="0"/>
          <w:marBottom w:val="0"/>
          <w:divBdr>
            <w:top w:val="none" w:sz="0" w:space="0" w:color="auto"/>
            <w:left w:val="none" w:sz="0" w:space="0" w:color="auto"/>
            <w:bottom w:val="none" w:sz="0" w:space="0" w:color="auto"/>
            <w:right w:val="none" w:sz="0" w:space="0" w:color="auto"/>
          </w:divBdr>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09585752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05153905">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189105390">
      <w:bodyDiv w:val="1"/>
      <w:marLeft w:val="0"/>
      <w:marRight w:val="0"/>
      <w:marTop w:val="0"/>
      <w:marBottom w:val="0"/>
      <w:divBdr>
        <w:top w:val="none" w:sz="0" w:space="0" w:color="auto"/>
        <w:left w:val="none" w:sz="0" w:space="0" w:color="auto"/>
        <w:bottom w:val="none" w:sz="0" w:space="0" w:color="auto"/>
        <w:right w:val="none" w:sz="0" w:space="0" w:color="auto"/>
      </w:divBdr>
    </w:div>
    <w:div w:id="1200387726">
      <w:bodyDiv w:val="1"/>
      <w:marLeft w:val="0"/>
      <w:marRight w:val="0"/>
      <w:marTop w:val="0"/>
      <w:marBottom w:val="0"/>
      <w:divBdr>
        <w:top w:val="none" w:sz="0" w:space="0" w:color="auto"/>
        <w:left w:val="none" w:sz="0" w:space="0" w:color="auto"/>
        <w:bottom w:val="none" w:sz="0" w:space="0" w:color="auto"/>
        <w:right w:val="none" w:sz="0" w:space="0" w:color="auto"/>
      </w:divBdr>
    </w:div>
    <w:div w:id="1382827044">
      <w:bodyDiv w:val="1"/>
      <w:marLeft w:val="0"/>
      <w:marRight w:val="0"/>
      <w:marTop w:val="0"/>
      <w:marBottom w:val="0"/>
      <w:divBdr>
        <w:top w:val="none" w:sz="0" w:space="0" w:color="auto"/>
        <w:left w:val="none" w:sz="0" w:space="0" w:color="auto"/>
        <w:bottom w:val="none" w:sz="0" w:space="0" w:color="auto"/>
        <w:right w:val="none" w:sz="0" w:space="0" w:color="auto"/>
      </w:divBdr>
    </w:div>
    <w:div w:id="1512840931">
      <w:bodyDiv w:val="1"/>
      <w:marLeft w:val="0"/>
      <w:marRight w:val="0"/>
      <w:marTop w:val="0"/>
      <w:marBottom w:val="0"/>
      <w:divBdr>
        <w:top w:val="none" w:sz="0" w:space="0" w:color="auto"/>
        <w:left w:val="none" w:sz="0" w:space="0" w:color="auto"/>
        <w:bottom w:val="none" w:sz="0" w:space="0" w:color="auto"/>
        <w:right w:val="none" w:sz="0" w:space="0" w:color="auto"/>
      </w:divBdr>
    </w:div>
    <w:div w:id="1563251772">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706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Pages>
  <Words>378</Words>
  <Characters>2083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Distributivité simple</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Distributivité double</dc:title>
  <dc:creator>Dell</dc:creator>
  <cp:lastModifiedBy>sinel</cp:lastModifiedBy>
  <cp:revision>16</cp:revision>
  <cp:lastPrinted>2024-12-03T08:00:00Z</cp:lastPrinted>
  <dcterms:created xsi:type="dcterms:W3CDTF">2025-01-13T12:18:00Z</dcterms:created>
  <dcterms:modified xsi:type="dcterms:W3CDTF">2026-02-25T13:55:00Z</dcterms:modified>
</cp:coreProperties>
</file>