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BE284" w14:textId="3A8AA284" w:rsidR="00980735" w:rsidRPr="00713FE9" w:rsidRDefault="00E45342" w:rsidP="00713FE9">
      <w:pPr>
        <w:pStyle w:val="Titre1"/>
        <w:rPr>
          <w:rFonts w:ascii="Times New Roman" w:hAnsi="Times New Roman"/>
        </w:rPr>
        <w:sectPr w:rsidR="00980735" w:rsidRPr="00713FE9" w:rsidSect="00726076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  <w:r w:rsidRPr="00DA67B2">
        <w:t xml:space="preserve">I – </w:t>
      </w:r>
      <w:r w:rsidR="00F51460">
        <w:t xml:space="preserve">Axe de symétrie d'une figure </w:t>
      </w:r>
      <w:r w:rsidR="00C1030F" w:rsidRPr="00DA67B2">
        <w:t>:</w:t>
      </w:r>
    </w:p>
    <w:p w14:paraId="23ADC396" w14:textId="77777777" w:rsidR="001F70D8" w:rsidRPr="001F70D8" w:rsidRDefault="003C7C5C" w:rsidP="00713FE9">
      <w:pPr>
        <w:spacing w:after="0" w:line="240" w:lineRule="auto"/>
        <w:rPr>
          <w:i/>
          <w:iCs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C81D702" wp14:editId="0BE5FD28">
                <wp:extent cx="6228000" cy="1186434"/>
                <wp:effectExtent l="57150" t="57150" r="20955" b="1397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1864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AEA3235" w14:textId="3161003F" w:rsidR="00DA67B2" w:rsidRPr="003B2374" w:rsidRDefault="003B2374" w:rsidP="003B2374">
                            <w:pPr>
                              <w:tabs>
                                <w:tab w:val="left" w:pos="949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3B2374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C81D70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9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AEA3235" w14:textId="3161003F" w:rsidR="00DA67B2" w:rsidRPr="003B2374" w:rsidRDefault="003B2374" w:rsidP="003B2374">
                      <w:pPr>
                        <w:tabs>
                          <w:tab w:val="left" w:pos="9493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3B2374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351EF7" w14:textId="77777777" w:rsidR="001F70D8" w:rsidRDefault="00F51460" w:rsidP="001F70D8">
      <w:pPr>
        <w:pStyle w:val="Sous-titre"/>
        <w:rPr>
          <w:noProof/>
        </w:rPr>
      </w:pPr>
      <w:r w:rsidRPr="00F51460">
        <w:rPr>
          <w:noProof/>
        </w:rPr>
        <w:drawing>
          <wp:anchor distT="0" distB="0" distL="114300" distR="114300" simplePos="0" relativeHeight="251658240" behindDoc="0" locked="0" layoutInCell="1" allowOverlap="1" wp14:anchorId="6B762FC2" wp14:editId="0E9CD4B8">
            <wp:simplePos x="0" y="0"/>
            <wp:positionH relativeFrom="column">
              <wp:posOffset>4151401</wp:posOffset>
            </wp:positionH>
            <wp:positionV relativeFrom="paragraph">
              <wp:posOffset>53925</wp:posOffset>
            </wp:positionV>
            <wp:extent cx="1046073" cy="1387859"/>
            <wp:effectExtent l="0" t="0" r="1905" b="3175"/>
            <wp:wrapSquare wrapText="bothSides"/>
            <wp:docPr id="2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6073" cy="1387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0C5E" w:rsidRPr="00643684">
        <w:t>Exemple :</w:t>
      </w:r>
      <w:r w:rsidR="00900C5E" w:rsidRPr="00AD311A">
        <w:rPr>
          <w:noProof/>
        </w:rPr>
        <w:t xml:space="preserve"> </w:t>
      </w:r>
    </w:p>
    <w:p w14:paraId="7CF1E2E3" w14:textId="77777777" w:rsidR="00F51460" w:rsidRDefault="00F51460" w:rsidP="00900C5E">
      <w:pPr>
        <w:spacing w:before="240"/>
      </w:pPr>
      <w:r>
        <w:t xml:space="preserve">Le droite </w:t>
      </w:r>
      <w:r w:rsidRPr="00F51460">
        <w:rPr>
          <w:i/>
          <w:iCs/>
          <w:color w:val="FF0000"/>
        </w:rPr>
        <w:t>(d)</w:t>
      </w:r>
      <w:r w:rsidRPr="00F51460">
        <w:rPr>
          <w:color w:val="FF0000"/>
        </w:rPr>
        <w:t xml:space="preserve"> </w:t>
      </w:r>
      <w:r>
        <w:t xml:space="preserve">est un axe de symétrie de la figure. </w:t>
      </w:r>
    </w:p>
    <w:p w14:paraId="13A11236" w14:textId="77777777" w:rsidR="00F51460" w:rsidRDefault="00F51460" w:rsidP="00900C5E">
      <w:pPr>
        <w:spacing w:before="240"/>
        <w:rPr>
          <w:noProof/>
        </w:rPr>
      </w:pPr>
    </w:p>
    <w:p w14:paraId="25445F23" w14:textId="57456C31" w:rsidR="00F51460" w:rsidRPr="00F51460" w:rsidRDefault="00F51460" w:rsidP="00F51460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F51460">
        <w:rPr>
          <w:rStyle w:val="Accentuationlgre"/>
          <w:sz w:val="28"/>
          <w:szCs w:val="28"/>
          <w:lang w:eastAsia="fr-FR"/>
        </w:rPr>
        <w:t>Remarque</w:t>
      </w:r>
      <w:r w:rsidR="00003136">
        <w:rPr>
          <w:rStyle w:val="Accentuationlgre"/>
          <w:sz w:val="28"/>
          <w:szCs w:val="28"/>
          <w:lang w:eastAsia="fr-FR"/>
        </w:rPr>
        <w:t>s</w:t>
      </w:r>
      <w:r w:rsidRPr="00F51460">
        <w:rPr>
          <w:rStyle w:val="Accentuationlgre"/>
          <w:sz w:val="28"/>
          <w:szCs w:val="28"/>
          <w:lang w:eastAsia="fr-FR"/>
        </w:rPr>
        <w:t xml:space="preserve"> :</w:t>
      </w:r>
    </w:p>
    <w:p w14:paraId="112DA640" w14:textId="119928F9" w:rsidR="003B2374" w:rsidRDefault="003B2374" w:rsidP="003B2374">
      <w:pPr>
        <w:pStyle w:val="Paragraphedeliste"/>
        <w:numPr>
          <w:ilvl w:val="0"/>
          <w:numId w:val="31"/>
        </w:numPr>
        <w:tabs>
          <w:tab w:val="left" w:pos="9493"/>
        </w:tabs>
        <w:spacing w:before="240" w:after="0" w:line="480" w:lineRule="auto"/>
        <w:rPr>
          <w:rFonts w:ascii="Cambria Math" w:hAnsi="Cambria Math"/>
          <w:color w:val="000000" w:themeColor="text1"/>
          <w:sz w:val="24"/>
          <w:szCs w:val="24"/>
          <w:u w:val="dash"/>
        </w:rPr>
      </w:pPr>
      <w:r w:rsidRPr="003B2374">
        <w:rPr>
          <w:rFonts w:ascii="Cambria Math" w:hAnsi="Cambria Math"/>
          <w:color w:val="000000" w:themeColor="text1"/>
          <w:sz w:val="24"/>
          <w:szCs w:val="24"/>
          <w:u w:val="dash"/>
        </w:rPr>
        <w:tab/>
      </w:r>
      <w:r w:rsidRPr="003B2374">
        <w:rPr>
          <w:rFonts w:ascii="Cambria Math" w:hAnsi="Cambria Math"/>
          <w:color w:val="000000" w:themeColor="text1"/>
          <w:sz w:val="24"/>
          <w:szCs w:val="24"/>
          <w:u w:val="dash"/>
        </w:rPr>
        <w:tab/>
      </w:r>
    </w:p>
    <w:p w14:paraId="3BC59D2B" w14:textId="41D30161" w:rsidR="003B2374" w:rsidRPr="003B2374" w:rsidRDefault="003B2374" w:rsidP="003B2374">
      <w:pPr>
        <w:pStyle w:val="Paragraphedeliste"/>
        <w:numPr>
          <w:ilvl w:val="0"/>
          <w:numId w:val="31"/>
        </w:numPr>
        <w:tabs>
          <w:tab w:val="left" w:pos="9493"/>
        </w:tabs>
        <w:spacing w:before="240" w:after="0" w:line="480" w:lineRule="auto"/>
        <w:rPr>
          <w:rFonts w:ascii="Cambria Math" w:hAnsi="Cambria Math"/>
          <w:color w:val="000000" w:themeColor="text1"/>
          <w:sz w:val="24"/>
          <w:szCs w:val="24"/>
          <w:u w:val="dash"/>
        </w:rPr>
      </w:pPr>
      <w:r>
        <w:rPr>
          <w:rFonts w:ascii="Cambria Math" w:hAnsi="Cambria Math"/>
          <w:color w:val="000000" w:themeColor="text1"/>
          <w:sz w:val="24"/>
          <w:szCs w:val="24"/>
          <w:u w:val="dash"/>
        </w:rPr>
        <w:tab/>
      </w:r>
      <w:r>
        <w:rPr>
          <w:rFonts w:ascii="Cambria Math" w:hAnsi="Cambria Math"/>
          <w:color w:val="000000" w:themeColor="text1"/>
          <w:sz w:val="24"/>
          <w:szCs w:val="24"/>
          <w:u w:val="dash"/>
        </w:rPr>
        <w:tab/>
      </w:r>
    </w:p>
    <w:p w14:paraId="728B2ABC" w14:textId="77777777" w:rsidR="00AD311A" w:rsidRPr="00F51460" w:rsidRDefault="00AD311A" w:rsidP="00713FE9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 w:rsidR="00F51460">
        <w:t xml:space="preserve">Figures usuelles </w:t>
      </w:r>
      <w:r w:rsidRPr="00DA67B2">
        <w:t>:</w:t>
      </w:r>
    </w:p>
    <w:p w14:paraId="5FF361C2" w14:textId="77777777" w:rsidR="001F70D8" w:rsidRDefault="00F17E9F" w:rsidP="001F70D8">
      <w:r>
        <w:t>Les différentes figures usuelles ont des axes de symétrie particuliers :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F17E9F" w14:paraId="140450AD" w14:textId="77777777" w:rsidTr="00F17E9F">
        <w:tc>
          <w:tcPr>
            <w:tcW w:w="330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6FA4C3C" w14:textId="77777777" w:rsidR="00F17E9F" w:rsidRDefault="00F17E9F" w:rsidP="00F17E9F">
            <w:pPr>
              <w:jc w:val="center"/>
              <w:rPr>
                <w:noProof/>
              </w:rPr>
            </w:pPr>
            <w:r w:rsidRPr="00F17E9F">
              <w:rPr>
                <w:noProof/>
              </w:rPr>
              <w:drawing>
                <wp:inline distT="0" distB="0" distL="0" distR="0" wp14:anchorId="6973F7B6" wp14:editId="20F2F7A8">
                  <wp:extent cx="1440000" cy="1440000"/>
                  <wp:effectExtent l="0" t="0" r="8255" b="8255"/>
                  <wp:docPr id="3" name="Graphiqu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B4B5DD6" w14:textId="77777777" w:rsidR="00F17E9F" w:rsidRDefault="00F17E9F" w:rsidP="00F17E9F">
            <w:pPr>
              <w:jc w:val="center"/>
              <w:rPr>
                <w:noProof/>
              </w:rPr>
            </w:pPr>
            <w:r w:rsidRPr="00F17E9F">
              <w:rPr>
                <w:noProof/>
              </w:rPr>
              <w:drawing>
                <wp:inline distT="0" distB="0" distL="0" distR="0" wp14:anchorId="2413A925" wp14:editId="214CC45D">
                  <wp:extent cx="2145406" cy="1080000"/>
                  <wp:effectExtent l="0" t="0" r="7620" b="6350"/>
                  <wp:docPr id="7" name="Graphiqu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40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55B8B86" w14:textId="77777777" w:rsidR="00F17E9F" w:rsidRPr="00F17E9F" w:rsidRDefault="00F17E9F" w:rsidP="00F17E9F">
            <w:pPr>
              <w:jc w:val="center"/>
              <w:rPr>
                <w:noProof/>
              </w:rPr>
            </w:pPr>
            <w:r w:rsidRPr="00F17E9F">
              <w:rPr>
                <w:noProof/>
              </w:rPr>
              <w:drawing>
                <wp:inline distT="0" distB="0" distL="0" distR="0" wp14:anchorId="1915E80C" wp14:editId="7873DA0A">
                  <wp:extent cx="1151890" cy="1757045"/>
                  <wp:effectExtent l="0" t="0" r="0" b="0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151890" cy="175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7E9F" w14:paraId="333E5638" w14:textId="77777777" w:rsidTr="00F17E9F">
        <w:tc>
          <w:tcPr>
            <w:tcW w:w="330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97AAC8" w14:textId="71398BED" w:rsidR="00F17E9F" w:rsidRDefault="00F17E9F" w:rsidP="00F17E9F">
            <w:pPr>
              <w:jc w:val="center"/>
              <w:rPr>
                <w:noProof/>
              </w:rPr>
            </w:pPr>
            <w:r>
              <w:t xml:space="preserve">Le </w:t>
            </w:r>
            <w:r>
              <w:rPr>
                <w:b/>
                <w:bCs/>
              </w:rPr>
              <w:t>carré</w:t>
            </w:r>
            <w:r>
              <w:t xml:space="preserve"> a </w:t>
            </w:r>
            <w:r w:rsidR="003B2374">
              <w:t xml:space="preserve">      </w:t>
            </w:r>
            <w:r>
              <w:t xml:space="preserve"> axes de symétrie.</w:t>
            </w:r>
          </w:p>
        </w:tc>
        <w:tc>
          <w:tcPr>
            <w:tcW w:w="330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97F7B65" w14:textId="17B580E9" w:rsidR="00F17E9F" w:rsidRDefault="00F17E9F" w:rsidP="00F17E9F">
            <w:pPr>
              <w:jc w:val="center"/>
              <w:rPr>
                <w:noProof/>
              </w:rPr>
            </w:pPr>
            <w:r>
              <w:t xml:space="preserve">Le </w:t>
            </w:r>
            <w:r>
              <w:rPr>
                <w:b/>
                <w:bCs/>
              </w:rPr>
              <w:t>rectangle</w:t>
            </w:r>
            <w:r>
              <w:t xml:space="preserve"> a </w:t>
            </w:r>
            <w:r w:rsidR="003B2374">
              <w:t xml:space="preserve">      </w:t>
            </w:r>
            <w:r>
              <w:t xml:space="preserve"> axes de symétrie.</w:t>
            </w:r>
          </w:p>
        </w:tc>
        <w:tc>
          <w:tcPr>
            <w:tcW w:w="330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AADA922" w14:textId="5298F3AA" w:rsidR="00F17E9F" w:rsidRPr="00F17E9F" w:rsidRDefault="00F17E9F" w:rsidP="00F17E9F">
            <w:pPr>
              <w:jc w:val="center"/>
              <w:rPr>
                <w:noProof/>
              </w:rPr>
            </w:pPr>
            <w:r>
              <w:t xml:space="preserve">Le </w:t>
            </w:r>
            <w:r>
              <w:rPr>
                <w:b/>
                <w:bCs/>
              </w:rPr>
              <w:t>losange</w:t>
            </w:r>
            <w:r>
              <w:t xml:space="preserve"> a </w:t>
            </w:r>
            <w:r w:rsidR="003B2374">
              <w:t xml:space="preserve">       </w:t>
            </w:r>
            <w:r>
              <w:t xml:space="preserve"> axes de symétrie.</w:t>
            </w:r>
          </w:p>
        </w:tc>
      </w:tr>
      <w:tr w:rsidR="00F17E9F" w14:paraId="4BC344E8" w14:textId="77777777" w:rsidTr="00F17E9F">
        <w:tc>
          <w:tcPr>
            <w:tcW w:w="330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97E6627" w14:textId="77777777" w:rsidR="00F17E9F" w:rsidRDefault="00F17E9F" w:rsidP="00F17E9F">
            <w:pPr>
              <w:jc w:val="center"/>
              <w:rPr>
                <w:noProof/>
              </w:rPr>
            </w:pPr>
            <w:r w:rsidRPr="00F17E9F">
              <w:rPr>
                <w:noProof/>
              </w:rPr>
              <w:drawing>
                <wp:inline distT="0" distB="0" distL="0" distR="0" wp14:anchorId="0F80AEFE" wp14:editId="56C5F567">
                  <wp:extent cx="1116000" cy="1762774"/>
                  <wp:effectExtent l="318" t="0" r="0" b="8573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116000" cy="1762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121CEC6" w14:textId="77777777" w:rsidR="00F17E9F" w:rsidRDefault="00F17E9F" w:rsidP="00F17E9F">
            <w:pPr>
              <w:jc w:val="center"/>
              <w:rPr>
                <w:noProof/>
              </w:rPr>
            </w:pPr>
            <w:r w:rsidRPr="00F17E9F">
              <w:rPr>
                <w:noProof/>
              </w:rPr>
              <w:drawing>
                <wp:inline distT="0" distB="0" distL="0" distR="0" wp14:anchorId="036453ED" wp14:editId="3AF466F7">
                  <wp:extent cx="1517143" cy="1440000"/>
                  <wp:effectExtent l="0" t="0" r="6985" b="8255"/>
                  <wp:docPr id="8" name="Graphiqu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14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90624ED" w14:textId="77777777" w:rsidR="00F17E9F" w:rsidRPr="00F17E9F" w:rsidRDefault="00F17E9F" w:rsidP="00F17E9F">
            <w:pPr>
              <w:jc w:val="center"/>
              <w:rPr>
                <w:noProof/>
              </w:rPr>
            </w:pPr>
            <w:r w:rsidRPr="00F17E9F">
              <w:rPr>
                <w:noProof/>
              </w:rPr>
              <w:drawing>
                <wp:inline distT="0" distB="0" distL="0" distR="0" wp14:anchorId="4D1EF097" wp14:editId="3700A90C">
                  <wp:extent cx="1449474" cy="1440000"/>
                  <wp:effectExtent l="0" t="0" r="0" b="8255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47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7E9F" w14:paraId="35879304" w14:textId="77777777" w:rsidTr="00F17E9F">
        <w:tc>
          <w:tcPr>
            <w:tcW w:w="330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374F17" w14:textId="68B558EE" w:rsidR="00F17E9F" w:rsidRPr="00F17E9F" w:rsidRDefault="00F17E9F" w:rsidP="00F17E9F">
            <w:pPr>
              <w:jc w:val="center"/>
              <w:rPr>
                <w:noProof/>
              </w:rPr>
            </w:pPr>
            <w:r>
              <w:t xml:space="preserve">Le </w:t>
            </w:r>
            <w:r>
              <w:rPr>
                <w:b/>
                <w:bCs/>
              </w:rPr>
              <w:t>triangle isocèle</w:t>
            </w:r>
            <w:r>
              <w:t xml:space="preserve"> a </w:t>
            </w:r>
            <w:r w:rsidR="003B2374">
              <w:t xml:space="preserve">     </w:t>
            </w:r>
            <w:r>
              <w:t xml:space="preserve"> axe de symétrie.</w:t>
            </w:r>
          </w:p>
        </w:tc>
        <w:tc>
          <w:tcPr>
            <w:tcW w:w="330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DE1D635" w14:textId="6ED88CA5" w:rsidR="00F17E9F" w:rsidRPr="00F17E9F" w:rsidRDefault="00F17E9F" w:rsidP="00F17E9F">
            <w:pPr>
              <w:jc w:val="center"/>
              <w:rPr>
                <w:noProof/>
              </w:rPr>
            </w:pPr>
            <w:r>
              <w:t xml:space="preserve">Le </w:t>
            </w:r>
            <w:r>
              <w:rPr>
                <w:b/>
                <w:bCs/>
              </w:rPr>
              <w:t>triangle équilatérale</w:t>
            </w:r>
            <w:r>
              <w:t xml:space="preserve"> a </w:t>
            </w:r>
            <w:r w:rsidR="003B2374">
              <w:t xml:space="preserve">       </w:t>
            </w:r>
            <w:r>
              <w:t xml:space="preserve"> axes de symétrie.</w:t>
            </w:r>
          </w:p>
        </w:tc>
        <w:tc>
          <w:tcPr>
            <w:tcW w:w="330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BE39995" w14:textId="62012AC8" w:rsidR="00F17E9F" w:rsidRPr="00F17E9F" w:rsidRDefault="00F17E9F" w:rsidP="00F17E9F">
            <w:pPr>
              <w:jc w:val="center"/>
              <w:rPr>
                <w:noProof/>
              </w:rPr>
            </w:pPr>
            <w:r>
              <w:t xml:space="preserve">Le </w:t>
            </w:r>
            <w:r>
              <w:rPr>
                <w:b/>
                <w:bCs/>
              </w:rPr>
              <w:t>cercle</w:t>
            </w:r>
            <w:r>
              <w:t xml:space="preserve"> a une infinité </w:t>
            </w:r>
            <w:r w:rsidR="00003136">
              <w:t>d’</w:t>
            </w:r>
            <w:r>
              <w:t>axes de symétrie.</w:t>
            </w:r>
          </w:p>
        </w:tc>
      </w:tr>
    </w:tbl>
    <w:p w14:paraId="2D1FC889" w14:textId="77777777" w:rsidR="001F70D8" w:rsidRPr="00713FE9" w:rsidRDefault="001F70D8" w:rsidP="000025A6">
      <w:pPr>
        <w:spacing w:before="240"/>
        <w:rPr>
          <w:noProof/>
          <w:sz w:val="14"/>
          <w:szCs w:val="14"/>
        </w:rPr>
      </w:pPr>
    </w:p>
    <w:sectPr w:rsidR="001F70D8" w:rsidRPr="00713FE9" w:rsidSect="00726076">
      <w:headerReference w:type="first" r:id="rId26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0BE95" w14:textId="77777777" w:rsidR="00726076" w:rsidRDefault="00726076" w:rsidP="00E13146">
      <w:pPr>
        <w:spacing w:after="0" w:line="240" w:lineRule="auto"/>
      </w:pPr>
      <w:r>
        <w:separator/>
      </w:r>
    </w:p>
  </w:endnote>
  <w:endnote w:type="continuationSeparator" w:id="0">
    <w:p w14:paraId="5F1CD394" w14:textId="77777777" w:rsidR="00726076" w:rsidRDefault="00726076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381FE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BBA9159" wp14:editId="0F66B0AB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7E0C17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BA9159" id="Rectangle 3" o:spid="_x0000_s1027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617E0C17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CF55B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71943F79" wp14:editId="5F53FD5D">
              <wp:simplePos x="0" y="0"/>
              <wp:positionH relativeFrom="rightMargin">
                <wp:posOffset>-107373</wp:posOffset>
              </wp:positionH>
              <wp:positionV relativeFrom="margin">
                <wp:posOffset>7026795</wp:posOffset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CFED28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943F79" id="_x0000_s1028" style="position:absolute;margin-left:-8.45pt;margin-top:553.3pt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IL5nkHe&#10;AAAADA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6DCFED28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9C77A" w14:textId="77777777" w:rsidR="00726076" w:rsidRDefault="00726076" w:rsidP="00E13146">
      <w:pPr>
        <w:spacing w:after="0" w:line="240" w:lineRule="auto"/>
      </w:pPr>
      <w:r>
        <w:separator/>
      </w:r>
    </w:p>
  </w:footnote>
  <w:footnote w:type="continuationSeparator" w:id="0">
    <w:p w14:paraId="22E12B19" w14:textId="77777777" w:rsidR="00726076" w:rsidRDefault="00726076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570DCB34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3686"/>
    </w:tblGrid>
    <w:tr w:rsidR="00713FE9" w:rsidRPr="000507AA" w14:paraId="00205E99" w14:textId="77777777" w:rsidTr="005B06DC">
      <w:trPr>
        <w:trHeight w:hRule="exact" w:val="642"/>
        <w:jc w:val="center"/>
      </w:trPr>
      <w:tc>
        <w:tcPr>
          <w:tcW w:w="5327" w:type="dxa"/>
          <w:gridSpan w:val="2"/>
          <w:shd w:val="clear" w:color="auto" w:fill="DBE5F1" w:themeFill="accent1" w:themeFillTint="33"/>
          <w:vAlign w:val="center"/>
        </w:tcPr>
        <w:p w14:paraId="517B3EAD" w14:textId="77777777" w:rsidR="00713FE9" w:rsidRPr="00B53823" w:rsidRDefault="00713FE9" w:rsidP="00713FE9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8</w:t>
          </w:r>
        </w:p>
      </w:tc>
    </w:tr>
    <w:tr w:rsidR="00713FE9" w:rsidRPr="000507AA" w14:paraId="1C0729E3" w14:textId="77777777" w:rsidTr="005B06DC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74D9CEB3" w14:textId="77777777" w:rsidR="00713FE9" w:rsidRPr="000507AA" w:rsidRDefault="00713FE9" w:rsidP="00713FE9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3</w:t>
          </w:r>
        </w:p>
      </w:tc>
      <w:tc>
        <w:tcPr>
          <w:tcW w:w="3686" w:type="dxa"/>
          <w:vAlign w:val="center"/>
        </w:tcPr>
        <w:p w14:paraId="62DB8EEE" w14:textId="77777777" w:rsidR="00713FE9" w:rsidRPr="000507AA" w:rsidRDefault="00713FE9" w:rsidP="00713FE9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Axes de symétrie</w:t>
              </w:r>
            </w:sdtContent>
          </w:sdt>
        </w:p>
      </w:tc>
    </w:tr>
    <w:bookmarkEnd w:id="0"/>
  </w:tbl>
  <w:p w14:paraId="7493AACB" w14:textId="77777777" w:rsidR="00A7453C" w:rsidRPr="00713FE9" w:rsidRDefault="00A7453C">
    <w:pPr>
      <w:pStyle w:val="En-tte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3359108C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342BD518" wp14:editId="109ABA4F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56F790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42BD518" id="_x0000_s1029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4D56F790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B4D57"/>
    <w:multiLevelType w:val="hybridMultilevel"/>
    <w:tmpl w:val="92B4A1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791803"/>
    <w:multiLevelType w:val="hybridMultilevel"/>
    <w:tmpl w:val="8EB4FC0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600C4"/>
    <w:multiLevelType w:val="hybridMultilevel"/>
    <w:tmpl w:val="5B7E5C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1C3706"/>
    <w:multiLevelType w:val="multilevel"/>
    <w:tmpl w:val="2F22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616CA"/>
    <w:multiLevelType w:val="multilevel"/>
    <w:tmpl w:val="F9E0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42479C"/>
    <w:multiLevelType w:val="multilevel"/>
    <w:tmpl w:val="181E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9A26DD"/>
    <w:multiLevelType w:val="multilevel"/>
    <w:tmpl w:val="68D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93240"/>
    <w:multiLevelType w:val="multilevel"/>
    <w:tmpl w:val="2270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5" w15:restartNumberingAfterBreak="0">
    <w:nsid w:val="50255613"/>
    <w:multiLevelType w:val="multilevel"/>
    <w:tmpl w:val="B06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CC58EA"/>
    <w:multiLevelType w:val="multilevel"/>
    <w:tmpl w:val="A6C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B0AD9"/>
    <w:multiLevelType w:val="multilevel"/>
    <w:tmpl w:val="700E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D61D38"/>
    <w:multiLevelType w:val="multilevel"/>
    <w:tmpl w:val="3C4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7607C"/>
    <w:multiLevelType w:val="multilevel"/>
    <w:tmpl w:val="4998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7158F"/>
    <w:multiLevelType w:val="hybridMultilevel"/>
    <w:tmpl w:val="A6C2E46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567BD0"/>
    <w:multiLevelType w:val="hybridMultilevel"/>
    <w:tmpl w:val="87E6F6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E69A0"/>
    <w:multiLevelType w:val="hybridMultilevel"/>
    <w:tmpl w:val="F37A2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E2652F"/>
    <w:multiLevelType w:val="multilevel"/>
    <w:tmpl w:val="20A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4C7715"/>
    <w:multiLevelType w:val="hybridMultilevel"/>
    <w:tmpl w:val="8338A044"/>
    <w:lvl w:ilvl="0" w:tplc="CE2A9BF2">
      <w:start w:val="1"/>
      <w:numFmt w:val="lowerLetter"/>
      <w:pStyle w:val="Titre3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FEF559F"/>
    <w:multiLevelType w:val="hybridMultilevel"/>
    <w:tmpl w:val="D7FA2F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433706">
    <w:abstractNumId w:val="16"/>
  </w:num>
  <w:num w:numId="2" w16cid:durableId="1247108254">
    <w:abstractNumId w:val="16"/>
    <w:lvlOverride w:ilvl="0">
      <w:startOverride w:val="1"/>
    </w:lvlOverride>
  </w:num>
  <w:num w:numId="3" w16cid:durableId="878737527">
    <w:abstractNumId w:val="14"/>
  </w:num>
  <w:num w:numId="4" w16cid:durableId="70932928">
    <w:abstractNumId w:val="21"/>
  </w:num>
  <w:num w:numId="5" w16cid:durableId="1065226465">
    <w:abstractNumId w:val="10"/>
  </w:num>
  <w:num w:numId="6" w16cid:durableId="1098015697">
    <w:abstractNumId w:val="0"/>
  </w:num>
  <w:num w:numId="7" w16cid:durableId="2030448880">
    <w:abstractNumId w:val="27"/>
  </w:num>
  <w:num w:numId="8" w16cid:durableId="1893730422">
    <w:abstractNumId w:val="5"/>
  </w:num>
  <w:num w:numId="9" w16cid:durableId="2121797950">
    <w:abstractNumId w:val="3"/>
  </w:num>
  <w:num w:numId="10" w16cid:durableId="55857248">
    <w:abstractNumId w:val="22"/>
  </w:num>
  <w:num w:numId="11" w16cid:durableId="2092197490">
    <w:abstractNumId w:val="2"/>
  </w:num>
  <w:num w:numId="12" w16cid:durableId="257518260">
    <w:abstractNumId w:val="4"/>
  </w:num>
  <w:num w:numId="13" w16cid:durableId="754399029">
    <w:abstractNumId w:val="13"/>
  </w:num>
  <w:num w:numId="14" w16cid:durableId="349569118">
    <w:abstractNumId w:val="15"/>
  </w:num>
  <w:num w:numId="15" w16cid:durableId="144975407">
    <w:abstractNumId w:val="25"/>
  </w:num>
  <w:num w:numId="16" w16cid:durableId="1371296549">
    <w:abstractNumId w:val="23"/>
  </w:num>
  <w:num w:numId="17" w16cid:durableId="1929078935">
    <w:abstractNumId w:val="7"/>
  </w:num>
  <w:num w:numId="18" w16cid:durableId="241641203">
    <w:abstractNumId w:val="17"/>
  </w:num>
  <w:num w:numId="19" w16cid:durableId="685642322">
    <w:abstractNumId w:val="18"/>
  </w:num>
  <w:num w:numId="20" w16cid:durableId="873349732">
    <w:abstractNumId w:val="26"/>
  </w:num>
  <w:num w:numId="21" w16cid:durableId="330332014">
    <w:abstractNumId w:val="12"/>
  </w:num>
  <w:num w:numId="22" w16cid:durableId="1260214206">
    <w:abstractNumId w:val="19"/>
  </w:num>
  <w:num w:numId="23" w16cid:durableId="1335650678">
    <w:abstractNumId w:val="9"/>
  </w:num>
  <w:num w:numId="24" w16cid:durableId="1046758029">
    <w:abstractNumId w:val="20"/>
  </w:num>
  <w:num w:numId="25" w16cid:durableId="1841507065">
    <w:abstractNumId w:val="6"/>
  </w:num>
  <w:num w:numId="26" w16cid:durableId="293216214">
    <w:abstractNumId w:val="28"/>
  </w:num>
  <w:num w:numId="27" w16cid:durableId="86998250">
    <w:abstractNumId w:val="1"/>
  </w:num>
  <w:num w:numId="28" w16cid:durableId="1116028243">
    <w:abstractNumId w:val="11"/>
  </w:num>
  <w:num w:numId="29" w16cid:durableId="1654916362">
    <w:abstractNumId w:val="29"/>
  </w:num>
  <w:num w:numId="30" w16cid:durableId="1541017710">
    <w:abstractNumId w:val="8"/>
  </w:num>
  <w:num w:numId="31" w16cid:durableId="222719785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025A6"/>
    <w:rsid w:val="00003136"/>
    <w:rsid w:val="00013637"/>
    <w:rsid w:val="00033495"/>
    <w:rsid w:val="000507AA"/>
    <w:rsid w:val="00065D69"/>
    <w:rsid w:val="00071EFC"/>
    <w:rsid w:val="0007553F"/>
    <w:rsid w:val="00095CD0"/>
    <w:rsid w:val="000A3E0C"/>
    <w:rsid w:val="000A550C"/>
    <w:rsid w:val="000A6101"/>
    <w:rsid w:val="000C0101"/>
    <w:rsid w:val="0010604B"/>
    <w:rsid w:val="001422F3"/>
    <w:rsid w:val="00151304"/>
    <w:rsid w:val="001814E2"/>
    <w:rsid w:val="0019518D"/>
    <w:rsid w:val="001969A0"/>
    <w:rsid w:val="001A038F"/>
    <w:rsid w:val="001B1ECF"/>
    <w:rsid w:val="001B300A"/>
    <w:rsid w:val="001E08F8"/>
    <w:rsid w:val="001E6A59"/>
    <w:rsid w:val="001F70D8"/>
    <w:rsid w:val="0020669F"/>
    <w:rsid w:val="00212D56"/>
    <w:rsid w:val="002163EA"/>
    <w:rsid w:val="00217260"/>
    <w:rsid w:val="00246155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A5B58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374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64B2C"/>
    <w:rsid w:val="00671C7E"/>
    <w:rsid w:val="00674C08"/>
    <w:rsid w:val="00682B4B"/>
    <w:rsid w:val="00686BEA"/>
    <w:rsid w:val="006A5F25"/>
    <w:rsid w:val="006B63B9"/>
    <w:rsid w:val="006E3D30"/>
    <w:rsid w:val="006F13D6"/>
    <w:rsid w:val="00713FE9"/>
    <w:rsid w:val="00725121"/>
    <w:rsid w:val="00726076"/>
    <w:rsid w:val="00750BF4"/>
    <w:rsid w:val="00760F91"/>
    <w:rsid w:val="00763FE8"/>
    <w:rsid w:val="007702F2"/>
    <w:rsid w:val="0078654F"/>
    <w:rsid w:val="00797A43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A0E59"/>
    <w:rsid w:val="008B7DEB"/>
    <w:rsid w:val="00900C5E"/>
    <w:rsid w:val="00915DC7"/>
    <w:rsid w:val="009208E4"/>
    <w:rsid w:val="0093119B"/>
    <w:rsid w:val="0093409D"/>
    <w:rsid w:val="00940B99"/>
    <w:rsid w:val="0096674A"/>
    <w:rsid w:val="00980735"/>
    <w:rsid w:val="009867AE"/>
    <w:rsid w:val="00994D4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4754E"/>
    <w:rsid w:val="00A567C3"/>
    <w:rsid w:val="00A626D1"/>
    <w:rsid w:val="00A6389B"/>
    <w:rsid w:val="00A7453C"/>
    <w:rsid w:val="00A74839"/>
    <w:rsid w:val="00A858E5"/>
    <w:rsid w:val="00A93156"/>
    <w:rsid w:val="00AA0953"/>
    <w:rsid w:val="00AC78E4"/>
    <w:rsid w:val="00AD311A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326BA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63FC6"/>
    <w:rsid w:val="00D73B01"/>
    <w:rsid w:val="00DA67B2"/>
    <w:rsid w:val="00DB5132"/>
    <w:rsid w:val="00DD0586"/>
    <w:rsid w:val="00DD2521"/>
    <w:rsid w:val="00DE5EB2"/>
    <w:rsid w:val="00DF264D"/>
    <w:rsid w:val="00DF5463"/>
    <w:rsid w:val="00DF598C"/>
    <w:rsid w:val="00DF6969"/>
    <w:rsid w:val="00E0319A"/>
    <w:rsid w:val="00E13146"/>
    <w:rsid w:val="00E16A52"/>
    <w:rsid w:val="00E324C2"/>
    <w:rsid w:val="00E40F8F"/>
    <w:rsid w:val="00E450A6"/>
    <w:rsid w:val="00E45342"/>
    <w:rsid w:val="00E639A0"/>
    <w:rsid w:val="00E75992"/>
    <w:rsid w:val="00E832E2"/>
    <w:rsid w:val="00E90A2C"/>
    <w:rsid w:val="00EC1390"/>
    <w:rsid w:val="00EC4AC0"/>
    <w:rsid w:val="00EE2B26"/>
    <w:rsid w:val="00EE5403"/>
    <w:rsid w:val="00EF0993"/>
    <w:rsid w:val="00EF5C47"/>
    <w:rsid w:val="00F07E54"/>
    <w:rsid w:val="00F13C54"/>
    <w:rsid w:val="00F17E9F"/>
    <w:rsid w:val="00F206E6"/>
    <w:rsid w:val="00F36FB3"/>
    <w:rsid w:val="00F44598"/>
    <w:rsid w:val="00F47C9B"/>
    <w:rsid w:val="00F51460"/>
    <w:rsid w:val="00F7043B"/>
    <w:rsid w:val="00F84B02"/>
    <w:rsid w:val="00F852D4"/>
    <w:rsid w:val="00FA47E3"/>
    <w:rsid w:val="00FA7786"/>
    <w:rsid w:val="00FB082A"/>
    <w:rsid w:val="00FB1E74"/>
    <w:rsid w:val="00FC7C95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5278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713FE9"/>
    <w:pPr>
      <w:keepNext/>
      <w:keepLines/>
      <w:spacing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Titre2"/>
    <w:next w:val="Normal"/>
    <w:link w:val="Titre3Car"/>
    <w:uiPriority w:val="9"/>
    <w:unhideWhenUsed/>
    <w:rsid w:val="00797A43"/>
    <w:pPr>
      <w:numPr>
        <w:numId w:val="26"/>
      </w:numPr>
      <w:spacing w:before="200" w:after="0"/>
      <w:outlineLvl w:val="2"/>
    </w:pPr>
    <w:rPr>
      <w:rFonts w:ascii="Verdana" w:hAnsi="Verdana"/>
      <w:bCs w:val="0"/>
      <w:color w:val="000000" w:themeColor="tex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797A43"/>
    <w:rPr>
      <w:rFonts w:ascii="Verdana" w:eastAsiaTheme="majorEastAsia" w:hAnsi="Verdana" w:cstheme="majorBidi"/>
      <w:i/>
      <w:color w:val="000000" w:themeColor="text1"/>
      <w:sz w:val="24"/>
      <w:szCs w:val="26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713FE9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cviolet">
    <w:name w:val="cviolet"/>
    <w:basedOn w:val="Policepardfaut"/>
    <w:rsid w:val="00AD311A"/>
  </w:style>
  <w:style w:type="paragraph" w:customStyle="1" w:styleId="exemple">
    <w:name w:val="exemple"/>
    <w:basedOn w:val="Normal"/>
    <w:rsid w:val="00AD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remarque">
    <w:name w:val="remarque"/>
    <w:basedOn w:val="Normal"/>
    <w:rsid w:val="00A74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svg"/><Relationship Id="rId18" Type="http://schemas.openxmlformats.org/officeDocument/2006/relationships/image" Target="media/image7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0.sv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svg"/><Relationship Id="rId25" Type="http://schemas.openxmlformats.org/officeDocument/2006/relationships/image" Target="media/image14.sv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svg"/><Relationship Id="rId23" Type="http://schemas.openxmlformats.org/officeDocument/2006/relationships/image" Target="media/image12.sv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8.sv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Longueurs et masses</vt:lpstr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Axes de symétrie</dc:title>
  <dc:creator>Dell</dc:creator>
  <cp:lastModifiedBy>sinel</cp:lastModifiedBy>
  <cp:revision>3</cp:revision>
  <cp:lastPrinted>2025-06-06T10:59:00Z</cp:lastPrinted>
  <dcterms:created xsi:type="dcterms:W3CDTF">2025-06-06T10:59:00Z</dcterms:created>
  <dcterms:modified xsi:type="dcterms:W3CDTF">2026-05-11T08:38:00Z</dcterms:modified>
</cp:coreProperties>
</file>