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B38B" w14:textId="15F1E733" w:rsidR="00D569D8" w:rsidRDefault="00B25AAD" w:rsidP="00D569D8">
      <w:pPr>
        <w:pStyle w:val="Sous-titre"/>
      </w:pPr>
      <w:r w:rsidRPr="00B25AAD">
        <w:drawing>
          <wp:anchor distT="0" distB="0" distL="114300" distR="114300" simplePos="0" relativeHeight="251658240" behindDoc="0" locked="0" layoutInCell="1" allowOverlap="1" wp14:anchorId="742F0299" wp14:editId="6A99D08C">
            <wp:simplePos x="0" y="0"/>
            <wp:positionH relativeFrom="column">
              <wp:posOffset>4583278</wp:posOffset>
            </wp:positionH>
            <wp:positionV relativeFrom="paragraph">
              <wp:posOffset>9525</wp:posOffset>
            </wp:positionV>
            <wp:extent cx="1704340" cy="1549400"/>
            <wp:effectExtent l="0" t="0" r="0" b="0"/>
            <wp:wrapSquare wrapText="bothSides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6E788DE5" w14:textId="77777777" w:rsidR="00B25AAD" w:rsidRPr="00B25AAD" w:rsidRDefault="00B25AAD" w:rsidP="00B25AA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>Les segments [AC] et [BD] ci-contre ont le même milieu O.</w:t>
      </w:r>
    </w:p>
    <w:p w14:paraId="21E872CB" w14:textId="49B0DE98" w:rsidR="00B25AAD" w:rsidRPr="00B25AAD" w:rsidRDefault="00B25AAD" w:rsidP="00B25AA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>Quelle semble être la nature du quadrilatère ABCD ?</w:t>
      </w:r>
    </w:p>
    <w:p w14:paraId="6D889F19" w14:textId="77777777" w:rsidR="00B25AAD" w:rsidRPr="00B25AAD" w:rsidRDefault="00B25AAD" w:rsidP="00B25AA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Quelle est la symétrique par rapport à O : </w:t>
      </w:r>
    </w:p>
    <w:p w14:paraId="2D4C7B9E" w14:textId="4F117639" w:rsidR="00B25AAD" w:rsidRPr="00B25AAD" w:rsidRDefault="00B25AAD" w:rsidP="00B25AAD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proofErr w:type="gramStart"/>
      <w:r w:rsidRPr="00B25AAD">
        <w:rPr>
          <w:rFonts w:eastAsia="Times New Roman" w:cs="Times New Roman"/>
          <w:lang w:eastAsia="fr-FR"/>
        </w:rPr>
        <w:t>de</w:t>
      </w:r>
      <w:proofErr w:type="gramEnd"/>
      <w:r w:rsidRPr="00B25AAD">
        <w:rPr>
          <w:rFonts w:eastAsia="Times New Roman" w:cs="Times New Roman"/>
          <w:lang w:eastAsia="fr-FR"/>
        </w:rPr>
        <w:t xml:space="preserve"> la droite (AB) ?</w:t>
      </w:r>
    </w:p>
    <w:p w14:paraId="6A2F27D9" w14:textId="77777777" w:rsidR="00B25AAD" w:rsidRPr="00B25AAD" w:rsidRDefault="00B25AAD" w:rsidP="00B25AAD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proofErr w:type="gramStart"/>
      <w:r w:rsidRPr="00B25AAD">
        <w:rPr>
          <w:rFonts w:eastAsia="Times New Roman" w:cs="Times New Roman"/>
          <w:lang w:eastAsia="fr-FR"/>
        </w:rPr>
        <w:t>de</w:t>
      </w:r>
      <w:proofErr w:type="gramEnd"/>
      <w:r w:rsidRPr="00B25AAD">
        <w:rPr>
          <w:rFonts w:eastAsia="Times New Roman" w:cs="Times New Roman"/>
          <w:lang w:eastAsia="fr-FR"/>
        </w:rPr>
        <w:t xml:space="preserve"> la droite (AD) ?</w:t>
      </w:r>
    </w:p>
    <w:p w14:paraId="3B17E5BA" w14:textId="77777777" w:rsidR="00B25AAD" w:rsidRDefault="00B25AAD" w:rsidP="00B25AA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En déduire que le quadrilatère ABCD est un parallélogramme. Expliquer. </w:t>
      </w:r>
    </w:p>
    <w:p w14:paraId="6283CBDC" w14:textId="7323AFB0" w:rsidR="00B25AAD" w:rsidRPr="00B25AAD" w:rsidRDefault="00B25AAD" w:rsidP="00B25AAD">
      <w:pPr>
        <w:spacing w:before="100" w:beforeAutospacing="1" w:after="100" w:afterAutospacing="1" w:line="240" w:lineRule="auto"/>
        <w:ind w:left="1080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On dit que ABCD est un parallélogramme de </w:t>
      </w:r>
      <w:r w:rsidRPr="00B25AAD">
        <w:rPr>
          <w:rFonts w:eastAsia="Times New Roman" w:cs="Times New Roman"/>
          <w:b/>
          <w:bCs/>
          <w:lang w:eastAsia="fr-FR"/>
        </w:rPr>
        <w:t>centre O</w:t>
      </w:r>
      <w:r w:rsidRPr="00B25AAD">
        <w:rPr>
          <w:rFonts w:eastAsia="Times New Roman" w:cs="Times New Roman"/>
          <w:lang w:eastAsia="fr-FR"/>
        </w:rPr>
        <w:t xml:space="preserve">. </w:t>
      </w:r>
    </w:p>
    <w:p w14:paraId="75309AA6" w14:textId="1BDB9688" w:rsidR="00B25AAD" w:rsidRPr="00B25AAD" w:rsidRDefault="00B25AAD" w:rsidP="00B25AA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64A9C970" w14:textId="67F6A312" w:rsidR="00B25AAD" w:rsidRPr="00B25AAD" w:rsidRDefault="00B25AAD" w:rsidP="00B25AA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Construire un parallélogramme IJKL de centre O dont les </w:t>
      </w:r>
      <w:r w:rsidRPr="00B25AAD">
        <w:rPr>
          <w:rFonts w:eastAsia="Times New Roman" w:cs="Times New Roman"/>
          <w:b/>
          <w:bCs/>
          <w:lang w:eastAsia="fr-FR"/>
        </w:rPr>
        <w:t>diagonales</w:t>
      </w:r>
      <w:r w:rsidRPr="00B25AAD">
        <w:rPr>
          <w:rFonts w:eastAsia="Times New Roman" w:cs="Times New Roman"/>
          <w:lang w:eastAsia="fr-FR"/>
        </w:rPr>
        <w:t xml:space="preserve"> [IK] et [JL] sont </w:t>
      </w:r>
      <w:r w:rsidRPr="00B25AAD">
        <w:rPr>
          <w:rFonts w:eastAsia="Times New Roman" w:cs="Times New Roman"/>
          <w:b/>
          <w:bCs/>
          <w:lang w:eastAsia="fr-FR"/>
        </w:rPr>
        <w:t>perpendiculaires</w:t>
      </w:r>
      <w:r w:rsidRPr="00B25AAD">
        <w:rPr>
          <w:rFonts w:eastAsia="Times New Roman" w:cs="Times New Roman"/>
          <w:lang w:eastAsia="fr-FR"/>
        </w:rPr>
        <w:t xml:space="preserve"> en O.</w:t>
      </w:r>
    </w:p>
    <w:p w14:paraId="60A1C6B2" w14:textId="77777777" w:rsidR="00B25AAD" w:rsidRPr="00B25AAD" w:rsidRDefault="00B25AAD" w:rsidP="00B25AA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Construire un parallélogramme EFGH de centre O dont les </w:t>
      </w:r>
      <w:r w:rsidRPr="00B25AAD">
        <w:rPr>
          <w:rFonts w:eastAsia="Times New Roman" w:cs="Times New Roman"/>
          <w:b/>
          <w:bCs/>
          <w:lang w:eastAsia="fr-FR"/>
        </w:rPr>
        <w:t>diagonales</w:t>
      </w:r>
      <w:r w:rsidRPr="00B25AAD">
        <w:rPr>
          <w:rFonts w:eastAsia="Times New Roman" w:cs="Times New Roman"/>
          <w:lang w:eastAsia="fr-FR"/>
        </w:rPr>
        <w:t xml:space="preserve"> [EG] et [FH] ont la </w:t>
      </w:r>
      <w:r w:rsidRPr="00B25AAD">
        <w:rPr>
          <w:rFonts w:eastAsia="Times New Roman" w:cs="Times New Roman"/>
          <w:b/>
          <w:bCs/>
          <w:lang w:eastAsia="fr-FR"/>
        </w:rPr>
        <w:t>même longueur</w:t>
      </w:r>
      <w:r w:rsidRPr="00B25AAD">
        <w:rPr>
          <w:rFonts w:eastAsia="Times New Roman" w:cs="Times New Roman"/>
          <w:lang w:eastAsia="fr-FR"/>
        </w:rPr>
        <w:t>.</w:t>
      </w:r>
    </w:p>
    <w:p w14:paraId="395081EA" w14:textId="77777777" w:rsidR="00B25AAD" w:rsidRPr="00B25AAD" w:rsidRDefault="00B25AAD" w:rsidP="00B25AA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Construire un parallélogramme MNPQ de centre O dont les </w:t>
      </w:r>
      <w:r w:rsidRPr="00B25AAD">
        <w:rPr>
          <w:rFonts w:eastAsia="Times New Roman" w:cs="Times New Roman"/>
          <w:b/>
          <w:bCs/>
          <w:lang w:eastAsia="fr-FR"/>
        </w:rPr>
        <w:t>diagonales</w:t>
      </w:r>
      <w:r w:rsidRPr="00B25AAD">
        <w:rPr>
          <w:rFonts w:eastAsia="Times New Roman" w:cs="Times New Roman"/>
          <w:lang w:eastAsia="fr-FR"/>
        </w:rPr>
        <w:t xml:space="preserve"> [MP] et [NQ] sont </w:t>
      </w:r>
      <w:r w:rsidRPr="00B25AAD">
        <w:rPr>
          <w:rFonts w:eastAsia="Times New Roman" w:cs="Times New Roman"/>
          <w:b/>
          <w:bCs/>
          <w:lang w:eastAsia="fr-FR"/>
        </w:rPr>
        <w:t>perpendiculaires et de même longueur</w:t>
      </w:r>
      <w:r w:rsidRPr="00B25AAD">
        <w:rPr>
          <w:rFonts w:eastAsia="Times New Roman" w:cs="Times New Roman"/>
          <w:lang w:eastAsia="fr-FR"/>
        </w:rPr>
        <w:t>.</w:t>
      </w:r>
    </w:p>
    <w:p w14:paraId="6094D362" w14:textId="4D323318" w:rsidR="00B25AAD" w:rsidRDefault="00B25AAD" w:rsidP="00B25AA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>Que semble-t-on pouvoir dire de plus concernant la nature de chacun des trois parallélogrammes construits précédemment ?</w:t>
      </w:r>
    </w:p>
    <w:p w14:paraId="1D20D1B5" w14:textId="6971D43E" w:rsidR="00B25AAD" w:rsidRDefault="00B25AAD" w:rsidP="00B25AAD">
      <w:pPr>
        <w:pStyle w:val="Titre1"/>
      </w:pPr>
      <w:r w:rsidRPr="00DA67B2">
        <w:t xml:space="preserve">I – </w:t>
      </w:r>
      <w:r>
        <w:t>Parallélogramme</w:t>
      </w:r>
      <w:r>
        <w:t xml:space="preserve"> </w:t>
      </w:r>
      <w:r w:rsidRPr="00DA67B2">
        <w:t>:</w:t>
      </w:r>
    </w:p>
    <w:p w14:paraId="4EE83B2B" w14:textId="17B9AFD3" w:rsidR="00B25AAD" w:rsidRDefault="00B25AAD" w:rsidP="00B25AAD">
      <w:pPr>
        <w:pStyle w:val="Titre2"/>
      </w:pPr>
      <w:r>
        <w:t>Définition</w:t>
      </w:r>
    </w:p>
    <w:p w14:paraId="499ADF6F" w14:textId="547008C1" w:rsidR="00B25AAD" w:rsidRDefault="00B25AAD" w:rsidP="00B25AAD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8578C44" wp14:editId="21ACCEB8">
                <wp:extent cx="6236970" cy="461010"/>
                <wp:effectExtent l="57150" t="57150" r="11430" b="15240"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E20D2A" w14:textId="39DFA956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</w:t>
                            </w:r>
                            <w:r w:rsidRPr="00B25AAD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parallélogramme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>est un polygone a quatre côté (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un quadrilatère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>) dont les côtés opposés sont parallèles.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578C44"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6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sijgIAAB8FAAAOAAAAZHJzL2Uyb0RvYy54bWysVMlu2zAUvBfoPxC8N7Idx0mEyEGaNEWB&#10;dAHSokBvlEhJRLmVpCynX98hFTvudimqg8DHZTjz3jxeXG61Ihvhg7SmovOjGSXCNJZL01X008fb&#10;F2eUhMgMZ8oaUdEHEejl+vmzi9GVYmF7q7jwBCAmlKOraB+jK4siNL3QLBxZJwwWW+s1iwh9V3DP&#10;RqBrVSxms1UxWs+dt40IAbM30yJdZ/y2FU1837ZBRKIqCm4x/33+1+lfrC9Y2Xnmetk80mD/wEIz&#10;aXDpHuqGRUYGL3+D0rLxNtg2HjVWF7ZtZSOyBqiZz35Rc98zJ7IWJCe4fZrC/4Nt3m0+eCJ5RRdz&#10;SgzTqNEXVIpwQaLYRkEwjySNLpTYe++wO25f2i2KnQUHd2ebr4EYe90z04kr7+3YC8ZBMp8sDo5O&#10;OCGB1ONby3EZG6LNQNvW65RB5IQAHcV62BcIREiDydXieHV+iqUGa8vVHClL5ApW7k47H+JrYTVJ&#10;g4p6GCCjs81diNPW3ZZ0WbBK8lupVA58V18rTzYMZrnN3yP6T9uUISO0LU5niYh2yB2v1ZSMv8LN&#10;8vcnOC0jOkBJXdGz/SZWphS+Mjz7MzKppjGUKpO4iuxtaMopGwBx3/ORcJlUr45PEjcuYfR5GuOj&#10;hKkOLVp7SryNn2Xss71SjrP41HFiL7/upvKqQaNOU0rOElKSABKDRl9N07sS5J5NCLkgdscpRwd0&#10;sx+SBSYzxG29BWQySW35A5wBdrn8eFUw6K3/TsmIDq1o+DYwLyhRbwzcdT5fLiEr5mB5crpA4A9X&#10;6sMVZhpAVTQiEXl4HadnYHBedj1umgQbewVHtjKb5YkVVKQAXZj1PL4Yqc0P47zr6V1b/wAAAP//&#10;AwBQSwMEFAAGAAgAAAAhAL2MlRPbAAAABAEAAA8AAABkcnMvZG93bnJldi54bWxMj8FOwzAQRO9I&#10;/IO1SFwq6jSHkIQ4FULiAhKItB+wjZckIl4H22kDX4/hUi4rjWY087baLmYUR3J+sKxgs05AELdW&#10;D9wp2O8eb3IQPiBrHC2Tgi/ysK0vLyostT3xGx2b0IlYwr5EBX0IUymlb3sy6Nd2Io7eu3UGQ5Su&#10;k9rhKZabUaZJkkmDA8eFHid66Kn9aGaj4BuffZPvi80Lu6fXbFesPme/Uur6arm/AxFoCecw/OJH&#10;dKgj08HOrL0YFcRHwt+NXpGnKYiDgts0A1lX8j98/QMAAP//AwBQSwECLQAUAAYACAAAACEAtoM4&#10;kv4AAADhAQAAEwAAAAAAAAAAAAAAAAAAAAAAW0NvbnRlbnRfVHlwZXNdLnhtbFBLAQItABQABgAI&#10;AAAAIQA4/SH/1gAAAJQBAAALAAAAAAAAAAAAAAAAAC8BAABfcmVscy8ucmVsc1BLAQItABQABgAI&#10;AAAAIQCYeXsijgIAAB8FAAAOAAAAAAAAAAAAAAAAAC4CAABkcnMvZTJvRG9jLnhtbFBLAQItABQA&#10;BgAIAAAAIQC9jJUT2wAAAAQBAAAPAAAAAAAAAAAAAAAAAOg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1E20D2A" w14:textId="39DFA956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</w:rPr>
                        <w:t xml:space="preserve">Un </w:t>
                      </w:r>
                      <w:r w:rsidRPr="00B25AAD">
                        <w:rPr>
                          <w:rFonts w:ascii="Cambria Math" w:hAnsi="Cambria Math"/>
                          <w:color w:val="FF0000"/>
                        </w:rPr>
                        <w:t xml:space="preserve">parallélogramme </w:t>
                      </w:r>
                      <w:r w:rsidRPr="00B25AAD">
                        <w:rPr>
                          <w:rFonts w:ascii="Cambria Math" w:hAnsi="Cambria Math"/>
                        </w:rPr>
                        <w:t>est un polygone a quatre côté (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un quadrilatère</w:t>
                      </w:r>
                      <w:r w:rsidRPr="00B25AAD">
                        <w:rPr>
                          <w:rFonts w:ascii="Cambria Math" w:hAnsi="Cambria Math"/>
                        </w:rPr>
                        <w:t>) dont les côtés opposés sont parallèles.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75241F" w14:textId="543A3867" w:rsidR="00B25AAD" w:rsidRDefault="00B25AAD" w:rsidP="00B25AAD">
      <w:pPr>
        <w:pStyle w:val="Sous-titre"/>
        <w:rPr>
          <w:noProof/>
        </w:rPr>
      </w:pPr>
      <w:r w:rsidRPr="00B25AAD">
        <w:rPr>
          <w:noProof/>
        </w:rPr>
        <w:drawing>
          <wp:anchor distT="0" distB="0" distL="114300" distR="114300" simplePos="0" relativeHeight="251659264" behindDoc="0" locked="0" layoutInCell="1" allowOverlap="1" wp14:anchorId="69088FD1" wp14:editId="5892BCC1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1477645" cy="1325245"/>
            <wp:effectExtent l="0" t="0" r="8255" b="8255"/>
            <wp:wrapSquare wrapText="bothSides"/>
            <wp:docPr id="18" name="Graphiqu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Exemple :</w:t>
      </w:r>
      <w:r w:rsidRPr="007B4578">
        <w:rPr>
          <w:noProof/>
        </w:rPr>
        <w:t xml:space="preserve"> </w:t>
      </w:r>
    </w:p>
    <w:p w14:paraId="690CBD03" w14:textId="1199CC2B" w:rsidR="00B25AAD" w:rsidRPr="00B25AAD" w:rsidRDefault="00B25AAD" w:rsidP="00B25AAD"/>
    <w:p w14:paraId="19DF0DCB" w14:textId="7C68494A" w:rsidR="00B25AAD" w:rsidRDefault="00B25AAD" w:rsidP="00B25AAD">
      <w:pPr>
        <w:spacing w:before="100" w:beforeAutospacing="1" w:after="100" w:afterAutospacing="1" w:line="240" w:lineRule="auto"/>
      </w:pPr>
      <w:r>
        <w:t xml:space="preserve">EFGH est un parallélogramme si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EF</m:t>
            </m:r>
          </m:e>
        </m:d>
        <m:r>
          <w:rPr>
            <w:rFonts w:ascii="Cambria Math" w:hAnsi="Cambria Math"/>
          </w:rPr>
          <m:t>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HG</m:t>
            </m:r>
          </m:e>
        </m:d>
      </m:oMath>
      <w:r>
        <w:t xml:space="preserve"> </w:t>
      </w:r>
      <w:r>
        <w:t xml:space="preserve">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EH</m:t>
            </m:r>
          </m:e>
        </m:d>
        <m:r>
          <w:rPr>
            <w:rFonts w:ascii="Cambria Math" w:hAnsi="Cambria Math"/>
          </w:rPr>
          <m:t>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GF</m:t>
            </m:r>
          </m:e>
        </m:d>
      </m:oMath>
      <w:r>
        <w:t>.</w:t>
      </w:r>
    </w:p>
    <w:p w14:paraId="47D099C3" w14:textId="28A7ADAD" w:rsidR="00B25AAD" w:rsidRDefault="00B25AAD" w:rsidP="00B25AAD">
      <w:pPr>
        <w:spacing w:before="100" w:beforeAutospacing="1" w:after="100" w:afterAutospacing="1" w:line="240" w:lineRule="auto"/>
      </w:pPr>
    </w:p>
    <w:p w14:paraId="43BE8589" w14:textId="2377A324" w:rsidR="00B25AAD" w:rsidRDefault="00B25AAD" w:rsidP="00B25AAD">
      <w:pPr>
        <w:spacing w:before="100" w:beforeAutospacing="1" w:after="100" w:afterAutospacing="1" w:line="240" w:lineRule="auto"/>
      </w:pPr>
    </w:p>
    <w:p w14:paraId="00B68239" w14:textId="6E2FBCB0" w:rsidR="00B25AAD" w:rsidRDefault="00B25AAD" w:rsidP="00B25AAD">
      <w:pPr>
        <w:pStyle w:val="Titre2"/>
      </w:pPr>
      <w:r>
        <w:t>Propriétés :</w:t>
      </w:r>
    </w:p>
    <w:p w14:paraId="3866ABEA" w14:textId="3FBA64C2" w:rsidR="00B25AAD" w:rsidRDefault="00B25AAD" w:rsidP="00B25AAD">
      <w:r w:rsidRPr="00B25AAD">
        <w:rPr>
          <w:noProof/>
        </w:rPr>
        <w:drawing>
          <wp:anchor distT="0" distB="0" distL="114300" distR="114300" simplePos="0" relativeHeight="251660288" behindDoc="0" locked="0" layoutInCell="1" allowOverlap="1" wp14:anchorId="782A2A98" wp14:editId="79634883">
            <wp:simplePos x="0" y="0"/>
            <wp:positionH relativeFrom="column">
              <wp:posOffset>1225525</wp:posOffset>
            </wp:positionH>
            <wp:positionV relativeFrom="paragraph">
              <wp:posOffset>600786</wp:posOffset>
            </wp:positionV>
            <wp:extent cx="1404620" cy="1002030"/>
            <wp:effectExtent l="0" t="0" r="5080" b="7620"/>
            <wp:wrapSquare wrapText="bothSides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CC84C79" wp14:editId="4DFD08FC">
                <wp:extent cx="6236970" cy="476859"/>
                <wp:effectExtent l="57150" t="57150" r="11430" b="19050"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76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D8F30AC" w14:textId="460B212A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7348B5AB" w14:textId="0036E3BF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un quadrilatère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</w:rPr>
                              <w:t>a</w:t>
                            </w:r>
                            <w:proofErr w:type="spellEnd"/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ses côtés opposés parallèles,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c'est un parallélogramme.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C84C79" id="Zone de texte 22" o:spid="_x0000_s1027" type="#_x0000_t202" style="width:491.1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c6pkwIAACYFAAAOAAAAZHJzL2Uyb0RvYy54bWysVMlu2zAQvRfoPxC8N7IVx3YEy0GaNEWB&#10;dAHSokBvlEhJRLmVpCy5X9/hyHHc7VKUB4Lr43szb7i5GrUiO+GDtKak87MZJcLUlkvTlvTTx7sX&#10;a0pCZIYzZY0o6V4EerV9/mwzuELktrOKC08AxIRicCXtYnRFloW6E5qFM+uEgc3Ges0iTH2bcc8G&#10;QNcqy2ezZTZYz523tQgBVm+nTbpF/KYRdXzfNEFEokoK3CL2Hvsq9dl2w4rWM9fJ+kCD/QMLzaSB&#10;R49Qtywy0nv5G5SWtbfBNvGstjqzTSNrgRpAzXz2i5qHjjmBWiA4wR3DFP4fbP1u98ETyUua55QY&#10;piFHXyBThAsSxRgFgXUI0uBCAWcfHJyO40s7QrJRcHD3tv4aiLE3HTOtuPbeDp1gHEjO083s5OqE&#10;ExJINby1HB5jfbQINDZepwhCTAigQ7L2xwQBEVLD4jI/X16uYKuGvcVqub64xCdY8Xjb+RBfC6tJ&#10;GpTUgwEQne3uQ0xsWPF4JD0WrJL8TiqFE99WN8qTHQOz3GE7oP90TBkygLZ8NUtEtIPY8UpNwfgr&#10;3Azbn+C0jFABSuqSro+HWJFC+Mpw9GdkUk1joK9M4irQ26AJQ9YDxEPHB8JlUr08v0jcuASjz9MY&#10;GiVMtVCilafE2/hZxg7tlWKM4lPFiaP8qp3Sq3oNeZpCsk5ISQKQ6DXU1bSMS0AMazYhYJTtIyec&#10;ndBFPyQLTGaIYzWi/9AsySuV5XswCJBEF8DnAoPO+u+UDFCoJQ3feuYFJeqNAZNdzhcLUBdxsrhY&#10;5TDxpzvV6Q4zNUCVNEI8cHgTp9+gd162Hbw06Tb2GozZSPTME6uDnaEYUdbh40jVfjrHU0/f2/YH&#10;AAAA//8DAFBLAwQUAAYACAAAACEAZaHvuNsAAAAEAQAADwAAAGRycy9kb3ducmV2LnhtbEyPQUvE&#10;MBCF74L/IYzgZXHTFlzb2nQRwYuCYnd/wGwztsVmUpN0t/rrjV70MvB4j/e+qbaLGcWRnB8sK0jX&#10;CQji1uqBOwX73cNVDsIHZI2jZVLwSR629flZhaW2J36lYxM6EUvYl6igD2EqpfRtTwb92k7E0Xuz&#10;zmCI0nVSOzzFcjPKLEk20uDAcaHHie57at+b2Sj4wiff5PsifWb3+LLZFauP2a+UurxY7m5BBFrC&#10;Xxh+8CM61JHpYGfWXowK4iPh90avyLMMxEHBzXUKsq7kf/j6GwAA//8DAFBLAQItABQABgAIAAAA&#10;IQC2gziS/gAAAOEBAAATAAAAAAAAAAAAAAAAAAAAAABbQ29udGVudF9UeXBlc10ueG1sUEsBAi0A&#10;FAAGAAgAAAAhADj9If/WAAAAlAEAAAsAAAAAAAAAAAAAAAAALwEAAF9yZWxzLy5yZWxzUEsBAi0A&#10;FAAGAAgAAAAhANf1zqmTAgAAJgUAAA4AAAAAAAAAAAAAAAAALgIAAGRycy9lMm9Eb2MueG1sUEsB&#10;Ai0AFAAGAAgAAAAhAGWh77jbAAAABAEAAA8AAAAAAAAAAAAAAAAA7Q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D8F30AC" w14:textId="460B212A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7348B5AB" w14:textId="0036E3BF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un quadrilatère </w:t>
                      </w:r>
                      <w:proofErr w:type="spellStart"/>
                      <w:r>
                        <w:rPr>
                          <w:rFonts w:ascii="Cambria Math" w:hAnsi="Cambria Math"/>
                        </w:rPr>
                        <w:t>a</w:t>
                      </w:r>
                      <w:proofErr w:type="spellEnd"/>
                      <w:r w:rsidRPr="00B25AAD">
                        <w:rPr>
                          <w:rFonts w:ascii="Cambria Math" w:hAnsi="Cambria Math"/>
                        </w:rPr>
                        <w:t xml:space="preserve"> ses côtés opposés parallèles,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c'est un parallélogramme.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6F3532" w14:textId="66C6F41B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79A7221C" w14:textId="77777777" w:rsidR="00B25AAD" w:rsidRPr="00B25AAD" w:rsidRDefault="00B25AAD" w:rsidP="00B25AAD"/>
    <w:p w14:paraId="1F4F765B" w14:textId="77777777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2A818932" w14:textId="37DA483F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 w:rsidRPr="00B25AA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E03FAB" wp14:editId="3BCB403C">
            <wp:simplePos x="0" y="0"/>
            <wp:positionH relativeFrom="column">
              <wp:posOffset>1210945</wp:posOffset>
            </wp:positionH>
            <wp:positionV relativeFrom="paragraph">
              <wp:posOffset>612775</wp:posOffset>
            </wp:positionV>
            <wp:extent cx="1739535" cy="828000"/>
            <wp:effectExtent l="0" t="0" r="0" b="0"/>
            <wp:wrapSquare wrapText="bothSides"/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535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A666B1B" wp14:editId="78CC8CF5">
                <wp:extent cx="6236970" cy="476859"/>
                <wp:effectExtent l="57150" t="57150" r="11430" b="19050"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76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C74E72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33191DB1" w14:textId="029BCB76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Si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quadrilatère (non croisé)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</w:rPr>
                              <w:t>a</w:t>
                            </w:r>
                            <w:proofErr w:type="spellEnd"/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ses côtés opposés de même longueur,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c'est parallélogramme.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666B1B" id="Zone de texte 24" o:spid="_x0000_s1028" type="#_x0000_t202" style="width:491.1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V6kwIAACYFAAAOAAAAZHJzL2Uyb0RvYy54bWysVMlu2zAQvRfoPxC8N7Idx3aEyEGaNEWB&#10;dAHSokBvFElJRLmVpCylX9/hyHHc7VKUB4Lr43szb3hxORpNdjJE5WxF5yczSqTlTijbVvTTx9sX&#10;G0piYlYw7ays6IOM9HL7/NnF4Eu5cJ3TQgYCIDaWg69ol5IviyLyThoWT5yXFjYbFwxLMA1tIQIb&#10;AN3oYjGbrYrBBeGD4zJGWL2ZNukW8ZtG8vS+aaJMRFcUuCXsA/Z17ovtBSvbwHyn+J4G+wcWhikL&#10;jx6gblhipA/qNyijeHDRNemEO1O4plFcogZQM5/9oua+Y16iFghO9Icwxf8Hy9/tPgSiREUXS0os&#10;M5CjL5ApIiRJckySwDoEafCxhLP3Hk6n8aUbIdkoOPo7x79GYt11x2wrr0JwQyeZAJLzfLM4ujrh&#10;xAxSD2+dgMdYnxwCjU0wOYIQEwLokKyHQ4KACOGwuFqcrs7XsMVhb7lebc7O8QlWPt72IabX0hmS&#10;BxUNYABEZ7u7mDIbVj4eyY9Fp5W4VVrjJLT1tQ5kx8Ast9j26D8d05YMoG2xnmUixkPsRK2nYPwV&#10;bobtT3BGJagArUxFN4dDrMwhfGUF+jMxpacx0Nc2c5XobdCEIesB4r4TAxEqq16dnmVuQoHR53kM&#10;jRKmWyjROlASXPqsUof2yjFG8bni5EF+3U7p1b2BPE0h2WSkLAFI9AbqalrGJSCGNZsRMMrukRPO&#10;juiiH7IFJjOksR4n/2Xk7JXaiQcwCJBEF8DnAoPOhe+UDFCoFY3fehYkJfqNBZOdz5dLUJdwsjxb&#10;L2ASjnfq4x1mOUBVNEE8cHidpt+g90G1Hbw06bbuCozZKPTME6u9naEYUdb+48jVfjzHU0/f2/YH&#10;AAAA//8DAFBLAwQUAAYACAAAACEAZaHvuNsAAAAEAQAADwAAAGRycy9kb3ducmV2LnhtbEyPQUvE&#10;MBCF74L/IYzgZXHTFlzb2nQRwYuCYnd/wGwztsVmUpN0t/rrjV70MvB4j/e+qbaLGcWRnB8sK0jX&#10;CQji1uqBOwX73cNVDsIHZI2jZVLwSR629flZhaW2J36lYxM6EUvYl6igD2EqpfRtTwb92k7E0Xuz&#10;zmCI0nVSOzzFcjPKLEk20uDAcaHHie57at+b2Sj4wiff5PsifWb3+LLZFauP2a+UurxY7m5BBFrC&#10;Xxh+8CM61JHpYGfWXowK4iPh90avyLMMxEHBzXUKsq7kf/j6GwAA//8DAFBLAQItABQABgAIAAAA&#10;IQC2gziS/gAAAOEBAAATAAAAAAAAAAAAAAAAAAAAAABbQ29udGVudF9UeXBlc10ueG1sUEsBAi0A&#10;FAAGAAgAAAAhADj9If/WAAAAlAEAAAsAAAAAAAAAAAAAAAAALwEAAF9yZWxzLy5yZWxzUEsBAi0A&#10;FAAGAAgAAAAhABUztXqTAgAAJgUAAA4AAAAAAAAAAAAAAAAALgIAAGRycy9lMm9Eb2MueG1sUEsB&#10;Ai0AFAAGAAgAAAAhAGWh77jbAAAABAEAAA8AAAAAAAAAAAAAAAAA7Q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2C74E72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33191DB1" w14:textId="029BCB76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Si 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un quadrilatère (non croisé) </w:t>
                      </w:r>
                      <w:proofErr w:type="spellStart"/>
                      <w:r>
                        <w:rPr>
                          <w:rFonts w:ascii="Cambria Math" w:hAnsi="Cambria Math"/>
                        </w:rPr>
                        <w:t>a</w:t>
                      </w:r>
                      <w:proofErr w:type="spellEnd"/>
                      <w:r w:rsidRPr="00B25AAD">
                        <w:rPr>
                          <w:rFonts w:ascii="Cambria Math" w:hAnsi="Cambria Math"/>
                        </w:rPr>
                        <w:t xml:space="preserve"> ses côtés opposés de même longueur,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c'est parallélogramme.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569228" w14:textId="793D184D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2A7344CB" w14:textId="37F582A6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60A1FB1C" w14:textId="36BBC219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 w:rsidRPr="00B25AAD">
        <w:rPr>
          <w:noProof/>
        </w:rPr>
        <w:drawing>
          <wp:anchor distT="0" distB="0" distL="114300" distR="114300" simplePos="0" relativeHeight="251662336" behindDoc="0" locked="0" layoutInCell="1" allowOverlap="1" wp14:anchorId="7AF4D658" wp14:editId="085B54A6">
            <wp:simplePos x="0" y="0"/>
            <wp:positionH relativeFrom="column">
              <wp:posOffset>1253490</wp:posOffset>
            </wp:positionH>
            <wp:positionV relativeFrom="paragraph">
              <wp:posOffset>584835</wp:posOffset>
            </wp:positionV>
            <wp:extent cx="1698462" cy="828000"/>
            <wp:effectExtent l="0" t="0" r="0" b="0"/>
            <wp:wrapSquare wrapText="bothSides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462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3B2EE31" wp14:editId="0122E0DB">
                <wp:extent cx="6236970" cy="462229"/>
                <wp:effectExtent l="57150" t="57150" r="11430" b="14605"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2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8102E5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6358CAF4" w14:textId="4EFA583F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Si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quadrilatère a ses diagonales qui se coupent en leur milieu,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c'est un parallélogramme.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B2EE31" id="Zone de texte 26" o:spid="_x0000_s1029" type="#_x0000_t202" style="width:491.1pt;height: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OgkwIAACYFAAAOAAAAZHJzL2Uyb0RvYy54bWysVMtu1DAU3SPxD5b3NDPpdNpGzVSlpQip&#10;PKSCkNg5tpNY+IXtTFK+nuub6XR4bRBeWH4en3Pvub64nIwmWxmicramy6MFJdJyJ5Ttavrp4+2L&#10;M0piYlYw7ays6YOM9HLz/NnF6CtZut5pIQMBEBur0de0T8lXRRF5Lw2LR85LC5utC4YlmIauEIGN&#10;gG50US4W62J0QfjguIwRVm/mTbpB/LaVPL1v2ygT0TUFbgn7gH2T+2JzwaouMN8rvqPB/oGFYcrC&#10;o3uoG5YYGYL6DcooHlx0bTrizhSubRWXqAHULBe/qLnvmZeoBYIT/T5M8f/B8nfbD4EoUdNyTYll&#10;BnL0BTJFhCRJTkkSWIcgjT5WcPbew+k0vXQTJBsFR3/n+NdIrLvume3kVQhu7CUTQHKZbxYHV2ec&#10;mEGa8a0T8BgbkkOgqQ0mRxBiQgAdkvWwTxAQIRwW1+Xx+vwUtjjsrdZlWZ7jE6x6vO1DTK+lMyQP&#10;ahrAAIjOtncxZTasejySH4tOK3GrtMZJ6JprHciWgVluse3QfzqmLRlBW3m6yESMh9iJRs/B+Cvc&#10;Atuf4IxKUAFamZqe7Q+xKofwlRXoz8SUnsdAX9vMVaK3QROGbACI+16MRKisen18krkJBUZf5jE0&#10;SpjuoESbQElw6bNKPdorxxjF54qTe/lNN6dXDwbyNIfkLCNlCUBiMFBX8zIuATGs2YyAUXaPnHB2&#10;QBf9kC0wmyFNzYT+O87I2SuNEw9gECCJLoDPBQa9C98pGaFQaxq/DSxISvQbCyY7X65WoC7hZHVy&#10;WsIkHO40hzvMcoCqaYJ44PA6zb/B4IPqenhp1m3dFRizVeiZJ1Y7O0Mxoqzdx5Gr/XCOp56+t80P&#10;AAAA//8DAFBLAwQUAAYACAAAACEAK5roh9wAAAAEAQAADwAAAGRycy9kb3ducmV2LnhtbEyPwU7D&#10;MBBE70j8g7WVuFTUaQ4lCXEqhMQFJBBpP2AbL0nUeB1spw18PYZLuaw0mtHM23I7m0GcyPnesoL1&#10;KgFB3Fjdc6tgv3u6zUD4gKxxsEwKvsjDtrq+KrHQ9szvdKpDK2IJ+wIVdCGMhZS+6cigX9mROHof&#10;1hkMUbpWaofnWG4GmSbJRhrsOS50ONJjR82xnoyCb3zxdbbP16/snt82u3z5OfmlUjeL+eEeRKA5&#10;XMLwix/RoYpMBzux9mJQEB8Jfzd6eZamIA4K7tIMZFXK//DVDwAAAP//AwBQSwECLQAUAAYACAAA&#10;ACEAtoM4kv4AAADhAQAAEwAAAAAAAAAAAAAAAAAAAAAAW0NvbnRlbnRfVHlwZXNdLnhtbFBLAQIt&#10;ABQABgAIAAAAIQA4/SH/1gAAAJQBAAALAAAAAAAAAAAAAAAAAC8BAABfcmVscy8ucmVsc1BLAQIt&#10;ABQABgAIAAAAIQA1fsOgkwIAACYFAAAOAAAAAAAAAAAAAAAAAC4CAABkcnMvZTJvRG9jLnhtbFBL&#10;AQItABQABgAIAAAAIQArmuiH3AAAAAQ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F8102E5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6358CAF4" w14:textId="4EFA583F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Si 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un quadrilatère a ses diagonales qui se coupent en leur milieu,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c'est un parallélogramme.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B5B4C1" w14:textId="186D5DFF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7F1A6752" w14:textId="753B3E9B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4C0B60B7" w14:textId="488B4945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 w:rsidRPr="00B25AAD">
        <w:rPr>
          <w:noProof/>
        </w:rPr>
        <w:drawing>
          <wp:anchor distT="0" distB="0" distL="114300" distR="114300" simplePos="0" relativeHeight="251663360" behindDoc="0" locked="0" layoutInCell="1" allowOverlap="1" wp14:anchorId="3BD6F09D" wp14:editId="74088CC9">
            <wp:simplePos x="0" y="0"/>
            <wp:positionH relativeFrom="column">
              <wp:posOffset>1202055</wp:posOffset>
            </wp:positionH>
            <wp:positionV relativeFrom="paragraph">
              <wp:posOffset>798195</wp:posOffset>
            </wp:positionV>
            <wp:extent cx="2097600" cy="828000"/>
            <wp:effectExtent l="0" t="0" r="0" b="0"/>
            <wp:wrapSquare wrapText="bothSides"/>
            <wp:docPr id="15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6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59A6EFE" wp14:editId="63A126C2">
                <wp:extent cx="6236970" cy="659740"/>
                <wp:effectExtent l="57150" t="57150" r="11430" b="26670"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6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B19EEE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2A2AE74E" w14:textId="05383768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Si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quadrilatère (non croisé) a deux côtés opposés parallèles et de même longueur,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c'est un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>parallélogramme.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9A6EFE" id="Zone de texte 25" o:spid="_x0000_s1030" type="#_x0000_t202" style="width:491.1pt;height:5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IGkgIAACYFAAAOAAAAZHJzL2Uyb0RvYy54bWysVMtu1DAU3SPxD5b3NDPTebRRM1VpKUIq&#10;D6kgJHaO7SQWfmE7k5Sv5/qmMx0V2CC8sPw8Pufec31xORpNdjJE5WxF5yczSqTlTijbVvTL59tX&#10;Z5TExKxg2llZ0QcZ6eX25YuLwZdy4TqnhQwEQGwsB1/RLiVfFkXknTQsnjgvLWw2LhiWYBraQgQ2&#10;ALrRxWI2WxeDC8IHx2WMsHozbdIt4jeN5Olj00SZiK4ocEvYB+zr3BfbC1a2gflO8Uca7B9YGKYs&#10;PHqAumGJkT6o36CM4sFF16QT7kzhmkZxiRpAzXz2TM19x7xELRCc6A9hiv8Pln/YfQpEiYouVpRY&#10;ZiBH3yBTREiS5JgkgXUI0uBjCWfvPZxO42s3QrJRcPR3jn+PxLrrjtlWXoXghk4yASTn+WZxdHXC&#10;iRmkHt47AY+xPjkEGptgcgQhJgTQIVkPhwQBEcJhcb04XZ9vYIvD3np1vlliBgtW7m/7ENNb6QzJ&#10;g4oGMACis91dTJkNK/dH8mPRaSVuldY4CW19rQPZMTDLLTYU8OyYtmQAbYvNLBMxHmInaj0F469w&#10;M2x/gjMqQQVoZSp6djjEyhzCN1agPxNTehoDfW0zV4neBk0Ysh4g7jsxEKGy6vXpKnMTCow+z2No&#10;lDDdQonWgZLg0leVOrRXjjGKzxUnD/Lrdkqv7g3kaQrJWUbKEoBEb6CupuV9CrBmMwJG2e054eyI&#10;LvohW2AyQxrrEf23zMjZK7UTD2AQIIkugM8FBp0LPykZoFArGn/0LEhK9DsLJjufL8EFJOFkudos&#10;YBKOd+rjHWY5QFU0QTxweJ2m36D3QbUdvDTptu4KjNko9MwTq0c7QzGirMePI1f78RxPPX1v218A&#10;AAD//wMAUEsDBBQABgAIAAAAIQAAvmDO3AAAAAUBAAAPAAAAZHJzL2Rvd25yZXYueG1sTI9BS8NA&#10;EIXvgv9hmYKXYjeNUJKYTRHBi4Ji2h8wzY5JaHY27m7a6K939VIvD4b3eO+bcjubQZzI+d6ygvUq&#10;AUHcWN1zq2C/e7rNQPiArHGwTAq+yMO2ur4qsdD2zO90qkMrYgn7AhV0IYyFlL7pyKBf2ZE4eh/W&#10;GQzxdK3UDs+x3AwyTZKNNNhzXOhwpMeOmmM9GQXf+OLrbJ+vX9k9v212+fJz8kulbhbzwz2IQHO4&#10;hOEXP6JDFZkOdmLtxaAgPhL+NHp5lqYgDjGU3OUgq1L+p69+AAAA//8DAFBLAQItABQABgAIAAAA&#10;IQC2gziS/gAAAOEBAAATAAAAAAAAAAAAAAAAAAAAAABbQ29udGVudF9UeXBlc10ueG1sUEsBAi0A&#10;FAAGAAgAAAAhADj9If/WAAAAlAEAAAsAAAAAAAAAAAAAAAAALwEAAF9yZWxzLy5yZWxzUEsBAi0A&#10;FAAGAAgAAAAhAAXMYgaSAgAAJgUAAA4AAAAAAAAAAAAAAAAALgIAAGRycy9lMm9Eb2MueG1sUEsB&#10;Ai0AFAAGAAgAAAAhAAC+YM7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5B19EEE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2A2AE74E" w14:textId="05383768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Si 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un quadrilatère (non croisé) a deux côtés opposés parallèles et de même longueur,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c'est un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 </w:t>
                      </w:r>
                      <w:r w:rsidRPr="00B25AAD">
                        <w:rPr>
                          <w:rFonts w:ascii="Cambria Math" w:hAnsi="Cambria Math"/>
                        </w:rPr>
                        <w:t>parallélogramme.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6B5DAD" w14:textId="18852FE6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3C85C163" w14:textId="77777777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1A11BF92" w14:textId="6C31C811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 w:rsidRPr="00B25AAD">
        <w:rPr>
          <w:noProof/>
        </w:rPr>
        <w:drawing>
          <wp:anchor distT="0" distB="0" distL="114300" distR="114300" simplePos="0" relativeHeight="251664384" behindDoc="0" locked="0" layoutInCell="1" allowOverlap="1" wp14:anchorId="0932D18C" wp14:editId="7F582FCD">
            <wp:simplePos x="0" y="0"/>
            <wp:positionH relativeFrom="column">
              <wp:posOffset>1262380</wp:posOffset>
            </wp:positionH>
            <wp:positionV relativeFrom="paragraph">
              <wp:posOffset>597865</wp:posOffset>
            </wp:positionV>
            <wp:extent cx="2105486" cy="828000"/>
            <wp:effectExtent l="0" t="0" r="0" b="0"/>
            <wp:wrapSquare wrapText="bothSides"/>
            <wp:docPr id="16" name="Graphiqu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486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8D60654" wp14:editId="6512F574">
                <wp:extent cx="6236970" cy="484175"/>
                <wp:effectExtent l="57150" t="57150" r="11430" b="11430"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54E9AB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51950748" w14:textId="3177D36B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Si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quadrilatère a ses angles opposés égaux,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c'est un parallélogramme.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60654" id="Zone de texte 27" o:spid="_x0000_s1031" type="#_x0000_t202" style="width:491.1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VkkgIAACYFAAAOAAAAZHJzL2Uyb0RvYy54bWysVMlu2zAQvRfoPxC8N7Idx3aEyEGaNEWB&#10;dAHSokBvFElJRLmVpCylX9/hyHHc7VKUB4Lr43szb3hxORpNdjJE5WxF5yczSqTlTijbVvTTx9sX&#10;G0piYlYw7ays6IOM9HL7/NnF4Eu5cJ3TQgYCIDaWg69ol5IviyLyThoWT5yXFjYbFwxLMA1tIQIb&#10;AN3oYjGbrYrBBeGD4zJGWL2ZNukW8ZtG8vS+aaJMRFcUuCXsA/Z17ovtBSvbwHyn+J4G+wcWhikL&#10;jx6gblhipA/qNyijeHDRNemEO1O4plFcogZQM5/9oua+Y16iFghO9Icwxf8Hy9/tPgSiREUXa0os&#10;M5CjL5ApIiRJckySwDoEafCxhLP3Hk6n8aUbIdkoOPo7x79GYt11x2wrr0JwQyeZAJLzfLM4ujrh&#10;xAxSD2+dgMdYnxwCjU0wOYIQEwLokKyHQ4KACOGwuFqcrs7XsMVhb7lZztdn+AQrH2/7ENNr6QzJ&#10;g4oGMACis91dTJkNKx+P5Mei00rcKq1xEtr6WgeyY2CWW2x79J+OaUsG0LZYzzIR4yF2otZTMP4K&#10;N8P2JzijElSAVqaim8MhVuYQvrIC/ZmY0tMY6GubuUr0NmjCkPUAcd+JgQiVVa9OzzI3ocDo8zyG&#10;RgnTLZRoHSgJLn1WqUN75Rij+Fxx8iC/bqf06t5AnqaQbDJSlgAkegN1NS3jEhDDms0IGGX3yAln&#10;R3TRD9kCkxnSWI/oP8xk9krtxAMYBEiiC+BzgUHnwndKBijUisZvPQuSEv3GgsnO58slqEs4WZ6t&#10;FzAJxzv18Q6zHKAqmiAeOLxO02/Q+6DaDl6adFt3BcZsFHrmidXezlCMKGv/ceRqP57jqafvbfsD&#10;AAD//wMAUEsDBBQABgAIAAAAIQAGahC02wAAAAQBAAAPAAAAZHJzL2Rvd25yZXYueG1sTI/BTsMw&#10;EETvSPyDtUhcKuo0h5CEOBVC4gISiLQfsI2XJCJeB9tpA1+P4VIuK41mNPO22i5mFEdyfrCsYLNO&#10;QBC3Vg/cKdjvHm9yED4gaxwtk4Iv8rCtLy8qLLU98Rsdm9CJWMK+RAV9CFMppW97MujXdiKO3rt1&#10;BkOUrpPa4SmWm1GmSZJJgwPHhR4neuip/Whmo+Abn32T74vNC7un12xXrD5nv1Lq+mq5vwMRaAnn&#10;MPziR3SoI9PBzqy9GBXER8LfjV6RpymIg4LbLAVZV/I/fP0DAAD//wMAUEsBAi0AFAAGAAgAAAAh&#10;ALaDOJL+AAAA4QEAABMAAAAAAAAAAAAAAAAAAAAAAFtDb250ZW50X1R5cGVzXS54bWxQSwECLQAU&#10;AAYACAAAACEAOP0h/9YAAACUAQAACwAAAAAAAAAAAAAAAAAvAQAAX3JlbHMvLnJlbHNQSwECLQAU&#10;AAYACAAAACEA/jblZJICAAAmBQAADgAAAAAAAAAAAAAAAAAuAgAAZHJzL2Uyb0RvYy54bWxQSwEC&#10;LQAUAAYACAAAACEABmoQtN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154E9AB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51950748" w14:textId="3177D36B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Si 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un quadrilatère a ses angles opposés égaux,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c'est un parallélogramme.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749F4A" w14:textId="31BE4A36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42A51C6C" w14:textId="752EB831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2B1D06ED" w14:textId="77777777" w:rsidR="00B25AAD" w:rsidRPr="00B25AAD" w:rsidRDefault="00B25AAD" w:rsidP="00B25AAD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B25AAD">
        <w:rPr>
          <w:rStyle w:val="Accentuationlgre"/>
          <w:sz w:val="28"/>
          <w:szCs w:val="28"/>
          <w:lang w:eastAsia="fr-FR"/>
        </w:rPr>
        <w:t>Remarque :</w:t>
      </w:r>
    </w:p>
    <w:p w14:paraId="139F844C" w14:textId="433E41DD" w:rsidR="00B25AAD" w:rsidRPr="00B25AAD" w:rsidRDefault="00B25AAD" w:rsidP="00B25AA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>La somme de deux angles consécutifs dans un parall</w:t>
      </w:r>
      <w:r>
        <w:rPr>
          <w:rFonts w:eastAsia="Times New Roman" w:cs="Times New Roman"/>
          <w:lang w:eastAsia="fr-FR"/>
        </w:rPr>
        <w:t>é</w:t>
      </w:r>
      <w:r w:rsidRPr="00B25AAD">
        <w:rPr>
          <w:rFonts w:eastAsia="Times New Roman" w:cs="Times New Roman"/>
          <w:lang w:eastAsia="fr-FR"/>
        </w:rPr>
        <w:t xml:space="preserve">logramme est égale à 180° </w:t>
      </w:r>
    </w:p>
    <w:p w14:paraId="1C5D1F39" w14:textId="5A45ACB5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 w:rsidRPr="00B25AAD">
        <w:rPr>
          <w:noProof/>
        </w:rPr>
        <w:drawing>
          <wp:anchor distT="0" distB="0" distL="114300" distR="114300" simplePos="0" relativeHeight="251665408" behindDoc="0" locked="0" layoutInCell="1" allowOverlap="1" wp14:anchorId="72E41752" wp14:editId="7BF026B4">
            <wp:simplePos x="0" y="0"/>
            <wp:positionH relativeFrom="column">
              <wp:posOffset>1251280</wp:posOffset>
            </wp:positionH>
            <wp:positionV relativeFrom="paragraph">
              <wp:posOffset>791210</wp:posOffset>
            </wp:positionV>
            <wp:extent cx="1698462" cy="828000"/>
            <wp:effectExtent l="0" t="0" r="0" b="0"/>
            <wp:wrapSquare wrapText="bothSides"/>
            <wp:docPr id="17" name="Graphiqu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462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41C1872" wp14:editId="39C1A579">
                <wp:extent cx="6236970" cy="681685"/>
                <wp:effectExtent l="57150" t="57150" r="11430" b="23495"/>
                <wp:docPr id="28" name="Zone de text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68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6FD2DF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1AF9A76E" w14:textId="2B260A36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Si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quadrilatère est un parallélogramme,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il possède un centre de symétrie : le point d'intersection de ses diagonales.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C1872" id="Zone de texte 28" o:spid="_x0000_s1032" type="#_x0000_t202" style="width:491.1pt;height:5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F6kwIAACYFAAAOAAAAZHJzL2Uyb0RvYy54bWysVMtu1DAU3SPxD5b3NDPTNp1GzVSlpQip&#10;PKSCkNg5tpNY+IXtTFK+nuub6XR4bRBeWH4en3Pvub64nIwmWxmicramy6MFJdJyJ5Ttavrp4+2L&#10;NSUxMSuYdlbW9EFGerl5/uxi9JVcud5pIQMBEBur0de0T8lXRRF5Lw2LR85LC5utC4YlmIauEIGN&#10;gG50sVosymJ0QfjguIwRVm/mTbpB/LaVPL1v2ygT0TUFbgn7gH2T+2JzwaouMN8rvqPB/oGFYcrC&#10;o3uoG5YYGYL6DcooHlx0bTrizhSubRWXqAHULBe/qLnvmZeoBYIT/T5M8f/B8nfbD4EoUdMVZMoy&#10;Azn6ApkiQpIkpyQJrEOQRh8rOHvv4XSaXroJko2Co79z/Gsk1l33zHbyKgQ39pIJILnMN4uDqzNO&#10;zCDN+NYJeIwNySHQ1AaTIwgxIYAOyXrYJwiIEA6L5eq4PD+DLQ575XpZrk/xCVY93vYhptfSGZIH&#10;NQ1gAERn27uYMhtWPR7Jj0WnlbhVWuMkdM21DmTLwCy32HboPx3TloygbXW2yESMh9iJRs/B+Cvc&#10;Atuf4IxKUAFamZqu94dYlUP4ygr0Z2JKz2Ogr23mKtHboAlDNgDEfS9GIlRWXR6fZm5CgdGXeQyN&#10;EqY7KNEmUBJc+qxSj/bKMUbxueLkXn7TzenVg4E8zSFZZ6QsAUgMBupqXsYlIIY1mxEwyu6RE84O&#10;6KIfsgVmM6SpmdB/ZUbOXmmceACDAEl0AXwuMOhd+E7JCIVa0/htYEFSot9YMNn58uQE1CWcnJye&#10;rWASDneawx1mOUDVNEE8cHid5t9g8EF1Pbw067buCozZKvTME6udnaEYUdbu48jVfjjHU0/f2+YH&#10;AAAA//8DAFBLAwQUAAYACAAAACEAZsWmt9wAAAAFAQAADwAAAGRycy9kb3ducmV2LnhtbEyPQUvD&#10;QBCF74L/YRnBS7GbBqlJmk0RwYuCYtofMM1Ok2B2Nu5u2uivd/WilwfDe7z3TbmdzSBO5HxvWcFq&#10;mYAgbqzuuVWw3z3eZCB8QNY4WCYFn+RhW11elFhoe+Y3OtWhFbGEfYEKuhDGQkrfdGTQL+1IHL2j&#10;dQZDPF0rtcNzLDeDTJNkLQ32HBc6HOmho+a9noyCL3z2dbbPVy/snl7Xu3zxMfmFUtdX8/0GRKA5&#10;/IXhBz+iQxWZDnZi7cWgID4SfjV6eZamIA4xlNzdgqxK+Z+++gYAAP//AwBQSwECLQAUAAYACAAA&#10;ACEAtoM4kv4AAADhAQAAEwAAAAAAAAAAAAAAAAAAAAAAW0NvbnRlbnRfVHlwZXNdLnhtbFBLAQIt&#10;ABQABgAIAAAAIQA4/SH/1gAAAJQBAAALAAAAAAAAAAAAAAAAAC8BAABfcmVscy8ucmVsc1BLAQIt&#10;ABQABgAIAAAAIQDvrcF6kwIAACYFAAAOAAAAAAAAAAAAAAAAAC4CAABkcnMvZTJvRG9jLnhtbFBL&#10;AQItABQABgAIAAAAIQBmxaa3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66FD2DF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1AF9A76E" w14:textId="2B260A36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Si 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un quadrilatère est un parallélogramme,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il possède un centre de symétrie : le point d'intersection de ses diagonales.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96E30B" w14:textId="39ED28DE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2571CF3C" w14:textId="64FAE981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08DCDE1F" w14:textId="4709CD36" w:rsidR="00B25AAD" w:rsidRDefault="00B25AAD">
      <w:pPr>
        <w:rPr>
          <w:b/>
          <w:bCs/>
        </w:rPr>
      </w:pPr>
      <w:r>
        <w:rPr>
          <w:b/>
          <w:bCs/>
        </w:rPr>
        <w:br w:type="page"/>
      </w:r>
    </w:p>
    <w:p w14:paraId="0E159E53" w14:textId="5091C956" w:rsidR="00B25AAD" w:rsidRPr="00B25AAD" w:rsidRDefault="00B25AAD" w:rsidP="00B25AAD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proofErr w:type="spellStart"/>
      <w:r>
        <w:t>Parallèlogramme</w:t>
      </w:r>
      <w:proofErr w:type="spellEnd"/>
      <w:r>
        <w:t xml:space="preserve"> particuliers </w:t>
      </w:r>
      <w:r w:rsidRPr="00DA67B2">
        <w:t>:</w:t>
      </w:r>
    </w:p>
    <w:p w14:paraId="0848F05E" w14:textId="750AB8F3" w:rsidR="007B4578" w:rsidRPr="00B25AAD" w:rsidRDefault="00B25AAD" w:rsidP="00B25AAD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noProof/>
        </w:rPr>
        <w:drawing>
          <wp:inline distT="0" distB="0" distL="0" distR="0" wp14:anchorId="0272A18F" wp14:editId="29C74AF5">
            <wp:extent cx="6269126" cy="8127672"/>
            <wp:effectExtent l="0" t="0" r="0" b="6985"/>
            <wp:docPr id="19" name="Graphiqu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164" cy="81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578" w:rsidRPr="00B25AAD" w:rsidSect="00C43BC9">
      <w:footerReference w:type="default" r:id="rId26"/>
      <w:headerReference w:type="first" r:id="rId27"/>
      <w:footerReference w:type="first" r:id="rId28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DF3D2" w14:textId="77777777" w:rsidR="003451D1" w:rsidRDefault="003451D1" w:rsidP="00E13146">
      <w:pPr>
        <w:spacing w:after="0" w:line="240" w:lineRule="auto"/>
      </w:pPr>
      <w:r>
        <w:separator/>
      </w:r>
    </w:p>
  </w:endnote>
  <w:endnote w:type="continuationSeparator" w:id="0">
    <w:p w14:paraId="4B8925F7" w14:textId="77777777" w:rsidR="003451D1" w:rsidRDefault="003451D1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EAEE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C59B8CD" wp14:editId="09134886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EF81A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59B8CD" id="Rectangle 3" o:spid="_x0000_s1033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005EF81A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A853F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D1EB0F" wp14:editId="673388FF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E745C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D1EB0F" id="_x0000_s1034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549E745C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B2889" w14:textId="77777777" w:rsidR="003451D1" w:rsidRDefault="003451D1" w:rsidP="00E13146">
      <w:pPr>
        <w:spacing w:after="0" w:line="240" w:lineRule="auto"/>
      </w:pPr>
      <w:r>
        <w:separator/>
      </w:r>
    </w:p>
  </w:footnote>
  <w:footnote w:type="continuationSeparator" w:id="0">
    <w:p w14:paraId="68C40405" w14:textId="77777777" w:rsidR="003451D1" w:rsidRDefault="003451D1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804"/>
    </w:tblGrid>
    <w:tr w:rsidR="00D0676D" w:rsidRPr="000507AA" w14:paraId="49DD2DD5" w14:textId="77777777" w:rsidTr="00B25AAD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4106E3A" w14:textId="788F32BE" w:rsidR="00D0676D" w:rsidRPr="000507AA" w:rsidRDefault="00B25AAD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E</w:t>
          </w:r>
          <w:r w:rsidR="00BA6655">
            <w:rPr>
              <w:color w:val="000000" w:themeColor="text1"/>
              <w:sz w:val="36"/>
              <w:szCs w:val="36"/>
            </w:rPr>
            <w:t>5</w:t>
          </w:r>
        </w:p>
      </w:tc>
      <w:tc>
        <w:tcPr>
          <w:tcW w:w="3804" w:type="dxa"/>
          <w:vAlign w:val="center"/>
        </w:tcPr>
        <w:p w14:paraId="4561894D" w14:textId="6DDDB558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25AAD">
                <w:rPr>
                  <w:sz w:val="36"/>
                  <w:szCs w:val="36"/>
                </w:rPr>
                <w:t>Parallélogrammes</w:t>
              </w:r>
            </w:sdtContent>
          </w:sdt>
        </w:p>
      </w:tc>
    </w:tr>
  </w:tbl>
  <w:p w14:paraId="45341C92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3EAD"/>
    <w:multiLevelType w:val="multilevel"/>
    <w:tmpl w:val="9A98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05294"/>
    <w:multiLevelType w:val="multilevel"/>
    <w:tmpl w:val="C8A4CA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81BBE"/>
    <w:multiLevelType w:val="hybridMultilevel"/>
    <w:tmpl w:val="EE167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234E"/>
    <w:multiLevelType w:val="hybridMultilevel"/>
    <w:tmpl w:val="3DE6EC3C"/>
    <w:lvl w:ilvl="0" w:tplc="F37696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0E9500A"/>
    <w:multiLevelType w:val="hybridMultilevel"/>
    <w:tmpl w:val="1A220AE8"/>
    <w:lvl w:ilvl="0" w:tplc="E9248EDE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328B7"/>
    <w:multiLevelType w:val="hybridMultilevel"/>
    <w:tmpl w:val="6A34A600"/>
    <w:lvl w:ilvl="0" w:tplc="77BE39D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92BEE"/>
    <w:multiLevelType w:val="hybridMultilevel"/>
    <w:tmpl w:val="00F8AA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F6642"/>
    <w:multiLevelType w:val="multilevel"/>
    <w:tmpl w:val="5C8C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2"/>
  </w:num>
  <w:num w:numId="4">
    <w:abstractNumId w:val="15"/>
  </w:num>
  <w:num w:numId="5">
    <w:abstractNumId w:val="9"/>
  </w:num>
  <w:num w:numId="6">
    <w:abstractNumId w:val="0"/>
  </w:num>
  <w:num w:numId="7">
    <w:abstractNumId w:val="18"/>
  </w:num>
  <w:num w:numId="8">
    <w:abstractNumId w:val="7"/>
  </w:num>
  <w:num w:numId="9">
    <w:abstractNumId w:val="4"/>
  </w:num>
  <w:num w:numId="10">
    <w:abstractNumId w:val="16"/>
  </w:num>
  <w:num w:numId="11">
    <w:abstractNumId w:val="3"/>
  </w:num>
  <w:num w:numId="12">
    <w:abstractNumId w:val="6"/>
  </w:num>
  <w:num w:numId="13">
    <w:abstractNumId w:val="5"/>
  </w:num>
  <w:num w:numId="14">
    <w:abstractNumId w:val="20"/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3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2"/>
  </w:num>
  <w:num w:numId="21">
    <w:abstractNumId w:val="17"/>
  </w:num>
  <w:num w:numId="22">
    <w:abstractNumId w:val="14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</w:num>
  <w:num w:numId="26">
    <w:abstractNumId w:val="1"/>
  </w:num>
  <w:num w:numId="27">
    <w:abstractNumId w:val="8"/>
  </w:num>
  <w:num w:numId="28">
    <w:abstractNumId w:val="11"/>
  </w:num>
  <w:num w:numId="29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07CC5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451D1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7A28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D1E3F"/>
    <w:rsid w:val="006E3D30"/>
    <w:rsid w:val="006F13D6"/>
    <w:rsid w:val="006F5F38"/>
    <w:rsid w:val="00725121"/>
    <w:rsid w:val="00750BF4"/>
    <w:rsid w:val="00760F91"/>
    <w:rsid w:val="007702F2"/>
    <w:rsid w:val="0078654F"/>
    <w:rsid w:val="007B4578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15F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5AAD"/>
    <w:rsid w:val="00B269F1"/>
    <w:rsid w:val="00B4377B"/>
    <w:rsid w:val="00B67F1F"/>
    <w:rsid w:val="00B7491E"/>
    <w:rsid w:val="00B94AC1"/>
    <w:rsid w:val="00BA6655"/>
    <w:rsid w:val="00BB0F48"/>
    <w:rsid w:val="00BB14BE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252D"/>
    <w:rsid w:val="00CB151C"/>
    <w:rsid w:val="00CE4E17"/>
    <w:rsid w:val="00CE61BA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D6E29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ADF9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25AA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5AA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2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Représentations graphiques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Parallélogrammes</dc:title>
  <dc:creator>Dell</dc:creator>
  <cp:lastModifiedBy>sinel vincent</cp:lastModifiedBy>
  <cp:revision>3</cp:revision>
  <cp:lastPrinted>2024-12-03T08:00:00Z</cp:lastPrinted>
  <dcterms:created xsi:type="dcterms:W3CDTF">2025-04-03T06:51:00Z</dcterms:created>
  <dcterms:modified xsi:type="dcterms:W3CDTF">2025-04-03T07:05:00Z</dcterms:modified>
</cp:coreProperties>
</file>