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87E1" w14:textId="184E70AD" w:rsidR="00437610" w:rsidRDefault="00437610" w:rsidP="009956FB">
      <w:pPr>
        <w:pStyle w:val="Sous-titre"/>
      </w:pPr>
      <w:r w:rsidRPr="00437610">
        <w:drawing>
          <wp:anchor distT="0" distB="0" distL="114300" distR="114300" simplePos="0" relativeHeight="251658240" behindDoc="0" locked="0" layoutInCell="1" allowOverlap="1" wp14:anchorId="730104EC" wp14:editId="557737DC">
            <wp:simplePos x="0" y="0"/>
            <wp:positionH relativeFrom="column">
              <wp:posOffset>-66675</wp:posOffset>
            </wp:positionH>
            <wp:positionV relativeFrom="paragraph">
              <wp:posOffset>267970</wp:posOffset>
            </wp:positionV>
            <wp:extent cx="2812415" cy="1479550"/>
            <wp:effectExtent l="0" t="0" r="6985" b="6350"/>
            <wp:wrapSquare wrapText="bothSides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7C3">
        <w:t xml:space="preserve">Activité </w:t>
      </w:r>
      <w:r w:rsidR="000A3E0C">
        <w:t>Introduction</w:t>
      </w:r>
    </w:p>
    <w:p w14:paraId="5660D22D" w14:textId="7BD793CF" w:rsidR="00437610" w:rsidRPr="00437610" w:rsidRDefault="00437610" w:rsidP="0043761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facteur doit livrer huit colis. Leur masse est inscrite sur chacun d'eux. </w:t>
      </w:r>
    </w:p>
    <w:p w14:paraId="5B6BE81B" w14:textId="59A6DFF1" w:rsidR="00437610" w:rsidRDefault="00437610" w:rsidP="00437610">
      <w:pPr>
        <w:numPr>
          <w:ilvl w:val="0"/>
          <w:numId w:val="24"/>
        </w:numPr>
        <w:tabs>
          <w:tab w:val="clear" w:pos="720"/>
        </w:tabs>
        <w:spacing w:before="100" w:beforeAutospacing="1" w:after="100" w:afterAutospacing="1" w:line="240" w:lineRule="auto"/>
        <w:ind w:left="4820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Quel est le colis le plus lourd ? Le plus léger ? </w:t>
      </w:r>
    </w:p>
    <w:p w14:paraId="71EA0567" w14:textId="24A5136F" w:rsidR="00437610" w:rsidRPr="00437610" w:rsidRDefault="00437610" w:rsidP="00437610">
      <w:pPr>
        <w:tabs>
          <w:tab w:val="left" w:pos="9923"/>
        </w:tabs>
        <w:spacing w:before="100" w:beforeAutospacing="1" w:after="0" w:line="480" w:lineRule="auto"/>
        <w:ind w:left="4460"/>
        <w:rPr>
          <w:rFonts w:eastAsia="Times New Roman" w:cs="Times New Roman"/>
          <w:u w:val="dotted"/>
          <w:lang w:eastAsia="fr-FR"/>
        </w:rPr>
      </w:pPr>
      <w:r w:rsidRPr="00437610">
        <w:rPr>
          <w:rFonts w:eastAsia="Times New Roman" w:cs="Times New Roman"/>
          <w:u w:val="dotted"/>
          <w:lang w:eastAsia="fr-FR"/>
        </w:rPr>
        <w:tab/>
      </w:r>
      <w:r>
        <w:rPr>
          <w:rFonts w:eastAsia="Times New Roman" w:cs="Times New Roman"/>
          <w:u w:val="dotted"/>
          <w:lang w:eastAsia="fr-FR"/>
        </w:rPr>
        <w:tab/>
      </w:r>
    </w:p>
    <w:p w14:paraId="55B432E4" w14:textId="5F8EF9A0" w:rsidR="00437610" w:rsidRDefault="00437610" w:rsidP="00437610">
      <w:pPr>
        <w:numPr>
          <w:ilvl w:val="0"/>
          <w:numId w:val="24"/>
        </w:numPr>
        <w:tabs>
          <w:tab w:val="clear" w:pos="720"/>
        </w:tabs>
        <w:spacing w:after="100" w:afterAutospacing="1" w:line="240" w:lineRule="auto"/>
        <w:ind w:left="4820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Aide le facteur à ranger ces paquets du plus léger au plus lourd. </w:t>
      </w:r>
    </w:p>
    <w:p w14:paraId="0B0B53AF" w14:textId="332D582C" w:rsidR="00437610" w:rsidRPr="00437610" w:rsidRDefault="00437610" w:rsidP="00437610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otted"/>
          <w:lang w:eastAsia="fr-FR"/>
        </w:rPr>
      </w:pPr>
      <w:r w:rsidRPr="00437610">
        <w:rPr>
          <w:rFonts w:eastAsia="Times New Roman" w:cs="Times New Roman"/>
          <w:u w:val="dotted"/>
          <w:lang w:eastAsia="fr-FR"/>
        </w:rPr>
        <w:tab/>
      </w:r>
    </w:p>
    <w:p w14:paraId="0B828972" w14:textId="465A4820" w:rsidR="00065BE8" w:rsidRPr="00065BE8" w:rsidRDefault="00065BE8" w:rsidP="00065BE8">
      <w:pPr>
        <w:tabs>
          <w:tab w:val="left" w:pos="9923"/>
        </w:tabs>
        <w:spacing w:before="240" w:line="480" w:lineRule="auto"/>
        <w:rPr>
          <w:u w:val="dotted"/>
        </w:rPr>
      </w:pPr>
      <w:r w:rsidRPr="00065BE8">
        <w:rPr>
          <w:u w:val="dotted"/>
        </w:rPr>
        <w:tab/>
      </w:r>
    </w:p>
    <w:p w14:paraId="29DF9097" w14:textId="1A336711" w:rsidR="00980735" w:rsidRPr="00F25AFC" w:rsidRDefault="00E45342" w:rsidP="00F25AFC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437610">
        <w:t xml:space="preserve">Comparaison </w:t>
      </w:r>
      <w:r w:rsidR="00C1030F" w:rsidRPr="00DA67B2">
        <w:t>:</w:t>
      </w:r>
    </w:p>
    <w:p w14:paraId="13E3714A" w14:textId="77777777" w:rsidR="00437610" w:rsidRPr="00437610" w:rsidRDefault="00437610" w:rsidP="00437610">
      <w:pPr>
        <w:pStyle w:val="Titre2"/>
        <w:numPr>
          <w:ilvl w:val="0"/>
          <w:numId w:val="25"/>
        </w:numPr>
        <w:rPr>
          <w:rFonts w:ascii="Times New Roman" w:hAnsi="Times New Roman"/>
        </w:rPr>
      </w:pPr>
      <w:r>
        <w:t>Repère graduée :</w:t>
      </w:r>
    </w:p>
    <w:p w14:paraId="00BAB0D9" w14:textId="3F8A5183" w:rsidR="00437610" w:rsidRPr="00437610" w:rsidRDefault="00437610" w:rsidP="00437610">
      <w:pPr>
        <w:sectPr w:rsidR="00437610" w:rsidRPr="00437610" w:rsidSect="00DA67B2">
          <w:head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151F2CF5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656798" wp14:editId="76EB95E4">
                <wp:extent cx="6340475" cy="1016000"/>
                <wp:effectExtent l="57150" t="57150" r="22225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910797" w14:textId="77777777" w:rsidR="00437610" w:rsidRDefault="00437610" w:rsidP="0043761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</w:rPr>
                              <w:t>Sur une demi-droite graduée on trouve :</w:t>
                            </w:r>
                          </w:p>
                          <w:p w14:paraId="4B2FAE1F" w14:textId="57CCB631" w:rsidR="00437610" w:rsidRPr="00437610" w:rsidRDefault="00437610" w:rsidP="00437610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unité de longueur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</w:rPr>
                              <w:t> 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;</w:t>
                            </w:r>
                          </w:p>
                          <w:p w14:paraId="172AF19E" w14:textId="0AA9874F" w:rsidR="00437610" w:rsidRPr="00437610" w:rsidRDefault="00437610" w:rsidP="00437610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origine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</w:rPr>
                              <w:t> 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;</w:t>
                            </w:r>
                          </w:p>
                          <w:p w14:paraId="3F4A1ADA" w14:textId="6584009B" w:rsidR="00DA67B2" w:rsidRPr="00065BE8" w:rsidRDefault="00437610" w:rsidP="0043761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On peut repérer la position de point à l'aide d'un nombre appelé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abscisse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6567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8910797" w14:textId="77777777" w:rsidR="00437610" w:rsidRDefault="00437610" w:rsidP="0043761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</w:rPr>
                        <w:t>Sur une demi-droite graduée on trouve :</w:t>
                      </w:r>
                    </w:p>
                    <w:p w14:paraId="4B2FAE1F" w14:textId="57CCB631" w:rsidR="00437610" w:rsidRPr="00437610" w:rsidRDefault="00437610" w:rsidP="00437610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</w:rPr>
                        <w:t xml:space="preserve">Une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unité de longueur</w:t>
                      </w:r>
                      <w:r>
                        <w:rPr>
                          <w:rFonts w:ascii="Cambria Math" w:hAnsi="Cambria Math"/>
                          <w:color w:val="FF0000"/>
                        </w:rPr>
                        <w:t> </w:t>
                      </w:r>
                      <w:r w:rsidRPr="00437610">
                        <w:rPr>
                          <w:rFonts w:ascii="Cambria Math" w:hAnsi="Cambria Math"/>
                        </w:rPr>
                        <w:t>;</w:t>
                      </w:r>
                    </w:p>
                    <w:p w14:paraId="172AF19E" w14:textId="0AA9874F" w:rsidR="00437610" w:rsidRPr="00437610" w:rsidRDefault="00437610" w:rsidP="00437610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</w:rPr>
                        <w:t xml:space="preserve">Une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origine</w:t>
                      </w:r>
                      <w:r>
                        <w:rPr>
                          <w:rFonts w:ascii="Cambria Math" w:hAnsi="Cambria Math"/>
                          <w:color w:val="FF0000"/>
                        </w:rPr>
                        <w:t> </w:t>
                      </w:r>
                      <w:r w:rsidRPr="00437610">
                        <w:rPr>
                          <w:rFonts w:ascii="Cambria Math" w:hAnsi="Cambria Math"/>
                        </w:rPr>
                        <w:t>;</w:t>
                      </w:r>
                    </w:p>
                    <w:p w14:paraId="3F4A1ADA" w14:textId="6584009B" w:rsidR="00DA67B2" w:rsidRPr="00065BE8" w:rsidRDefault="00437610" w:rsidP="0043761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437610">
                        <w:rPr>
                          <w:rFonts w:ascii="Cambria Math" w:hAnsi="Cambria Math"/>
                        </w:rPr>
                        <w:t xml:space="preserve">On peut repérer la position de point à l'aide d'un nombre appelé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abscisse</w:t>
                      </w:r>
                      <w:r w:rsidRPr="00437610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0C685A" w14:textId="46E236E7" w:rsidR="008E0A2E" w:rsidRDefault="008E0A2E" w:rsidP="008E0A2E">
      <w:pPr>
        <w:pStyle w:val="Sous-titre"/>
        <w:spacing w:before="240"/>
      </w:pPr>
      <w:r>
        <w:t>Exemple :</w:t>
      </w:r>
      <w:r w:rsidR="00437610" w:rsidRPr="00437610">
        <w:t xml:space="preserve"> </w:t>
      </w:r>
      <w:r w:rsidR="00437610" w:rsidRPr="00437610">
        <w:drawing>
          <wp:inline distT="0" distB="0" distL="0" distR="0" wp14:anchorId="51FEBB8A" wp14:editId="346D81B0">
            <wp:extent cx="5381625" cy="1000125"/>
            <wp:effectExtent l="0" t="0" r="0" b="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CFE0" w14:textId="77777777" w:rsidR="00437610" w:rsidRPr="00437610" w:rsidRDefault="00437610" w:rsidP="0043761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L'origine de cette demi-droite graduée a pour abscisse 0. </w:t>
      </w:r>
    </w:p>
    <w:p w14:paraId="6E40EB72" w14:textId="77777777" w:rsidR="00437610" w:rsidRDefault="00437610" w:rsidP="004376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A </w:t>
      </w:r>
      <w:proofErr w:type="spellStart"/>
      <w:r w:rsidRPr="00437610">
        <w:rPr>
          <w:rFonts w:eastAsia="Times New Roman" w:cs="Times New Roman"/>
          <w:lang w:eastAsia="fr-FR"/>
        </w:rPr>
        <w:t>a</w:t>
      </w:r>
      <w:proofErr w:type="spellEnd"/>
      <w:r w:rsidRPr="00437610">
        <w:rPr>
          <w:rFonts w:eastAsia="Times New Roman" w:cs="Times New Roman"/>
          <w:lang w:eastAsia="fr-FR"/>
        </w:rPr>
        <w:t xml:space="preserve"> pour abscisse 2,0 : on écrit </w:t>
      </w:r>
      <m:oMath>
        <m:r>
          <w:rPr>
            <w:rFonts w:ascii="Cambria Math" w:eastAsia="Times New Roman" w:hAnsi="Cambria Math" w:cs="Times New Roman"/>
            <w:lang w:eastAsia="fr-FR"/>
          </w:rPr>
          <m:t>A(2)</m:t>
        </m:r>
      </m:oMath>
      <w:r w:rsidRPr="00437610">
        <w:rPr>
          <w:rFonts w:eastAsia="Times New Roman" w:cs="Times New Roman"/>
          <w:lang w:eastAsia="fr-FR"/>
        </w:rPr>
        <w:t xml:space="preserve">. </w:t>
      </w:r>
    </w:p>
    <w:p w14:paraId="24BDE830" w14:textId="77777777" w:rsidR="00437610" w:rsidRDefault="00437610" w:rsidP="004376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B a pour abscisse 3,5 : on écrit </w:t>
      </w:r>
      <m:oMath>
        <m:r>
          <w:rPr>
            <w:rFonts w:ascii="Cambria Math" w:eastAsia="Times New Roman" w:hAnsi="Cambria Math" w:cs="Times New Roman"/>
            <w:lang w:eastAsia="fr-FR"/>
          </w:rPr>
          <m:t>B(3,5)</m:t>
        </m:r>
      </m:oMath>
      <w:r w:rsidRPr="00437610">
        <w:rPr>
          <w:rFonts w:eastAsia="Times New Roman" w:cs="Times New Roman"/>
          <w:lang w:eastAsia="fr-FR"/>
        </w:rPr>
        <w:t xml:space="preserve">. </w:t>
      </w:r>
    </w:p>
    <w:p w14:paraId="4BEA8D74" w14:textId="797F53C7" w:rsidR="00437610" w:rsidRPr="00437610" w:rsidRDefault="00437610" w:rsidP="004376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C a pour abscisse 2,8 : on écrit </w:t>
      </w:r>
      <m:oMath>
        <m:r>
          <w:rPr>
            <w:rFonts w:ascii="Cambria Math" w:eastAsia="Times New Roman" w:hAnsi="Cambria Math" w:cs="Times New Roman"/>
            <w:lang w:eastAsia="fr-FR"/>
          </w:rPr>
          <m:t>C(2,8)</m:t>
        </m:r>
      </m:oMath>
      <w:r w:rsidRPr="00437610">
        <w:rPr>
          <w:rFonts w:eastAsia="Times New Roman" w:cs="Times New Roman"/>
          <w:lang w:eastAsia="fr-FR"/>
        </w:rPr>
        <w:t>.</w:t>
      </w:r>
    </w:p>
    <w:p w14:paraId="0F67A7D9" w14:textId="6B0CC224" w:rsidR="00437610" w:rsidRDefault="00437610" w:rsidP="00437610">
      <w:pPr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>Sur la droite gradué, plus un nombre est à droite, plus il est grand.</w:t>
      </w:r>
    </w:p>
    <w:p w14:paraId="6380D430" w14:textId="7F020D61" w:rsidR="00437610" w:rsidRDefault="00437610" w:rsidP="00437610">
      <w:pPr>
        <w:pStyle w:val="Titre2"/>
        <w:rPr>
          <w:rFonts w:ascii="Times New Roman" w:hAnsi="Times New Roman"/>
        </w:rPr>
      </w:pPr>
      <w:r>
        <w:t>Comparer</w:t>
      </w:r>
      <w:r>
        <w:t> </w:t>
      </w:r>
      <w:r>
        <w:rPr>
          <w:rFonts w:ascii="Times New Roman" w:hAnsi="Times New Roman"/>
        </w:rPr>
        <w:t>:</w:t>
      </w:r>
    </w:p>
    <w:p w14:paraId="0CC83076" w14:textId="2D6F5823" w:rsidR="00437610" w:rsidRDefault="00437610" w:rsidP="0043761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A969C19" wp14:editId="09D38623">
                <wp:extent cx="6339600" cy="279400"/>
                <wp:effectExtent l="57150" t="57150" r="23495" b="2540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8E946F" w14:textId="2E55BFDA" w:rsidR="00437610" w:rsidRPr="00065BE8" w:rsidRDefault="00437610" w:rsidP="0043761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Comparer 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deux nombres c'est dire si l'un </w:t>
                            </w:r>
                            <w:r w:rsidRPr="00437610">
                              <w:rPr>
                                <w:rFonts w:ascii="Cambria Math" w:hAnsi="Cambria Math"/>
                                <w:u w:val="single"/>
                              </w:rPr>
                              <w:t>plus petit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 ; </w:t>
                            </w:r>
                            <w:r w:rsidRPr="00437610">
                              <w:rPr>
                                <w:rFonts w:ascii="Cambria Math" w:hAnsi="Cambria Math"/>
                                <w:u w:val="single"/>
                              </w:rPr>
                              <w:t>plus grand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 ou </w:t>
                            </w:r>
                            <w:r w:rsidRPr="00437610">
                              <w:rPr>
                                <w:rFonts w:ascii="Cambria Math" w:hAnsi="Cambria Math"/>
                                <w:u w:val="single"/>
                              </w:rPr>
                              <w:t>égal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 à l'autre.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69C19" id="_x0000_s1027" type="#_x0000_t202" style="width:499.2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8E946F" w14:textId="2E55BFDA" w:rsidR="00437610" w:rsidRPr="00065BE8" w:rsidRDefault="00437610" w:rsidP="0043761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 xml:space="preserve">Comparer 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deux nombres c'est dire si l'un </w:t>
                      </w:r>
                      <w:r w:rsidRPr="00437610">
                        <w:rPr>
                          <w:rFonts w:ascii="Cambria Math" w:hAnsi="Cambria Math"/>
                          <w:u w:val="single"/>
                        </w:rPr>
                        <w:t>plus petit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 ; </w:t>
                      </w:r>
                      <w:r w:rsidRPr="00437610">
                        <w:rPr>
                          <w:rFonts w:ascii="Cambria Math" w:hAnsi="Cambria Math"/>
                          <w:u w:val="single"/>
                        </w:rPr>
                        <w:t>plus grand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 ou </w:t>
                      </w:r>
                      <w:r w:rsidRPr="00437610">
                        <w:rPr>
                          <w:rFonts w:ascii="Cambria Math" w:hAnsi="Cambria Math"/>
                          <w:u w:val="single"/>
                        </w:rPr>
                        <w:t>égal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 à l'autre.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950EFC" w14:textId="77777777" w:rsidR="00437610" w:rsidRPr="00CD68D7" w:rsidRDefault="00437610" w:rsidP="00437610"/>
    <w:p w14:paraId="6CC0C6E2" w14:textId="3E4E3337" w:rsidR="008E0A2E" w:rsidRPr="00437610" w:rsidRDefault="00437610" w:rsidP="00CD68D7">
      <w:pPr>
        <w:rPr>
          <w:rStyle w:val="Accentuationlgre"/>
          <w:sz w:val="28"/>
          <w:szCs w:val="28"/>
        </w:rPr>
      </w:pPr>
      <w:r w:rsidRPr="00437610">
        <w:rPr>
          <w:rStyle w:val="Accentuationlgre"/>
          <w:sz w:val="28"/>
          <w:szCs w:val="28"/>
        </w:rPr>
        <w:lastRenderedPageBreak/>
        <w:t>Remarque :</w:t>
      </w:r>
    </w:p>
    <w:p w14:paraId="7E4EFAFD" w14:textId="77777777" w:rsidR="00437610" w:rsidRPr="00437610" w:rsidRDefault="00437610" w:rsidP="0043761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Pour comparer, on utilise les symboles suivants : </w:t>
      </w:r>
    </w:p>
    <w:p w14:paraId="36FFB6F1" w14:textId="6354C662" w:rsidR="00437610" w:rsidRDefault="00437610" w:rsidP="004376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&gt;</m:t>
        </m:r>
      </m:oMath>
      <w:r>
        <w:rPr>
          <w:rFonts w:eastAsia="Times New Roman" w:cs="Times New Roman"/>
          <w:lang w:eastAsia="fr-FR"/>
        </w:rPr>
        <w:t xml:space="preserve"> Supérieur (Strict)</w:t>
      </w:r>
    </w:p>
    <w:p w14:paraId="464B92B7" w14:textId="6151F4A7" w:rsidR="00437610" w:rsidRDefault="00437610" w:rsidP="004376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&lt;</m:t>
        </m:r>
      </m:oMath>
      <w:r>
        <w:rPr>
          <w:rFonts w:eastAsia="Times New Roman" w:cs="Times New Roman"/>
          <w:lang w:eastAsia="fr-FR"/>
        </w:rPr>
        <w:t xml:space="preserve"> Inférieur (Strict)</w:t>
      </w:r>
    </w:p>
    <w:p w14:paraId="20238DCD" w14:textId="445314B8" w:rsidR="00437610" w:rsidRDefault="00437610" w:rsidP="004376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=</m:t>
        </m:r>
      </m:oMath>
      <w:r>
        <w:rPr>
          <w:rFonts w:eastAsia="Times New Roman" w:cs="Times New Roman"/>
          <w:lang w:eastAsia="fr-FR"/>
        </w:rPr>
        <w:t xml:space="preserve"> Égale</w:t>
      </w:r>
    </w:p>
    <w:p w14:paraId="021C33F5" w14:textId="0ED50D12" w:rsidR="00437610" w:rsidRDefault="00437610" w:rsidP="004376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≠</m:t>
        </m:r>
      </m:oMath>
      <w:r>
        <w:rPr>
          <w:rFonts w:eastAsia="Times New Roman" w:cs="Times New Roman"/>
          <w:lang w:eastAsia="fr-FR"/>
        </w:rPr>
        <w:t xml:space="preserve"> Non égale</w:t>
      </w:r>
    </w:p>
    <w:p w14:paraId="1E632430" w14:textId="080AF998" w:rsidR="00437610" w:rsidRDefault="00437610" w:rsidP="004376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≥</m:t>
        </m:r>
      </m:oMath>
      <w:r>
        <w:rPr>
          <w:rFonts w:eastAsia="Times New Roman" w:cs="Times New Roman"/>
          <w:lang w:eastAsia="fr-FR"/>
        </w:rPr>
        <w:t xml:space="preserve"> Supérieur ou égale</w:t>
      </w:r>
    </w:p>
    <w:p w14:paraId="2815FEFB" w14:textId="300EB13B" w:rsidR="00437610" w:rsidRPr="00437610" w:rsidRDefault="00437610" w:rsidP="0043761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≤</m:t>
        </m:r>
      </m:oMath>
      <w:r>
        <w:rPr>
          <w:rFonts w:eastAsia="Times New Roman" w:cs="Times New Roman"/>
          <w:lang w:eastAsia="fr-FR"/>
        </w:rPr>
        <w:t xml:space="preserve"> Inférieur ou égale</w:t>
      </w:r>
    </w:p>
    <w:p w14:paraId="3A9AC03E" w14:textId="12D91D90" w:rsidR="008E0A2E" w:rsidRDefault="008E0A2E" w:rsidP="00437610">
      <w:pPr>
        <w:pStyle w:val="Sous-titre"/>
        <w:spacing w:before="240"/>
      </w:pPr>
      <w:r>
        <w:t>Exemple :</w:t>
      </w:r>
    </w:p>
    <w:p w14:paraId="2E4FE6F8" w14:textId="5F2D4822" w:rsidR="00437610" w:rsidRDefault="00437610" w:rsidP="00437610">
      <w:pPr>
        <w:rPr>
          <w:rFonts w:eastAsia="Times New Roman" w:cs="Times New Roman"/>
          <w:lang w:eastAsia="fr-FR"/>
        </w:rPr>
      </w:pPr>
      <m:oMath>
        <m:r>
          <w:rPr>
            <w:rFonts w:ascii="Cambria Math" w:hAnsi="Cambria Math"/>
          </w:rPr>
          <m:t>2&lt;15</m:t>
        </m:r>
      </m:oMath>
      <w:r>
        <w:rPr>
          <w:rFonts w:eastAsiaTheme="minorEastAsia"/>
        </w:rPr>
        <w:t xml:space="preserve"> </w:t>
      </w:r>
      <w:proofErr w:type="gramStart"/>
      <w:r w:rsidRPr="00437610">
        <w:rPr>
          <w:rFonts w:eastAsia="Times New Roman" w:cs="Times New Roman"/>
          <w:lang w:eastAsia="fr-FR"/>
        </w:rPr>
        <w:t>se</w:t>
      </w:r>
      <w:proofErr w:type="gramEnd"/>
      <w:r w:rsidRPr="00437610">
        <w:rPr>
          <w:rFonts w:eastAsia="Times New Roman" w:cs="Times New Roman"/>
          <w:lang w:eastAsia="fr-FR"/>
        </w:rPr>
        <w:t xml:space="preserve"> lit "2 est </w:t>
      </w:r>
      <w:r w:rsidRPr="00437610">
        <w:rPr>
          <w:rFonts w:eastAsia="Times New Roman" w:cs="Times New Roman"/>
          <w:bCs/>
          <w:lang w:eastAsia="fr-FR"/>
        </w:rPr>
        <w:t>inférieur</w:t>
      </w:r>
      <w:r w:rsidRPr="00437610">
        <w:rPr>
          <w:rFonts w:eastAsia="Times New Roman" w:cs="Times New Roman"/>
          <w:lang w:eastAsia="fr-FR"/>
        </w:rPr>
        <w:t xml:space="preserve"> à 15".</w:t>
      </w:r>
    </w:p>
    <w:p w14:paraId="4BE00C71" w14:textId="52533B08" w:rsidR="00437610" w:rsidRDefault="00437610" w:rsidP="00437610">
      <w:pPr>
        <w:pStyle w:val="Sous-titre"/>
        <w:spacing w:before="240"/>
        <w:rPr>
          <w:rFonts w:ascii="Times New Roman" w:eastAsia="Times New Roman" w:hAnsi="Times New Roman" w:cs="Times New Roman"/>
          <w:b w:val="0"/>
          <w:iCs w:val="0"/>
          <w:spacing w:val="0"/>
          <w:sz w:val="24"/>
          <w:lang w:eastAsia="fr-FR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0"/>
          </w:rPr>
          <m:t>3&gt;2,5</m:t>
        </m:r>
      </m:oMath>
      <w:r w:rsidRPr="00437610">
        <w:rPr>
          <w:rFonts w:eastAsia="Times New Roman" w:cs="Times New Roman"/>
          <w:b w:val="0"/>
          <w:iCs w:val="0"/>
          <w:spacing w:val="0"/>
          <w:sz w:val="22"/>
          <w:szCs w:val="22"/>
          <w:lang w:eastAsia="fr-FR"/>
        </w:rPr>
        <w:t xml:space="preserve"> </w:t>
      </w:r>
      <w:proofErr w:type="gramStart"/>
      <w:r w:rsidRPr="00437610">
        <w:rPr>
          <w:rFonts w:eastAsia="Times New Roman" w:cs="Times New Roman"/>
          <w:b w:val="0"/>
          <w:iCs w:val="0"/>
          <w:spacing w:val="0"/>
          <w:sz w:val="22"/>
          <w:szCs w:val="22"/>
          <w:lang w:eastAsia="fr-FR"/>
        </w:rPr>
        <w:t>se</w:t>
      </w:r>
      <w:proofErr w:type="gramEnd"/>
      <w:r w:rsidRPr="00437610">
        <w:rPr>
          <w:rFonts w:eastAsia="Times New Roman" w:cs="Times New Roman"/>
          <w:b w:val="0"/>
          <w:iCs w:val="0"/>
          <w:spacing w:val="0"/>
          <w:sz w:val="22"/>
          <w:szCs w:val="22"/>
          <w:lang w:eastAsia="fr-FR"/>
        </w:rPr>
        <w:t xml:space="preserve"> lit "3 est </w:t>
      </w:r>
      <w:r w:rsidRPr="00437610">
        <w:rPr>
          <w:rFonts w:eastAsia="Times New Roman" w:cs="Times New Roman"/>
          <w:bCs/>
          <w:iCs w:val="0"/>
          <w:spacing w:val="0"/>
          <w:sz w:val="22"/>
          <w:szCs w:val="22"/>
          <w:lang w:eastAsia="fr-FR"/>
        </w:rPr>
        <w:t>supérieur</w:t>
      </w:r>
      <w:r w:rsidRPr="00437610">
        <w:rPr>
          <w:rFonts w:eastAsia="Times New Roman" w:cs="Times New Roman"/>
          <w:b w:val="0"/>
          <w:iCs w:val="0"/>
          <w:spacing w:val="0"/>
          <w:sz w:val="22"/>
          <w:szCs w:val="22"/>
          <w:lang w:eastAsia="fr-FR"/>
        </w:rPr>
        <w:t xml:space="preserve"> à 2,5".</w:t>
      </w:r>
      <w:r w:rsidRPr="00437610">
        <w:rPr>
          <w:rFonts w:ascii="Times New Roman" w:eastAsia="Times New Roman" w:hAnsi="Times New Roman" w:cs="Times New Roman"/>
          <w:b w:val="0"/>
          <w:iCs w:val="0"/>
          <w:spacing w:val="0"/>
          <w:sz w:val="24"/>
          <w:lang w:eastAsia="fr-FR"/>
        </w:rPr>
        <w:t xml:space="preserve"> </w:t>
      </w:r>
    </w:p>
    <w:p w14:paraId="7CA9FC03" w14:textId="0D9309B0" w:rsidR="008E0A2E" w:rsidRDefault="008E0A2E" w:rsidP="008E0A2E">
      <w:pPr>
        <w:pStyle w:val="Titre1"/>
      </w:pPr>
      <w:r>
        <w:t>I</w:t>
      </w:r>
      <w:r w:rsidRPr="00DA67B2">
        <w:t xml:space="preserve">I – </w:t>
      </w:r>
      <w:r w:rsidR="00437610">
        <w:t xml:space="preserve">Classer et encadrer </w:t>
      </w:r>
      <w:r w:rsidRPr="00DA67B2">
        <w:t>:</w:t>
      </w:r>
    </w:p>
    <w:p w14:paraId="4EFEE89A" w14:textId="77777777" w:rsidR="00437610" w:rsidRPr="00437610" w:rsidRDefault="00437610" w:rsidP="00437610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>Classement :</w:t>
      </w:r>
    </w:p>
    <w:p w14:paraId="203608CF" w14:textId="1095AA96" w:rsidR="008E0A2E" w:rsidRDefault="008E0A2E" w:rsidP="008E0A2E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4F38518" wp14:editId="48FCF7EF">
                <wp:extent cx="6340475" cy="488950"/>
                <wp:effectExtent l="57150" t="57150" r="22225" b="2540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B6EC8E" w14:textId="0261404B" w:rsidR="00437610" w:rsidRPr="00437610" w:rsidRDefault="00437610" w:rsidP="00437610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Classer 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des nombres dans l'ordre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croissant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, c'est ranger du plus petit au plus grand.</w:t>
                            </w:r>
                          </w:p>
                          <w:p w14:paraId="489DB2DE" w14:textId="67EC2EB2" w:rsidR="00437610" w:rsidRPr="00437610" w:rsidRDefault="00437610" w:rsidP="00437610">
                            <w:pPr>
                              <w:pStyle w:val="Paragraphedeliste"/>
                              <w:numPr>
                                <w:ilvl w:val="0"/>
                                <w:numId w:val="32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Classer 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des nombres dans l'ordre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décroissant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, c'est ranger du plus grand au plus petit.</w:t>
                            </w:r>
                          </w:p>
                          <w:p w14:paraId="6213317C" w14:textId="3038B354" w:rsidR="008E0A2E" w:rsidRPr="008E0A2E" w:rsidRDefault="008E0A2E" w:rsidP="008E0A2E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F38518" id="_x0000_s1028" type="#_x0000_t202" style="width:499.25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4B6EC8E" w14:textId="0261404B" w:rsidR="00437610" w:rsidRPr="00437610" w:rsidRDefault="00437610" w:rsidP="00437610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 xml:space="preserve">Classer 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des nombres dans l'ordre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croissant</w:t>
                      </w:r>
                      <w:r w:rsidRPr="00437610">
                        <w:rPr>
                          <w:rFonts w:ascii="Cambria Math" w:hAnsi="Cambria Math"/>
                        </w:rPr>
                        <w:t>, c'est ranger du plus petit au plus grand.</w:t>
                      </w:r>
                    </w:p>
                    <w:p w14:paraId="489DB2DE" w14:textId="67EC2EB2" w:rsidR="00437610" w:rsidRPr="00437610" w:rsidRDefault="00437610" w:rsidP="00437610">
                      <w:pPr>
                        <w:pStyle w:val="Paragraphedeliste"/>
                        <w:numPr>
                          <w:ilvl w:val="0"/>
                          <w:numId w:val="32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 xml:space="preserve">Classer 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des nombres dans l'ordre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décroissant</w:t>
                      </w:r>
                      <w:r w:rsidRPr="00437610">
                        <w:rPr>
                          <w:rFonts w:ascii="Cambria Math" w:hAnsi="Cambria Math"/>
                        </w:rPr>
                        <w:t>, c'est ranger du plus grand au plus petit.</w:t>
                      </w:r>
                    </w:p>
                    <w:p w14:paraId="6213317C" w14:textId="3038B354" w:rsidR="008E0A2E" w:rsidRPr="008E0A2E" w:rsidRDefault="008E0A2E" w:rsidP="008E0A2E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A9D43E8" w14:textId="77777777" w:rsidR="00437610" w:rsidRDefault="00437610" w:rsidP="00437610">
      <w:pPr>
        <w:pStyle w:val="Sous-titre"/>
        <w:spacing w:before="240"/>
      </w:pPr>
      <w:r>
        <w:t>Exemple :</w:t>
      </w:r>
    </w:p>
    <w:p w14:paraId="2BBFD7BA" w14:textId="77777777" w:rsidR="00437610" w:rsidRPr="00437610" w:rsidRDefault="00437610" w:rsidP="00437610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>On peut ranger les valeurs suivantes : 0,89 ; 0,7 ; 2,47 ; 1,5 ; 1,03</w:t>
      </w:r>
    </w:p>
    <w:p w14:paraId="7187735E" w14:textId="77777777" w:rsidR="00CD68D7" w:rsidRDefault="00437610" w:rsidP="004376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Par ordre </w:t>
      </w:r>
      <w:r w:rsidRPr="00437610">
        <w:rPr>
          <w:rFonts w:eastAsia="Times New Roman" w:cs="Times New Roman"/>
          <w:b/>
          <w:bCs/>
          <w:lang w:eastAsia="fr-FR"/>
        </w:rPr>
        <w:t>croissant</w:t>
      </w:r>
      <w:r w:rsidRPr="00437610">
        <w:rPr>
          <w:rFonts w:eastAsia="Times New Roman" w:cs="Times New Roman"/>
          <w:lang w:eastAsia="fr-FR"/>
        </w:rPr>
        <w:t xml:space="preserve"> :</w:t>
      </w:r>
      <w:r>
        <w:rPr>
          <w:rFonts w:eastAsia="Times New Roman" w:cs="Times New Roman"/>
          <w:lang w:eastAsia="fr-FR"/>
        </w:rPr>
        <w:t xml:space="preserve"> </w:t>
      </w:r>
      <w:r>
        <w:rPr>
          <w:rFonts w:eastAsia="Times New Roman" w:cs="Times New Roman"/>
          <w:lang w:eastAsia="fr-FR"/>
        </w:rPr>
        <w:tab/>
      </w:r>
      <m:oMath>
        <m:r>
          <w:rPr>
            <w:rFonts w:ascii="Cambria Math" w:eastAsia="Times New Roman" w:hAnsi="Cambria Math" w:cs="Times New Roman"/>
            <w:lang w:eastAsia="fr-FR"/>
          </w:rPr>
          <m:t>0,7&lt;</m:t>
        </m:r>
        <m:r>
          <w:rPr>
            <w:rFonts w:ascii="Cambria Math" w:eastAsia="Times New Roman" w:hAnsi="Cambria Math" w:cs="Times New Roman"/>
            <w:lang w:eastAsia="fr-FR"/>
          </w:rPr>
          <m:t>0,89&lt;1,03&lt;1,5&lt;2,47</m:t>
        </m:r>
      </m:oMath>
    </w:p>
    <w:p w14:paraId="58BDF643" w14:textId="75A027D5" w:rsidR="00437610" w:rsidRPr="00CD68D7" w:rsidRDefault="00437610" w:rsidP="0043761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D68D7">
        <w:rPr>
          <w:rFonts w:eastAsia="Times New Roman" w:cs="Times New Roman"/>
          <w:lang w:eastAsia="fr-FR"/>
        </w:rPr>
        <w:t xml:space="preserve">Par ordre </w:t>
      </w:r>
      <w:r w:rsidR="00CD68D7" w:rsidRPr="00CD68D7">
        <w:rPr>
          <w:rFonts w:eastAsia="Times New Roman" w:cs="Times New Roman"/>
          <w:b/>
          <w:bCs/>
          <w:lang w:eastAsia="fr-FR"/>
        </w:rPr>
        <w:t>décroissant</w:t>
      </w:r>
      <w:r w:rsidRPr="00CD68D7">
        <w:rPr>
          <w:rFonts w:eastAsia="Times New Roman" w:cs="Times New Roman"/>
          <w:lang w:eastAsia="fr-FR"/>
        </w:rPr>
        <w:t xml:space="preserve"> :</w:t>
      </w:r>
      <w:r w:rsidR="00CD68D7">
        <w:rPr>
          <w:rFonts w:eastAsia="Times New Roman" w:cs="Times New Roman"/>
          <w:lang w:eastAsia="fr-FR"/>
        </w:rPr>
        <w:tab/>
      </w:r>
      <m:oMath>
        <m:r>
          <w:rPr>
            <w:rFonts w:ascii="Cambria Math" w:eastAsia="Times New Roman" w:hAnsi="Cambria Math" w:cs="Times New Roman"/>
            <w:lang w:eastAsia="fr-FR"/>
          </w:rPr>
          <m:t>2,47&lt;1,5&lt;1,03&lt;0,89&lt;0,7</m:t>
        </m:r>
      </m:oMath>
    </w:p>
    <w:p w14:paraId="1C251BC1" w14:textId="078008D3" w:rsidR="00CD68D7" w:rsidRDefault="00CD68D7" w:rsidP="00CD68D7">
      <w:pPr>
        <w:pStyle w:val="Titre2"/>
      </w:pPr>
      <w:r>
        <w:t>Encadrement :</w:t>
      </w:r>
    </w:p>
    <w:p w14:paraId="55DF3375" w14:textId="705A8754" w:rsidR="00CD68D7" w:rsidRDefault="00CD68D7" w:rsidP="00CD68D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395BEE3" wp14:editId="1DBD3EAA">
                <wp:extent cx="6339600" cy="266700"/>
                <wp:effectExtent l="57150" t="57150" r="23495" b="19050"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9E4433" w14:textId="746C7E41" w:rsidR="00CD68D7" w:rsidRPr="00CD68D7" w:rsidRDefault="00CD68D7" w:rsidP="00CD68D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CD68D7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Encadrer </w:t>
                            </w:r>
                            <w:r w:rsidRPr="00CD68D7">
                              <w:rPr>
                                <w:rFonts w:ascii="Cambria Math" w:hAnsi="Cambria Math"/>
                              </w:rPr>
                              <w:t>un nombre, c'est trouver un nombre plus petit et un nombre plus grand que ce nombre.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95BEE3" id="Zone de texte 6" o:spid="_x0000_s1029" type="#_x0000_t202" style="width:499.2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89E4433" w14:textId="746C7E41" w:rsidR="00CD68D7" w:rsidRPr="00CD68D7" w:rsidRDefault="00CD68D7" w:rsidP="00CD68D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u w:val="dash"/>
                        </w:rPr>
                      </w:pPr>
                      <w:r w:rsidRPr="00CD68D7">
                        <w:rPr>
                          <w:rFonts w:ascii="Cambria Math" w:hAnsi="Cambria Math"/>
                          <w:color w:val="FF0000"/>
                        </w:rPr>
                        <w:t xml:space="preserve">Encadrer </w:t>
                      </w:r>
                      <w:r w:rsidRPr="00CD68D7">
                        <w:rPr>
                          <w:rFonts w:ascii="Cambria Math" w:hAnsi="Cambria Math"/>
                        </w:rPr>
                        <w:t>un nombre, c'est trouver un nombre plus petit et un nombre plus grand que ce nombre.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C9E68" w14:textId="77777777" w:rsidR="00CD68D7" w:rsidRDefault="00CD68D7" w:rsidP="00CD68D7">
      <w:pPr>
        <w:pStyle w:val="Sous-titre"/>
        <w:spacing w:before="240"/>
      </w:pPr>
      <w:r>
        <w:t>Exemple :</w:t>
      </w:r>
    </w:p>
    <w:p w14:paraId="5C0697AD" w14:textId="25FF0C3B" w:rsidR="00CD68D7" w:rsidRPr="00CD68D7" w:rsidRDefault="00CD68D7" w:rsidP="00CD68D7">
      <w:r>
        <w:t xml:space="preserve">On peut encadrer 56 a la </w:t>
      </w:r>
      <w:r>
        <w:t>dizaine</w:t>
      </w:r>
      <w:r>
        <w:t xml:space="preserve"> près entre 50 et 60 :</w:t>
      </w:r>
      <w:r>
        <w:br/>
      </w:r>
      <m:oMathPara>
        <m:oMath>
          <m:r>
            <w:rPr>
              <w:rFonts w:ascii="Cambria Math" w:hAnsi="Cambria Math"/>
            </w:rPr>
            <m:t>50&lt; 56&lt;60</m:t>
          </m:r>
        </m:oMath>
      </m:oMathPara>
    </w:p>
    <w:p w14:paraId="5B70B920" w14:textId="77777777" w:rsidR="005D00C3" w:rsidRPr="00CD68D7" w:rsidRDefault="005D00C3" w:rsidP="005D00C3">
      <w:pPr>
        <w:spacing w:before="240"/>
        <w:rPr>
          <w:rStyle w:val="Accentuationlgre"/>
          <w:sz w:val="28"/>
          <w:szCs w:val="28"/>
        </w:rPr>
      </w:pPr>
      <w:r w:rsidRPr="00CD68D7">
        <w:rPr>
          <w:rStyle w:val="Accentuationlgre"/>
          <w:sz w:val="28"/>
          <w:szCs w:val="28"/>
        </w:rPr>
        <w:t>Remarque :</w:t>
      </w:r>
    </w:p>
    <w:p w14:paraId="00A91B22" w14:textId="16CE1073" w:rsidR="00CD68D7" w:rsidRDefault="00CD68D7" w:rsidP="00CD68D7">
      <w:pPr>
        <w:spacing w:before="100" w:beforeAutospacing="1" w:after="100" w:afterAutospacing="1" w:line="240" w:lineRule="auto"/>
      </w:pPr>
      <w:r>
        <w:t xml:space="preserve">La différence entre les deux nombres trouvé est appelé </w:t>
      </w:r>
      <w:r w:rsidRPr="00CD68D7">
        <w:rPr>
          <w:color w:val="FF0000"/>
        </w:rPr>
        <w:t>l'</w:t>
      </w:r>
      <w:r w:rsidRPr="00CD68D7">
        <w:rPr>
          <w:rStyle w:val="cred"/>
          <w:color w:val="FF0000"/>
        </w:rPr>
        <w:t>amplitude</w:t>
      </w:r>
      <w:r>
        <w:t>.</w:t>
      </w:r>
    </w:p>
    <w:tbl>
      <w:tblPr>
        <w:tblStyle w:val="Grilledutableau"/>
        <w:tblW w:w="100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5"/>
        <w:gridCol w:w="1700"/>
        <w:gridCol w:w="5245"/>
      </w:tblGrid>
      <w:tr w:rsidR="00CD68D7" w14:paraId="785CA1F0" w14:textId="77777777" w:rsidTr="00CD68D7">
        <w:trPr>
          <w:trHeight w:val="340"/>
        </w:trPr>
        <w:tc>
          <w:tcPr>
            <w:tcW w:w="3115" w:type="dxa"/>
            <w:shd w:val="clear" w:color="auto" w:fill="8064A2" w:themeFill="accent4"/>
            <w:vAlign w:val="center"/>
          </w:tcPr>
          <w:p w14:paraId="3D4B1465" w14:textId="38D51E98" w:rsidR="00CD68D7" w:rsidRPr="00CD68D7" w:rsidRDefault="00CD68D7" w:rsidP="00CD68D7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Encadrement de 7,846</w:t>
            </w:r>
          </w:p>
        </w:tc>
        <w:tc>
          <w:tcPr>
            <w:tcW w:w="1700" w:type="dxa"/>
            <w:shd w:val="clear" w:color="auto" w:fill="8064A2" w:themeFill="accent4"/>
            <w:vAlign w:val="center"/>
          </w:tcPr>
          <w:p w14:paraId="045A4CAC" w14:textId="6D624CBB" w:rsidR="00CD68D7" w:rsidRPr="00CD68D7" w:rsidRDefault="00CD68D7" w:rsidP="00CD68D7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Amplitude</w:t>
            </w:r>
          </w:p>
        </w:tc>
        <w:tc>
          <w:tcPr>
            <w:tcW w:w="5245" w:type="dxa"/>
            <w:shd w:val="clear" w:color="auto" w:fill="8064A2" w:themeFill="accent4"/>
            <w:vAlign w:val="center"/>
          </w:tcPr>
          <w:p w14:paraId="173C1E21" w14:textId="0E111C1E" w:rsidR="00CD68D7" w:rsidRPr="00CD68D7" w:rsidRDefault="00CD68D7" w:rsidP="00CD68D7">
            <w:pPr>
              <w:spacing w:before="100" w:beforeAutospacing="1" w:after="100" w:afterAutospacing="1"/>
              <w:jc w:val="center"/>
              <w:rPr>
                <w:b/>
                <w:bCs/>
                <w:color w:val="FFFFFF" w:themeColor="background1"/>
              </w:rPr>
            </w:pPr>
            <w:r w:rsidRPr="00CD68D7">
              <w:rPr>
                <w:b/>
                <w:bCs/>
                <w:color w:val="FFFFFF" w:themeColor="background1"/>
              </w:rPr>
              <w:t>Valeurs approchées</w:t>
            </w:r>
          </w:p>
        </w:tc>
      </w:tr>
      <w:tr w:rsidR="00CD68D7" w14:paraId="1A3C81EA" w14:textId="77777777" w:rsidTr="00CD68D7">
        <w:trPr>
          <w:trHeight w:val="397"/>
        </w:trPr>
        <w:tc>
          <w:tcPr>
            <w:tcW w:w="3115" w:type="dxa"/>
            <w:vAlign w:val="center"/>
          </w:tcPr>
          <w:p w14:paraId="13684255" w14:textId="220CC7B5" w:rsidR="00CD68D7" w:rsidRDefault="00CD68D7" w:rsidP="00CD68D7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7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FF0000"/>
                  </w:rPr>
                  <m:t>8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21C57E83" w14:textId="0AF9F3C0" w:rsidR="00CD68D7" w:rsidRDefault="00CD68D7" w:rsidP="00CD68D7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309333F1" w14:textId="79FA1D50" w:rsidR="00CD68D7" w:rsidRDefault="00CD68D7" w:rsidP="00CD68D7">
            <w:pPr>
              <w:spacing w:before="100" w:beforeAutospacing="1" w:after="100" w:afterAutospacing="1"/>
              <w:jc w:val="center"/>
            </w:pPr>
            <w:r w:rsidRPr="00CD68D7">
              <w:rPr>
                <w:rStyle w:val="cred"/>
                <w:color w:val="FF0000"/>
              </w:rPr>
              <w:t>7</w:t>
            </w:r>
            <w:r>
              <w:t xml:space="preserve"> et </w:t>
            </w:r>
            <w:r w:rsidRPr="00CD68D7">
              <w:rPr>
                <w:rStyle w:val="cred"/>
                <w:color w:val="FF0000"/>
              </w:rPr>
              <w:t>8</w:t>
            </w:r>
            <w:r>
              <w:t xml:space="preserve"> (approchées à l'unité près)</w:t>
            </w:r>
          </w:p>
        </w:tc>
      </w:tr>
      <w:tr w:rsidR="00CD68D7" w14:paraId="29CB06DE" w14:textId="77777777" w:rsidTr="00CD68D7">
        <w:trPr>
          <w:trHeight w:val="397"/>
        </w:trPr>
        <w:tc>
          <w:tcPr>
            <w:tcW w:w="3115" w:type="dxa"/>
            <w:vAlign w:val="center"/>
          </w:tcPr>
          <w:p w14:paraId="789944AE" w14:textId="19F7B26A" w:rsidR="00CD68D7" w:rsidRDefault="00CD68D7" w:rsidP="00CD68D7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00B0F0"/>
                  </w:rPr>
                  <m:t>7,8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00B0F0"/>
                  </w:rPr>
                  <m:t>7,9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2AECB030" w14:textId="434F6FF1" w:rsidR="00CD68D7" w:rsidRDefault="00CD68D7" w:rsidP="00CD68D7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552FE758" w14:textId="27E9469D" w:rsidR="00CD68D7" w:rsidRDefault="00CD68D7" w:rsidP="00CD68D7">
            <w:pPr>
              <w:spacing w:before="100" w:beforeAutospacing="1" w:after="100" w:afterAutospacing="1"/>
              <w:jc w:val="center"/>
            </w:pPr>
            <w:r w:rsidRPr="00CD68D7">
              <w:rPr>
                <w:rStyle w:val="cblue"/>
                <w:color w:val="00B0F0"/>
              </w:rPr>
              <w:t>7,8</w:t>
            </w:r>
            <w:r>
              <w:t xml:space="preserve"> et </w:t>
            </w:r>
            <w:r w:rsidRPr="00CD68D7">
              <w:rPr>
                <w:rStyle w:val="cblue"/>
                <w:color w:val="00B0F0"/>
              </w:rPr>
              <w:t>7,9</w:t>
            </w:r>
            <w:r w:rsidRPr="00CD68D7">
              <w:rPr>
                <w:color w:val="00B0F0"/>
              </w:rPr>
              <w:t xml:space="preserve"> </w:t>
            </w:r>
            <w:r>
              <w:t>(approchées au dixième près)</w:t>
            </w:r>
          </w:p>
        </w:tc>
      </w:tr>
      <w:tr w:rsidR="00CD68D7" w14:paraId="31F1ECCC" w14:textId="77777777" w:rsidTr="00CD68D7">
        <w:trPr>
          <w:trHeight w:val="397"/>
        </w:trPr>
        <w:tc>
          <w:tcPr>
            <w:tcW w:w="3115" w:type="dxa"/>
            <w:vAlign w:val="center"/>
          </w:tcPr>
          <w:p w14:paraId="0E55F471" w14:textId="01F45B15" w:rsidR="00CD68D7" w:rsidRDefault="00CD68D7" w:rsidP="00CD68D7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  <w:color w:val="00B050"/>
                  </w:rPr>
                  <m:t>7,84</m:t>
                </m:r>
                <m:r>
                  <w:rPr>
                    <w:rFonts w:ascii="Cambria Math" w:hAnsi="Cambria Math"/>
                  </w:rPr>
                  <m:t>&lt;7,846&lt;</m:t>
                </m:r>
                <m:r>
                  <w:rPr>
                    <w:rFonts w:ascii="Cambria Math" w:hAnsi="Cambria Math"/>
                    <w:color w:val="00B050"/>
                  </w:rPr>
                  <m:t>7,85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128F4CC0" w14:textId="74A4A8E5" w:rsidR="00CD68D7" w:rsidRDefault="00CD68D7" w:rsidP="00CD68D7">
            <w:pPr>
              <w:spacing w:before="100" w:beforeAutospacing="1" w:after="100" w:afterAutospacing="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0,01</m:t>
                </m:r>
              </m:oMath>
            </m:oMathPara>
          </w:p>
        </w:tc>
        <w:tc>
          <w:tcPr>
            <w:tcW w:w="5245" w:type="dxa"/>
            <w:vAlign w:val="center"/>
          </w:tcPr>
          <w:p w14:paraId="1E800FFC" w14:textId="575FB289" w:rsidR="00CD68D7" w:rsidRDefault="00CD68D7" w:rsidP="00CD68D7">
            <w:pPr>
              <w:spacing w:before="100" w:beforeAutospacing="1" w:after="100" w:afterAutospacing="1"/>
              <w:jc w:val="center"/>
            </w:pPr>
            <w:r w:rsidRPr="00CD68D7">
              <w:rPr>
                <w:rStyle w:val="cgreen"/>
                <w:color w:val="00B050"/>
              </w:rPr>
              <w:t>7,84</w:t>
            </w:r>
            <w:r>
              <w:t xml:space="preserve"> et </w:t>
            </w:r>
            <w:r w:rsidRPr="00CD68D7">
              <w:rPr>
                <w:rStyle w:val="cgreen"/>
                <w:color w:val="00B050"/>
              </w:rPr>
              <w:t>7,85</w:t>
            </w:r>
            <w:r w:rsidRPr="00CD68D7">
              <w:rPr>
                <w:color w:val="00B050"/>
              </w:rPr>
              <w:t xml:space="preserve"> </w:t>
            </w:r>
            <w:r>
              <w:t>(approchées au centième près</w:t>
            </w:r>
            <w:r>
              <w:t>)</w:t>
            </w:r>
          </w:p>
        </w:tc>
      </w:tr>
    </w:tbl>
    <w:p w14:paraId="5F318919" w14:textId="6E35C703" w:rsidR="00065D69" w:rsidRPr="005D00C3" w:rsidRDefault="00065D69" w:rsidP="005D00C3">
      <w:pPr>
        <w:spacing w:before="100" w:beforeAutospacing="1" w:after="100" w:afterAutospacing="1" w:line="240" w:lineRule="auto"/>
        <w:rPr>
          <w:rStyle w:val="Accentuation"/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fr-FR"/>
        </w:rPr>
      </w:pPr>
    </w:p>
    <w:sectPr w:rsidR="00065D69" w:rsidRPr="005D00C3" w:rsidSect="00BC013F">
      <w:headerReference w:type="first" r:id="rId15"/>
      <w:type w:val="continuous"/>
      <w:pgSz w:w="11906" w:h="16838"/>
      <w:pgMar w:top="567" w:right="1417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F900" w14:textId="77777777" w:rsidR="002C39D9" w:rsidRDefault="002C39D9" w:rsidP="00E13146">
      <w:pPr>
        <w:spacing w:after="0" w:line="240" w:lineRule="auto"/>
      </w:pPr>
      <w:r>
        <w:separator/>
      </w:r>
    </w:p>
  </w:endnote>
  <w:endnote w:type="continuationSeparator" w:id="0">
    <w:p w14:paraId="0E80D818" w14:textId="77777777" w:rsidR="002C39D9" w:rsidRDefault="002C39D9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4122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A18246" wp14:editId="200F5D46">
              <wp:simplePos x="0" y="0"/>
              <wp:positionH relativeFrom="rightMargin">
                <wp:posOffset>-148936</wp:posOffset>
              </wp:positionH>
              <wp:positionV relativeFrom="margin">
                <wp:posOffset>7158413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07850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18246" id="_x0000_s1031" style="position:absolute;margin-left:-11.75pt;margin-top:563.65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" o:allowincell="f" filled="f" stroked="f">
              <v:textbox style="layout-flow:vertical;mso-layout-flow-alt:bottom-to-top;mso-fit-shape-to-text:t">
                <w:txbxContent>
                  <w:p w14:paraId="4B907850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1D52" w14:textId="77777777" w:rsidR="002C39D9" w:rsidRDefault="002C39D9" w:rsidP="00E13146">
      <w:pPr>
        <w:spacing w:after="0" w:line="240" w:lineRule="auto"/>
      </w:pPr>
      <w:r>
        <w:separator/>
      </w:r>
    </w:p>
  </w:footnote>
  <w:footnote w:type="continuationSeparator" w:id="0">
    <w:p w14:paraId="6F4D4289" w14:textId="77777777" w:rsidR="002C39D9" w:rsidRDefault="002C39D9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291554E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6DB2D44" wp14:editId="0164732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0A7E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6DB2D44" id="Rectangle 3" o:spid="_x0000_s1030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" o:allowincell="f" filled="f" stroked="f">
                  <v:textbox style="layout-flow:vertical;mso-layout-flow-alt:bottom-to-top;mso-fit-shape-to-text:t">
                    <w:txbxContent>
                      <w:p w14:paraId="2CA0A7E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7206"/>
    </w:tblGrid>
    <w:tr w:rsidR="00A7453C" w:rsidRPr="000507AA" w14:paraId="1E5DEE78" w14:textId="77777777" w:rsidTr="00C82D30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FD84BBC" w14:textId="556E1BD9" w:rsidR="00A7453C" w:rsidRPr="000507AA" w:rsidRDefault="00DA67B2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A</w:t>
          </w:r>
          <w:r w:rsidR="00B22F6F">
            <w:rPr>
              <w:sz w:val="36"/>
              <w:szCs w:val="36"/>
            </w:rPr>
            <w:t>4</w:t>
          </w:r>
        </w:p>
      </w:tc>
      <w:tc>
        <w:tcPr>
          <w:tcW w:w="7206" w:type="dxa"/>
          <w:vAlign w:val="center"/>
        </w:tcPr>
        <w:p w14:paraId="77DE187A" w14:textId="2E65CE8B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82D30" w:rsidRPr="00C82D30">
                <w:rPr>
                  <w:rFonts w:eastAsiaTheme="majorEastAsia" w:cstheme="majorBidi"/>
                  <w:sz w:val="36"/>
                  <w:szCs w:val="36"/>
                </w:rPr>
                <w:t>Comparaison des nombres décimaux</w:t>
              </w:r>
            </w:sdtContent>
          </w:sdt>
        </w:p>
      </w:tc>
    </w:tr>
  </w:tbl>
  <w:p w14:paraId="149225A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8D58B58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879FAFE" wp14:editId="4A9E8B1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2A6E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879FAFE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27E2A6E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81F"/>
    <w:multiLevelType w:val="multilevel"/>
    <w:tmpl w:val="EF5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E07BC"/>
    <w:multiLevelType w:val="hybridMultilevel"/>
    <w:tmpl w:val="F3303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A61ABD"/>
    <w:multiLevelType w:val="multilevel"/>
    <w:tmpl w:val="158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58A"/>
    <w:multiLevelType w:val="multilevel"/>
    <w:tmpl w:val="B00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C723D9"/>
    <w:multiLevelType w:val="hybridMultilevel"/>
    <w:tmpl w:val="C574A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83665"/>
    <w:multiLevelType w:val="multilevel"/>
    <w:tmpl w:val="101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51848"/>
    <w:multiLevelType w:val="multilevel"/>
    <w:tmpl w:val="74B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4"/>
  </w:num>
  <w:num w:numId="4">
    <w:abstractNumId w:val="17"/>
  </w:num>
  <w:num w:numId="5">
    <w:abstractNumId w:val="11"/>
  </w:num>
  <w:num w:numId="6">
    <w:abstractNumId w:val="0"/>
  </w:num>
  <w:num w:numId="7">
    <w:abstractNumId w:val="22"/>
  </w:num>
  <w:num w:numId="8">
    <w:abstractNumId w:val="10"/>
  </w:num>
  <w:num w:numId="9">
    <w:abstractNumId w:val="5"/>
  </w:num>
  <w:num w:numId="10">
    <w:abstractNumId w:val="18"/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6"/>
  </w:num>
  <w:num w:numId="14">
    <w:abstractNumId w:val="21"/>
  </w:num>
  <w:num w:numId="15">
    <w:abstractNumId w:val="15"/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9"/>
  </w:num>
  <w:num w:numId="19">
    <w:abstractNumId w:val="1"/>
  </w:num>
  <w:num w:numId="20">
    <w:abstractNumId w:val="3"/>
  </w:num>
  <w:num w:numId="21">
    <w:abstractNumId w:val="7"/>
  </w:num>
  <w:num w:numId="22">
    <w:abstractNumId w:val="4"/>
  </w:num>
  <w:num w:numId="23">
    <w:abstractNumId w:val="8"/>
  </w:num>
  <w:num w:numId="24">
    <w:abstractNumId w:val="12"/>
  </w:num>
  <w:num w:numId="25">
    <w:abstractNumId w:val="15"/>
    <w:lvlOverride w:ilvl="0">
      <w:startOverride w:val="1"/>
    </w:lvlOverride>
  </w:num>
  <w:num w:numId="26">
    <w:abstractNumId w:val="13"/>
  </w:num>
  <w:num w:numId="27">
    <w:abstractNumId w:val="2"/>
  </w:num>
  <w:num w:numId="28">
    <w:abstractNumId w:val="16"/>
  </w:num>
  <w:num w:numId="29">
    <w:abstractNumId w:val="24"/>
  </w:num>
  <w:num w:numId="30">
    <w:abstractNumId w:val="23"/>
  </w:num>
  <w:num w:numId="31">
    <w:abstractNumId w:val="15"/>
    <w:lvlOverride w:ilvl="0">
      <w:startOverride w:val="1"/>
    </w:lvlOverride>
  </w:num>
  <w:num w:numId="32">
    <w:abstractNumId w:val="20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39D9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37610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15DC7"/>
    <w:rsid w:val="009208E4"/>
    <w:rsid w:val="0093119B"/>
    <w:rsid w:val="0093409D"/>
    <w:rsid w:val="00940B99"/>
    <w:rsid w:val="0096661F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41788"/>
    <w:rsid w:val="00A567C3"/>
    <w:rsid w:val="00A626D1"/>
    <w:rsid w:val="00A6389B"/>
    <w:rsid w:val="00A7453C"/>
    <w:rsid w:val="00A825F1"/>
    <w:rsid w:val="00A858E5"/>
    <w:rsid w:val="00A93156"/>
    <w:rsid w:val="00AA0953"/>
    <w:rsid w:val="00B049D3"/>
    <w:rsid w:val="00B22F6F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82D30"/>
    <w:rsid w:val="00C9129E"/>
    <w:rsid w:val="00C9252D"/>
    <w:rsid w:val="00CB151C"/>
    <w:rsid w:val="00CD68D7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B12C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des nombres décimaux</vt:lpstr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Comparaison des nombres décimaux</dc:title>
  <dc:creator>Dell</dc:creator>
  <cp:lastModifiedBy>sinel vincent</cp:lastModifiedBy>
  <cp:revision>3</cp:revision>
  <cp:lastPrinted>2017-09-22T16:58:00Z</cp:lastPrinted>
  <dcterms:created xsi:type="dcterms:W3CDTF">2025-05-12T08:18:00Z</dcterms:created>
  <dcterms:modified xsi:type="dcterms:W3CDTF">2025-05-12T08:37:00Z</dcterms:modified>
</cp:coreProperties>
</file>