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26BB4D17" w:rsidR="004B3C24" w:rsidRPr="004B3C24" w:rsidRDefault="004B3C24" w:rsidP="004B3C24">
      <w:pPr>
        <w:pStyle w:val="Titre1"/>
      </w:pPr>
      <w:r w:rsidRPr="004B3C24">
        <w:t xml:space="preserve">Partie 1 – </w:t>
      </w:r>
      <w:r w:rsidR="00094A2A" w:rsidRPr="00094A2A">
        <w:t>Tracer un triangle (Avec 3 longueurs)</w:t>
      </w:r>
    </w:p>
    <w:p w14:paraId="2654BE5F" w14:textId="0A0BD7BA" w:rsidR="004B3C24" w:rsidRDefault="00094A2A" w:rsidP="00C65FE6">
      <w:pPr>
        <w:pStyle w:val="Paragraphedeliste"/>
        <w:numPr>
          <w:ilvl w:val="0"/>
          <w:numId w:val="2"/>
        </w:numPr>
        <w:spacing w:before="240" w:line="240" w:lineRule="auto"/>
      </w:pPr>
      <w:r>
        <w:t>Effectue le programme de construction suivant :</w:t>
      </w:r>
    </w:p>
    <w:p w14:paraId="091AAEBC" w14:textId="510DA703" w:rsidR="00094A2A" w:rsidRDefault="00094A2A" w:rsidP="00094A2A">
      <w:pPr>
        <w:pStyle w:val="Paragraphedeliste"/>
        <w:numPr>
          <w:ilvl w:val="1"/>
          <w:numId w:val="2"/>
        </w:numPr>
        <w:spacing w:before="240" w:line="240" w:lineRule="auto"/>
      </w:pPr>
      <w:r>
        <w:t>Tracer un segment [AB] de 5 cm.</w:t>
      </w:r>
    </w:p>
    <w:p w14:paraId="3D274AE7" w14:textId="68DDDFC1" w:rsidR="00094A2A" w:rsidRDefault="00094A2A" w:rsidP="00094A2A">
      <w:pPr>
        <w:pStyle w:val="Paragraphedeliste"/>
        <w:numPr>
          <w:ilvl w:val="1"/>
          <w:numId w:val="2"/>
        </w:numPr>
        <w:spacing w:before="240" w:line="240" w:lineRule="auto"/>
      </w:pPr>
      <w:r>
        <w:t>Construire un cercle de centre A de rayon 3,5 cm.</w:t>
      </w:r>
    </w:p>
    <w:p w14:paraId="35C5B886" w14:textId="6824EBB0" w:rsidR="00094A2A" w:rsidRDefault="00094A2A" w:rsidP="00094A2A">
      <w:pPr>
        <w:pStyle w:val="Paragraphedeliste"/>
        <w:numPr>
          <w:ilvl w:val="1"/>
          <w:numId w:val="2"/>
        </w:numPr>
        <w:spacing w:before="240" w:line="240" w:lineRule="auto"/>
      </w:pPr>
      <w:r>
        <w:t>Construire un cercle de centre B de rayon 4,5 cm.</w:t>
      </w:r>
    </w:p>
    <w:p w14:paraId="2AFC26AF" w14:textId="55F954A9" w:rsidR="00094A2A" w:rsidRDefault="00094A2A" w:rsidP="00094A2A">
      <w:pPr>
        <w:pStyle w:val="Paragraphedeliste"/>
        <w:numPr>
          <w:ilvl w:val="1"/>
          <w:numId w:val="2"/>
        </w:numPr>
        <w:spacing w:before="240" w:line="240" w:lineRule="auto"/>
      </w:pPr>
      <w:r>
        <w:t>Placer un point C et D au points d’intersections des deux cercles.</w:t>
      </w:r>
    </w:p>
    <w:p w14:paraId="134DA5EE" w14:textId="25A54CB0" w:rsidR="00C65FE6" w:rsidRDefault="00094A2A" w:rsidP="004B3C24">
      <w:pPr>
        <w:pStyle w:val="Paragraphedeliste"/>
        <w:numPr>
          <w:ilvl w:val="0"/>
          <w:numId w:val="2"/>
        </w:numPr>
        <w:spacing w:before="240" w:line="240" w:lineRule="auto"/>
      </w:pPr>
      <w:r>
        <w:t>Que peut-on dire des triangles ABC et ABD ?</w:t>
      </w:r>
    </w:p>
    <w:p w14:paraId="24E34DBD" w14:textId="77777777" w:rsidR="00C65FE6" w:rsidRDefault="00C65FE6" w:rsidP="00C65FE6">
      <w:pPr>
        <w:tabs>
          <w:tab w:val="left" w:pos="9923"/>
        </w:tabs>
        <w:spacing w:before="240" w:line="240" w:lineRule="auto"/>
        <w:rPr>
          <w:u w:val="dash"/>
        </w:rPr>
      </w:pPr>
      <w:r>
        <w:rPr>
          <w:u w:val="dash"/>
        </w:rPr>
        <w:tab/>
      </w:r>
    </w:p>
    <w:p w14:paraId="27511C9E" w14:textId="77777777" w:rsidR="00094A2A" w:rsidRDefault="00094A2A" w:rsidP="00094A2A">
      <w:pPr>
        <w:pStyle w:val="Paragraphedeliste"/>
        <w:numPr>
          <w:ilvl w:val="0"/>
          <w:numId w:val="2"/>
        </w:numPr>
        <w:tabs>
          <w:tab w:val="left" w:pos="7513"/>
          <w:tab w:val="left" w:pos="9498"/>
        </w:tabs>
        <w:spacing w:before="240" w:line="240" w:lineRule="auto"/>
      </w:pPr>
      <w:r>
        <w:t>Le triangle ABC a donc pour dimension AB = 5cm, AC =</w:t>
      </w:r>
      <w:r w:rsidRPr="00094A2A">
        <w:rPr>
          <w:u w:val="dash"/>
        </w:rPr>
        <w:tab/>
      </w:r>
      <w:r>
        <w:t>cm et BC =</w:t>
      </w:r>
      <w:r w:rsidRPr="00094A2A">
        <w:rPr>
          <w:u w:val="dash"/>
        </w:rPr>
        <w:tab/>
      </w:r>
      <w:r>
        <w:t>cm</w:t>
      </w:r>
    </w:p>
    <w:p w14:paraId="13B04BB9" w14:textId="0BBE5223" w:rsidR="00094A2A" w:rsidRDefault="00094A2A" w:rsidP="00094A2A">
      <w:pPr>
        <w:pStyle w:val="Paragraphedeliste"/>
        <w:tabs>
          <w:tab w:val="left" w:pos="7513"/>
          <w:tab w:val="left" w:pos="9498"/>
        </w:tabs>
        <w:spacing w:before="240" w:line="240" w:lineRule="auto"/>
      </w:pPr>
      <w:r>
        <w:t>Pour construire un triangle avec 3 longueurs, on utilise une règle et un compas.</w:t>
      </w:r>
    </w:p>
    <w:p w14:paraId="18BCF1D5" w14:textId="5873C7D4" w:rsidR="00F95986" w:rsidRDefault="00A608E3" w:rsidP="00A608E3">
      <w:pPr>
        <w:pStyle w:val="Titre1"/>
        <w:spacing w:before="0" w:after="240"/>
      </w:pPr>
      <w:r>
        <w:t xml:space="preserve">Partie 2 – </w:t>
      </w:r>
      <w:r w:rsidR="00094A2A" w:rsidRPr="00094A2A">
        <w:t>Tracer un triangle (Avec deux grandeurs)</w:t>
      </w:r>
    </w:p>
    <w:p w14:paraId="2392D4DC" w14:textId="77777777" w:rsidR="00094A2A" w:rsidRDefault="00094A2A" w:rsidP="00094A2A">
      <w:pPr>
        <w:pStyle w:val="Paragraphedeliste"/>
        <w:numPr>
          <w:ilvl w:val="0"/>
          <w:numId w:val="8"/>
        </w:numPr>
        <w:spacing w:before="240" w:line="240" w:lineRule="auto"/>
      </w:pPr>
      <w:r>
        <w:t>Effectue le programme de construction suivant :</w:t>
      </w:r>
    </w:p>
    <w:p w14:paraId="52FCCA72" w14:textId="4E2DBDBC" w:rsidR="00094A2A" w:rsidRDefault="00094A2A" w:rsidP="00094A2A">
      <w:pPr>
        <w:pStyle w:val="Paragraphedeliste"/>
        <w:numPr>
          <w:ilvl w:val="1"/>
          <w:numId w:val="8"/>
        </w:numPr>
        <w:spacing w:before="240" w:line="240" w:lineRule="auto"/>
      </w:pPr>
      <w:r>
        <w:t xml:space="preserve">Tracer un segment [AB] de </w:t>
      </w:r>
      <w:r>
        <w:t>6</w:t>
      </w:r>
      <w:r>
        <w:t xml:space="preserve"> cm.</w:t>
      </w:r>
    </w:p>
    <w:p w14:paraId="46EF5F0A" w14:textId="567154DD" w:rsidR="00094A2A" w:rsidRDefault="00094A2A" w:rsidP="00094A2A">
      <w:pPr>
        <w:pStyle w:val="Paragraphedeliste"/>
        <w:numPr>
          <w:ilvl w:val="1"/>
          <w:numId w:val="8"/>
        </w:numPr>
        <w:spacing w:before="240" w:line="240" w:lineRule="auto"/>
      </w:pPr>
      <w:r>
        <w:t>Construire un angle en A de 30°</w:t>
      </w:r>
      <w:r>
        <w:t>.</w:t>
      </w:r>
    </w:p>
    <w:p w14:paraId="681DE47D" w14:textId="0BAC147B" w:rsidR="00094A2A" w:rsidRDefault="00094A2A" w:rsidP="00094A2A">
      <w:pPr>
        <w:pStyle w:val="Paragraphedeliste"/>
        <w:numPr>
          <w:ilvl w:val="1"/>
          <w:numId w:val="8"/>
        </w:numPr>
        <w:spacing w:before="240" w:line="240" w:lineRule="auto"/>
      </w:pPr>
      <w:r>
        <w:t>Sur la demi-droite obtenue, placer un point C tel que AC = 4cm</w:t>
      </w:r>
      <w:r>
        <w:t>.</w:t>
      </w:r>
    </w:p>
    <w:p w14:paraId="5DD371CA" w14:textId="1FD69616" w:rsidR="00094A2A" w:rsidRDefault="00094A2A" w:rsidP="00094A2A">
      <w:pPr>
        <w:pStyle w:val="Paragraphedeliste"/>
        <w:numPr>
          <w:ilvl w:val="1"/>
          <w:numId w:val="8"/>
        </w:numPr>
        <w:spacing w:before="240" w:line="240" w:lineRule="auto"/>
      </w:pPr>
      <w:r>
        <w:t>Tracer le segment [BC]</w:t>
      </w:r>
      <w:r>
        <w:t>.</w:t>
      </w:r>
    </w:p>
    <w:p w14:paraId="28F35462" w14:textId="49C893F0" w:rsidR="00094A2A" w:rsidRDefault="003254F7" w:rsidP="003254F7">
      <w:pPr>
        <w:pStyle w:val="Paragraphedeliste"/>
        <w:spacing w:before="240" w:line="240" w:lineRule="auto"/>
      </w:pPr>
      <w:r>
        <w:t>Tu viens de construire un triangle en connaissant deux longueurs et un angle.</w:t>
      </w:r>
    </w:p>
    <w:p w14:paraId="2064892A" w14:textId="77777777" w:rsidR="003254F7" w:rsidRDefault="003254F7" w:rsidP="003254F7">
      <w:pPr>
        <w:pStyle w:val="Paragraphedeliste"/>
        <w:numPr>
          <w:ilvl w:val="0"/>
          <w:numId w:val="8"/>
        </w:numPr>
        <w:spacing w:before="240" w:line="240" w:lineRule="auto"/>
      </w:pPr>
      <w:r>
        <w:t>Effectue le programme de construction suivant :</w:t>
      </w:r>
    </w:p>
    <w:p w14:paraId="4BEEE680" w14:textId="77777777" w:rsidR="003254F7" w:rsidRDefault="003254F7" w:rsidP="003254F7">
      <w:pPr>
        <w:pStyle w:val="Paragraphedeliste"/>
        <w:numPr>
          <w:ilvl w:val="1"/>
          <w:numId w:val="8"/>
        </w:numPr>
        <w:spacing w:before="240" w:line="240" w:lineRule="auto"/>
      </w:pPr>
      <w:r>
        <w:t>Tracer un segment [AB] de 6 cm.</w:t>
      </w:r>
    </w:p>
    <w:p w14:paraId="270D98F7" w14:textId="77777777" w:rsidR="003254F7" w:rsidRDefault="003254F7" w:rsidP="003254F7">
      <w:pPr>
        <w:pStyle w:val="Paragraphedeliste"/>
        <w:numPr>
          <w:ilvl w:val="1"/>
          <w:numId w:val="8"/>
        </w:numPr>
        <w:spacing w:before="240" w:line="240" w:lineRule="auto"/>
      </w:pPr>
      <w:r>
        <w:t>Construire un angle en A de 30°.</w:t>
      </w:r>
    </w:p>
    <w:p w14:paraId="2B780D25" w14:textId="75AEA4CC" w:rsidR="003254F7" w:rsidRDefault="003254F7" w:rsidP="003254F7">
      <w:pPr>
        <w:pStyle w:val="Paragraphedeliste"/>
        <w:numPr>
          <w:ilvl w:val="1"/>
          <w:numId w:val="8"/>
        </w:numPr>
        <w:spacing w:before="240" w:line="240" w:lineRule="auto"/>
      </w:pPr>
      <w:r>
        <w:t xml:space="preserve">Construire un angle en </w:t>
      </w:r>
      <w:r>
        <w:t>B</w:t>
      </w:r>
      <w:r>
        <w:t xml:space="preserve"> de </w:t>
      </w:r>
      <w:r>
        <w:t>45</w:t>
      </w:r>
      <w:r>
        <w:t>°.</w:t>
      </w:r>
    </w:p>
    <w:p w14:paraId="79074C5A" w14:textId="6F6357C7" w:rsidR="003254F7" w:rsidRDefault="003254F7" w:rsidP="003254F7">
      <w:pPr>
        <w:pStyle w:val="Paragraphedeliste"/>
        <w:numPr>
          <w:ilvl w:val="1"/>
          <w:numId w:val="8"/>
        </w:numPr>
        <w:spacing w:before="240" w:line="240" w:lineRule="auto"/>
      </w:pPr>
      <w:r>
        <w:t>Nommer C le point d’intersection des deux demi-droites obtenues</w:t>
      </w:r>
      <w:r>
        <w:t>.</w:t>
      </w:r>
    </w:p>
    <w:p w14:paraId="6DB01B2E" w14:textId="3E6279EC" w:rsidR="00F41542" w:rsidRPr="00F41542" w:rsidRDefault="003254F7" w:rsidP="003254F7">
      <w:pPr>
        <w:pStyle w:val="Paragraphedeliste"/>
        <w:spacing w:before="240" w:line="240" w:lineRule="auto"/>
      </w:pPr>
      <w:r>
        <w:t xml:space="preserve">Tu viens de construire un triangle en connaissant </w:t>
      </w:r>
      <w:r w:rsidR="00673041">
        <w:t>une longueur</w:t>
      </w:r>
      <w:r>
        <w:t xml:space="preserve"> et </w:t>
      </w:r>
      <w:r>
        <w:t>deux</w:t>
      </w:r>
      <w:r>
        <w:t xml:space="preserve"> angle</w:t>
      </w:r>
      <w:r w:rsidR="00673041">
        <w:t>s</w:t>
      </w:r>
      <w:r>
        <w:t>.</w:t>
      </w:r>
    </w:p>
    <w:p w14:paraId="1F435238" w14:textId="072983BC" w:rsidR="00A608E3" w:rsidRPr="00A608E3" w:rsidRDefault="00A608E3" w:rsidP="00A608E3">
      <w:pPr>
        <w:pStyle w:val="Titre1"/>
        <w:spacing w:before="0" w:after="240"/>
      </w:pPr>
      <w:r>
        <w:t>Partie 3</w:t>
      </w:r>
      <w:r w:rsidR="00BA50B1">
        <w:t xml:space="preserve"> </w:t>
      </w:r>
      <w:r>
        <w:t xml:space="preserve">– </w:t>
      </w:r>
      <w:r w:rsidR="00673041" w:rsidRPr="00673041">
        <w:t>Triangles particuliers</w:t>
      </w:r>
    </w:p>
    <w:p w14:paraId="22E2D165" w14:textId="2D1CADB2" w:rsidR="00673041" w:rsidRPr="00673041" w:rsidRDefault="00673041" w:rsidP="00673041">
      <w:pPr>
        <w:pStyle w:val="Paragraphedeliste"/>
        <w:numPr>
          <w:ilvl w:val="0"/>
          <w:numId w:val="9"/>
        </w:numPr>
        <w:ind w:left="426"/>
        <w:rPr>
          <w:rFonts w:eastAsia="Times New Roman" w:cs="Times New Roman"/>
          <w:lang w:eastAsia="fr-FR"/>
        </w:rPr>
      </w:pPr>
      <w:r w:rsidRPr="00271F57">
        <w:rPr>
          <w:noProof/>
        </w:rPr>
        <w:drawing>
          <wp:anchor distT="0" distB="0" distL="114300" distR="114300" simplePos="0" relativeHeight="251664384" behindDoc="0" locked="0" layoutInCell="1" allowOverlap="1" wp14:anchorId="2F1889A0" wp14:editId="5B64857B">
            <wp:simplePos x="0" y="0"/>
            <wp:positionH relativeFrom="margin">
              <wp:posOffset>3121660</wp:posOffset>
            </wp:positionH>
            <wp:positionV relativeFrom="paragraph">
              <wp:posOffset>2540</wp:posOffset>
            </wp:positionV>
            <wp:extent cx="3172460" cy="2384425"/>
            <wp:effectExtent l="0" t="0" r="8890" b="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41">
        <w:rPr>
          <w:rFonts w:eastAsia="Times New Roman" w:cs="Times New Roman"/>
          <w:lang w:eastAsia="fr-FR"/>
        </w:rPr>
        <w:t xml:space="preserve">Colorier en rouge les triangles ayant 3 côtés de mêmes longueurs. </w:t>
      </w:r>
    </w:p>
    <w:p w14:paraId="7287E7E1" w14:textId="77777777" w:rsidR="00673041" w:rsidRPr="00271F57" w:rsidRDefault="00673041" w:rsidP="00673041">
      <w:pPr>
        <w:pStyle w:val="Paragraphedeliste"/>
        <w:numPr>
          <w:ilvl w:val="0"/>
          <w:numId w:val="9"/>
        </w:numPr>
        <w:spacing w:before="24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vert les triangles ayant seulement 2 côtés de mêmes longueurs. </w:t>
      </w:r>
    </w:p>
    <w:p w14:paraId="62D79AEC" w14:textId="77777777" w:rsidR="00673041" w:rsidRPr="00271F57" w:rsidRDefault="00673041" w:rsidP="00673041">
      <w:pPr>
        <w:pStyle w:val="Paragraphedeliste"/>
        <w:numPr>
          <w:ilvl w:val="0"/>
          <w:numId w:val="9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bleu les triangles ayant un angle droit. </w:t>
      </w:r>
    </w:p>
    <w:p w14:paraId="045F3711" w14:textId="77777777" w:rsidR="00673041" w:rsidRPr="00271F57" w:rsidRDefault="00673041" w:rsidP="00673041">
      <w:pPr>
        <w:pStyle w:val="Paragraphedeliste"/>
        <w:numPr>
          <w:ilvl w:val="0"/>
          <w:numId w:val="9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violet les triangles restants. </w:t>
      </w:r>
    </w:p>
    <w:p w14:paraId="53D026CB" w14:textId="77777777" w:rsidR="00673041" w:rsidRPr="00271F57" w:rsidRDefault="00673041" w:rsidP="00673041">
      <w:pPr>
        <w:pStyle w:val="Paragraphedeliste"/>
        <w:numPr>
          <w:ilvl w:val="0"/>
          <w:numId w:val="9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>Associer chacun des termes suivants à la bonne couleur de triangle :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3041" w:rsidRPr="00271F57" w14:paraId="32DBA368" w14:textId="77777777" w:rsidTr="006D53EE">
        <w:trPr>
          <w:tblCellSpacing w:w="15" w:type="dxa"/>
        </w:trPr>
        <w:tc>
          <w:tcPr>
            <w:tcW w:w="2364" w:type="dxa"/>
            <w:vAlign w:val="center"/>
            <w:hideMark/>
          </w:tcPr>
          <w:p w14:paraId="736D2C9C" w14:textId="77777777" w:rsidR="00673041" w:rsidRPr="00271F57" w:rsidRDefault="00673041" w:rsidP="006D53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isocèle</w:t>
            </w:r>
          </w:p>
        </w:tc>
        <w:tc>
          <w:tcPr>
            <w:tcW w:w="2379" w:type="dxa"/>
            <w:vAlign w:val="center"/>
            <w:hideMark/>
          </w:tcPr>
          <w:p w14:paraId="3E5547F8" w14:textId="77777777" w:rsidR="00673041" w:rsidRPr="00271F57" w:rsidRDefault="00673041" w:rsidP="006D53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rectangle</w:t>
            </w:r>
          </w:p>
        </w:tc>
        <w:tc>
          <w:tcPr>
            <w:tcW w:w="2379" w:type="dxa"/>
            <w:vAlign w:val="center"/>
            <w:hideMark/>
          </w:tcPr>
          <w:p w14:paraId="68B6D320" w14:textId="77777777" w:rsidR="00673041" w:rsidRPr="00271F57" w:rsidRDefault="00673041" w:rsidP="006D53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quelconque</w:t>
            </w:r>
          </w:p>
        </w:tc>
        <w:tc>
          <w:tcPr>
            <w:tcW w:w="2364" w:type="dxa"/>
            <w:vAlign w:val="center"/>
            <w:hideMark/>
          </w:tcPr>
          <w:p w14:paraId="48CE7141" w14:textId="77777777" w:rsidR="00673041" w:rsidRPr="00271F57" w:rsidRDefault="00673041" w:rsidP="006D53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équilatéral</w:t>
            </w:r>
          </w:p>
        </w:tc>
      </w:tr>
    </w:tbl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673041" w14:paraId="39DBB13C" w14:textId="77777777" w:rsidTr="00673041">
        <w:trPr>
          <w:trHeight w:val="2054"/>
        </w:trPr>
        <w:tc>
          <w:tcPr>
            <w:tcW w:w="4946" w:type="dxa"/>
          </w:tcPr>
          <w:p w14:paraId="5D06DFDC" w14:textId="77777777" w:rsidR="00673041" w:rsidRDefault="00673041" w:rsidP="0067304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17"/>
            </w:pPr>
            <w:r>
              <w:lastRenderedPageBreak/>
              <w:t>Construire un triangle quelconque</w:t>
            </w:r>
          </w:p>
          <w:p w14:paraId="6BC6EE9C" w14:textId="77777777" w:rsidR="00673041" w:rsidRDefault="00673041" w:rsidP="006D53EE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4B992405" wp14:editId="4D07A6D6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49BCC1E5" w14:textId="77777777" w:rsidR="00673041" w:rsidRDefault="00673041" w:rsidP="0067304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26"/>
            </w:pPr>
            <w:r>
              <w:t>Tracer la hauteur perpendiculaire à son plus grand côté.</w:t>
            </w:r>
          </w:p>
          <w:p w14:paraId="69674555" w14:textId="77777777" w:rsidR="00673041" w:rsidRDefault="00673041" w:rsidP="006D53EE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39984379" wp14:editId="216149BB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041" w14:paraId="5EAC8B77" w14:textId="77777777" w:rsidTr="00673041">
        <w:trPr>
          <w:trHeight w:val="2239"/>
        </w:trPr>
        <w:tc>
          <w:tcPr>
            <w:tcW w:w="4946" w:type="dxa"/>
          </w:tcPr>
          <w:p w14:paraId="3C2B1F17" w14:textId="34CF05F6" w:rsidR="00673041" w:rsidRDefault="00673041" w:rsidP="0067304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17"/>
            </w:pPr>
            <w:r>
              <w:t xml:space="preserve">Noté M le pied de la hauteur et marqué en couleur les angles </w:t>
            </w:r>
            <w:r>
              <w:t>du triangle</w:t>
            </w:r>
            <w:r>
              <w:t>.</w:t>
            </w:r>
          </w:p>
          <w:p w14:paraId="5D549C75" w14:textId="77777777" w:rsidR="00673041" w:rsidRDefault="00673041" w:rsidP="006D53EE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2C565D6E" wp14:editId="084B1E47">
                  <wp:extent cx="1571625" cy="952500"/>
                  <wp:effectExtent l="0" t="0" r="9525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12030BF3" w14:textId="77777777" w:rsidR="00673041" w:rsidRDefault="00673041" w:rsidP="0067304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26"/>
            </w:pPr>
            <w:r>
              <w:t>Découper le triangle et plier les sommets vers le point marqué M.</w:t>
            </w:r>
          </w:p>
          <w:p w14:paraId="19EE1BC8" w14:textId="77777777" w:rsidR="00673041" w:rsidRDefault="00673041" w:rsidP="006D53EE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44D5510D" wp14:editId="46932F99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041" w14:paraId="27ADA4D4" w14:textId="77777777" w:rsidTr="00673041">
        <w:trPr>
          <w:trHeight w:val="1959"/>
        </w:trPr>
        <w:tc>
          <w:tcPr>
            <w:tcW w:w="4946" w:type="dxa"/>
          </w:tcPr>
          <w:p w14:paraId="1C6F3CD5" w14:textId="77777777" w:rsidR="00673041" w:rsidRDefault="00673041" w:rsidP="0067304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17"/>
            </w:pPr>
            <w:r>
              <w:t>Finir de rabattre les sommets pour obtenir un rectangle.</w:t>
            </w:r>
          </w:p>
          <w:p w14:paraId="727D80BB" w14:textId="77777777" w:rsidR="00673041" w:rsidRDefault="00673041" w:rsidP="006D53EE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1795CC30" wp14:editId="68C70B7A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53C07F77" w14:textId="77777777" w:rsidR="00673041" w:rsidRDefault="00673041" w:rsidP="0067304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456"/>
            </w:pPr>
            <w:r>
              <w:t xml:space="preserve">Que peut-on dire des angles du triangle ? </w:t>
            </w:r>
          </w:p>
          <w:p w14:paraId="1AE6EA0D" w14:textId="77777777" w:rsidR="00673041" w:rsidRDefault="00673041" w:rsidP="006D53EE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6E2F29C0" w14:textId="77777777" w:rsidR="00673041" w:rsidRDefault="00673041" w:rsidP="00673041"/>
    <w:p w14:paraId="6D927CF6" w14:textId="5A7C50A8" w:rsidR="00673041" w:rsidRDefault="00673041" w:rsidP="00673041">
      <w:pPr>
        <w:pStyle w:val="Titre1"/>
        <w:spacing w:before="0" w:after="240"/>
      </w:pPr>
      <w:r>
        <w:t xml:space="preserve">Partie </w:t>
      </w:r>
      <w:r>
        <w:t>4</w:t>
      </w:r>
      <w:r>
        <w:t xml:space="preserve"> – </w:t>
      </w:r>
      <w:r w:rsidRPr="00673041">
        <w:t>Médiatrices dans le triangle</w:t>
      </w:r>
    </w:p>
    <w:p w14:paraId="0E1A4772" w14:textId="77777777" w:rsidR="00FE3F46" w:rsidRDefault="00FE3F46" w:rsidP="00FE3F46">
      <w:pPr>
        <w:spacing w:before="240" w:line="240" w:lineRule="auto"/>
      </w:pPr>
      <w:r>
        <w:t>Sur la figure ci-dessous, la médiatrice de [AC] a été tracée. De la même manière tracer la médiatrice de [AB] et de [CB]. Que remarque-t-on ?</w:t>
      </w:r>
    </w:p>
    <w:p w14:paraId="21339F35" w14:textId="77777777" w:rsidR="00FE3F46" w:rsidRDefault="00FE3F46" w:rsidP="00FE3F46">
      <w:pPr>
        <w:tabs>
          <w:tab w:val="left" w:pos="9923"/>
        </w:tabs>
        <w:spacing w:before="240" w:line="240" w:lineRule="auto"/>
        <w:rPr>
          <w:u w:val="dash"/>
        </w:rPr>
      </w:pPr>
      <w:r>
        <w:rPr>
          <w:u w:val="dash"/>
        </w:rPr>
        <w:tab/>
      </w:r>
    </w:p>
    <w:p w14:paraId="29728294" w14:textId="546F6FF9" w:rsidR="00FE3F46" w:rsidRDefault="00FE3F46" w:rsidP="00FE3F46"/>
    <w:p w14:paraId="3A9F78C5" w14:textId="77777777" w:rsidR="00FE3F46" w:rsidRDefault="00FE3F46" w:rsidP="00FE3F46"/>
    <w:p w14:paraId="0F623734" w14:textId="77777777" w:rsidR="00FE3F46" w:rsidRPr="00FE3F46" w:rsidRDefault="00FE3F46" w:rsidP="00FE3F46"/>
    <w:p w14:paraId="181F5407" w14:textId="547FF84F" w:rsidR="00A608E3" w:rsidRPr="00A608E3" w:rsidRDefault="00FE3F46" w:rsidP="00FE3F4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9DB6C2D" wp14:editId="200C3058">
            <wp:extent cx="4575309" cy="3045349"/>
            <wp:effectExtent l="0" t="0" r="0" b="317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12" cy="305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8E3" w:rsidRPr="00A608E3" w:rsidSect="00F35D90">
      <w:headerReference w:type="first" r:id="rId22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C3AC" w14:textId="77777777" w:rsidR="00F35D90" w:rsidRDefault="00F35D90" w:rsidP="00C65FE6">
      <w:pPr>
        <w:spacing w:after="0" w:line="240" w:lineRule="auto"/>
      </w:pPr>
      <w:r>
        <w:separator/>
      </w:r>
    </w:p>
  </w:endnote>
  <w:endnote w:type="continuationSeparator" w:id="0">
    <w:p w14:paraId="2128FE96" w14:textId="77777777" w:rsidR="00F35D90" w:rsidRDefault="00F35D90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C461" w14:textId="77777777" w:rsidR="00F35D90" w:rsidRDefault="00F35D90" w:rsidP="00C65FE6">
      <w:pPr>
        <w:spacing w:after="0" w:line="240" w:lineRule="auto"/>
      </w:pPr>
      <w:r>
        <w:separator/>
      </w:r>
    </w:p>
  </w:footnote>
  <w:footnote w:type="continuationSeparator" w:id="0">
    <w:p w14:paraId="7F75879C" w14:textId="77777777" w:rsidR="00F35D90" w:rsidRDefault="00F35D90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5D86B35D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FE3F46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9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7A79"/>
    <w:multiLevelType w:val="hybridMultilevel"/>
    <w:tmpl w:val="E6F02FD2"/>
    <w:lvl w:ilvl="0" w:tplc="E9AAC8C4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268DB"/>
    <w:multiLevelType w:val="hybridMultilevel"/>
    <w:tmpl w:val="EDF8E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42CB3"/>
    <w:multiLevelType w:val="hybridMultilevel"/>
    <w:tmpl w:val="EDF8E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87A28"/>
    <w:multiLevelType w:val="hybridMultilevel"/>
    <w:tmpl w:val="EDF8EB4A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18EEF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9"/>
  </w:num>
  <w:num w:numId="2" w16cid:durableId="15292191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7"/>
  </w:num>
  <w:num w:numId="4" w16cid:durableId="562906725">
    <w:abstractNumId w:val="1"/>
  </w:num>
  <w:num w:numId="5" w16cid:durableId="787702819">
    <w:abstractNumId w:val="8"/>
  </w:num>
  <w:num w:numId="6" w16cid:durableId="1366254569">
    <w:abstractNumId w:val="4"/>
  </w:num>
  <w:num w:numId="7" w16cid:durableId="1070422740">
    <w:abstractNumId w:val="6"/>
  </w:num>
  <w:num w:numId="8" w16cid:durableId="353773480">
    <w:abstractNumId w:val="5"/>
  </w:num>
  <w:num w:numId="9" w16cid:durableId="117726459">
    <w:abstractNumId w:val="2"/>
  </w:num>
  <w:num w:numId="10" w16cid:durableId="1345476953">
    <w:abstractNumId w:val="0"/>
  </w:num>
  <w:num w:numId="11" w16cid:durableId="2005888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094A2A"/>
    <w:rsid w:val="001A067C"/>
    <w:rsid w:val="003254F7"/>
    <w:rsid w:val="004B3C24"/>
    <w:rsid w:val="00673041"/>
    <w:rsid w:val="006C66AE"/>
    <w:rsid w:val="009556A0"/>
    <w:rsid w:val="00A608E3"/>
    <w:rsid w:val="00B022FA"/>
    <w:rsid w:val="00BA50B1"/>
    <w:rsid w:val="00C65FE6"/>
    <w:rsid w:val="00C74BD8"/>
    <w:rsid w:val="00D00B31"/>
    <w:rsid w:val="00F35D90"/>
    <w:rsid w:val="00F41542"/>
    <w:rsid w:val="00F95986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entiers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9</cp:revision>
  <dcterms:created xsi:type="dcterms:W3CDTF">2025-09-22T09:27:00Z</dcterms:created>
  <dcterms:modified xsi:type="dcterms:W3CDTF">2025-09-24T17:04:00Z</dcterms:modified>
</cp:coreProperties>
</file>