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0CD0D" w14:textId="33CFEE12" w:rsidR="00D569D8" w:rsidRDefault="008007C3" w:rsidP="006A03BA">
      <w:pPr>
        <w:pStyle w:val="Sous-titre"/>
      </w:pPr>
      <w:r>
        <w:t xml:space="preserve">Activité </w:t>
      </w:r>
      <w:r w:rsidR="000A3E0C">
        <w:t>Introduction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3186"/>
        <w:gridCol w:w="3550"/>
      </w:tblGrid>
      <w:tr w:rsidR="00932F33" w14:paraId="47E51059" w14:textId="77777777" w:rsidTr="00932F33">
        <w:tc>
          <w:tcPr>
            <w:tcW w:w="3304" w:type="dxa"/>
            <w:vAlign w:val="center"/>
          </w:tcPr>
          <w:p w14:paraId="536AAC7A" w14:textId="494ABAC2" w:rsidR="00932F33" w:rsidRDefault="00932F33" w:rsidP="00932F33">
            <w:pPr>
              <w:jc w:val="center"/>
            </w:pPr>
            <w:r w:rsidRPr="00172718">
              <w:drawing>
                <wp:inline distT="0" distB="0" distL="0" distR="0" wp14:anchorId="52EB7B9E" wp14:editId="2EF23FC1">
                  <wp:extent cx="1921709" cy="2160000"/>
                  <wp:effectExtent l="0" t="0" r="254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70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3E67A0B5" w14:textId="710C6881" w:rsidR="00932F33" w:rsidRDefault="00932F33" w:rsidP="00932F33">
            <w:pPr>
              <w:jc w:val="center"/>
            </w:pPr>
            <w:r w:rsidRPr="00932F33">
              <w:drawing>
                <wp:inline distT="0" distB="0" distL="0" distR="0" wp14:anchorId="0412059E" wp14:editId="426E2F7A">
                  <wp:extent cx="1921708" cy="2160000"/>
                  <wp:effectExtent l="0" t="0" r="2540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70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288D182C" w14:textId="328402FE" w:rsidR="00932F33" w:rsidRDefault="00932F33" w:rsidP="00932F33">
            <w:pPr>
              <w:jc w:val="center"/>
            </w:pPr>
            <w:r w:rsidRPr="00932F33">
              <w:drawing>
                <wp:inline distT="0" distB="0" distL="0" distR="0" wp14:anchorId="0D73A158" wp14:editId="280162FE">
                  <wp:extent cx="2160000" cy="2160000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C185E" w14:textId="78404BA0" w:rsidR="00932F33" w:rsidRDefault="00932F33" w:rsidP="00932F33">
      <w:pPr>
        <w:pStyle w:val="Paragraphedeliste"/>
        <w:numPr>
          <w:ilvl w:val="0"/>
          <w:numId w:val="44"/>
        </w:numPr>
      </w:pPr>
      <w:r>
        <w:t>Donner la fraction représenter par les différentes couleurs pour les images 1 et 2</w:t>
      </w:r>
    </w:p>
    <w:p w14:paraId="1A025B66" w14:textId="013A28FD" w:rsidR="00932F33" w:rsidRDefault="00932F33" w:rsidP="00932F33">
      <w:pPr>
        <w:pStyle w:val="Paragraphedeliste"/>
        <w:numPr>
          <w:ilvl w:val="0"/>
          <w:numId w:val="44"/>
        </w:numPr>
      </w:pPr>
      <w:r>
        <w:t>Que valent :</w:t>
      </w:r>
    </w:p>
    <w:p w14:paraId="3BFE4E85" w14:textId="279EA9DB" w:rsidR="00932F33" w:rsidRPr="00932F33" w:rsidRDefault="00932F33" w:rsidP="00932F33">
      <w:pPr>
        <w:pStyle w:val="Paragraphedeliste"/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>
        <w:rPr>
          <w:rFonts w:eastAsiaTheme="minorEastAsia"/>
        </w:rPr>
        <w:t> ?</w:t>
      </w:r>
    </w:p>
    <w:p w14:paraId="14FA46EC" w14:textId="0FCC5A41" w:rsidR="00932F33" w:rsidRPr="00932F33" w:rsidRDefault="00932F33" w:rsidP="00932F33">
      <w:pPr>
        <w:pStyle w:val="Paragraphedeliste"/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rPr>
          <w:rFonts w:eastAsiaTheme="minorEastAsia"/>
        </w:rPr>
        <w:t> ?</w:t>
      </w:r>
    </w:p>
    <w:p w14:paraId="346BC950" w14:textId="593192D0" w:rsidR="00932F33" w:rsidRPr="00932F33" w:rsidRDefault="00932F33" w:rsidP="00932F33">
      <w:pPr>
        <w:pStyle w:val="Paragraphedeliste"/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rPr>
          <w:rFonts w:eastAsiaTheme="minorEastAsia"/>
        </w:rPr>
        <w:t> ?</w:t>
      </w:r>
    </w:p>
    <w:p w14:paraId="15B5443E" w14:textId="08FDD0BD" w:rsidR="00932F33" w:rsidRPr="00932F33" w:rsidRDefault="00932F33" w:rsidP="00932F33">
      <w:pPr>
        <w:pStyle w:val="Paragraphedeliste"/>
        <w:numPr>
          <w:ilvl w:val="0"/>
          <w:numId w:val="43"/>
        </w:numPr>
      </w:pP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rPr>
          <w:rFonts w:eastAsiaTheme="minorEastAsia"/>
        </w:rPr>
        <w:t> ?</w:t>
      </w:r>
    </w:p>
    <w:p w14:paraId="58A690E3" w14:textId="21EEDF72" w:rsidR="007B4578" w:rsidRPr="00932F33" w:rsidRDefault="00E45342" w:rsidP="00820F39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932F33">
        <w:t>Propriétés :</w:t>
      </w:r>
    </w:p>
    <w:p w14:paraId="3FB7A57E" w14:textId="6C65EF6F" w:rsidR="000B5B06" w:rsidRPr="000B5B06" w:rsidRDefault="00932F33" w:rsidP="00CF51BE">
      <w:pPr>
        <w:pStyle w:val="Titre2"/>
      </w:pPr>
      <w:r>
        <w:t>Rappels</w:t>
      </w:r>
      <w:r w:rsidR="000B5B06">
        <w:t> 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7CE330CE">
                <wp:extent cx="6299200" cy="793750"/>
                <wp:effectExtent l="57150" t="57150" r="25400" b="2540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0862E1" w14:textId="77777777" w:rsidR="00932F33" w:rsidRDefault="00932F33" w:rsidP="00932F33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Soit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deux nombres (avec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≠0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). Le quotient de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par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peut s'écrire sous la forme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Cette forme s'appelle </w:t>
                            </w:r>
                            <w:r w:rsidRPr="00932F3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écriture fractionnaire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4C595B" w14:textId="138A8B22" w:rsidR="00E40072" w:rsidRPr="003011CA" w:rsidRDefault="00932F33" w:rsidP="00932F33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 plus, 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B050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sont des </w:t>
                            </w:r>
                            <w:r w:rsidRPr="00932F3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entiers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appelée une </w:t>
                            </w:r>
                            <w:r w:rsidRPr="00932F3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fraction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6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reEdgIAAPMEAAAOAAAAZHJzL2Uyb0RvYy54bWysVE1v3CAQvVfqf0DcG+9uPjZrxRulSVNV&#10;6peUVj1jg21UYCiwa6e/vsN4d7NK20tVHxAD+DHvzRuurkdr2FaFqMFVfH4y40y5BqR2XcW/frl/&#10;dclZTMJJYcCpij+qyK/XL19cDb5UC+jBSBUYgrhYDr7ifUq+LIrY9MqKeAJeOdxsIViRMAxdIYMY&#10;EN2aYjGbXRQDBOkDNCpGXL2bNvma8NtWNelT20aVmKk45pZoDDTWeSzWV6LsgvC9bnZpiH/Iwgrt&#10;8NID1J1Igm2C/g3K6iZAhDadNGALaFvdKOKAbOazZ2weeuEVcUFxoj/IFP8fbPNx++A/B5bG1zBi&#10;AYlE9O+h+R6Zg9teuE7dhABDr4TEi+dZsmLwsdz9mqWOZcwg9fABJBZZbBIQ0NgGm1VBngzRsQCP&#10;B9HVmFiDixeL1QoryVmDe8vV6fKcqlKIcv+3DzG9VWBZnlQ8YFEJXWzfx5SzEeX+SL4sgtHyXhtD&#10;QejqWxPYVqAB7ukjAs+OGccG5LZYUiLWy4rL2kxi/BVuRt+f4KxO6GqjbcUvD4dEmSV84yR5Lglt&#10;pjmmb1zOVZFfkRNJtkGIh14OTOrM+uL0POcmNZp3nuf4cSZMh21XB84CpG869WSZrDGRz12kDvTr&#10;biqv2Vis0yTJZUaaugCXsVem5X0JqA8zAqkM+5woOkqX/JAtMJkhjfWIJLMvapCP6AzMjsqPLwVO&#10;egg/ORuw6yoef2xEUJyZdw7dtZqfnSGtRMHZ+XKBQTjeqY93hGsQquIJhaDpbZpae+OD7nq8aSLs&#10;4AYd2Woyy1NWOx9jZxGf3SuQW/c4plNPb9X6FwAAAP//AwBQSwMEFAAGAAgAAAAhAEemz0/bAAAA&#10;BQEAAA8AAABkcnMvZG93bnJldi54bWxMj0FLw0AQhe+C/2EZwUuxmwYsTcymiOBFQTHtD5hmxySY&#10;nY3ZTRv99Y5e6mXg8R5vvldsZ9erI42h82xgtUxAEdfedtwY2O8ebzagQkS22HsmA18UYFteXhSY&#10;W3/iNzpWsVFSwiFHA22MQ651qFtyGJZ+IBbv3Y8Oo8ix0XbEk5S7XqdJstYOO5YPLQ700FL9UU3O&#10;wDc+h2qzz1YvPD69rnfZ4nMKC2Our+b7O1CR5ngOwy++oEMpTAc/sQ2qNyBD4t8VL8tSkQcJpbcJ&#10;6LLQ/+nLHwAAAP//AwBQSwECLQAUAAYACAAAACEAtoM4kv4AAADhAQAAEwAAAAAAAAAAAAAAAAAA&#10;AAAAW0NvbnRlbnRfVHlwZXNdLnhtbFBLAQItABQABgAIAAAAIQA4/SH/1gAAAJQBAAALAAAAAAAA&#10;AAAAAAAAAC8BAABfcmVscy8ucmVsc1BLAQItABQABgAIAAAAIQBhBreEdgIAAPMEAAAOAAAAAAAA&#10;AAAAAAAAAC4CAABkcnMvZTJvRG9jLnhtbFBLAQItABQABgAIAAAAIQBHps9P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50862E1" w14:textId="77777777" w:rsidR="00932F33" w:rsidRDefault="00932F33" w:rsidP="00932F33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Soit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>et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b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deux nombres (avec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≠0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). Le quotient de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a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>par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b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peut s'écrire sous la forme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.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Cette forme s'appelle </w:t>
                      </w:r>
                      <w:r w:rsidRPr="00932F3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écriture fractionnaire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  <w:p w14:paraId="6E4C595B" w14:textId="138A8B22" w:rsidR="00E40072" w:rsidRPr="003011CA" w:rsidRDefault="00932F33" w:rsidP="00932F33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 plus, si </w:t>
                      </w:r>
                      <m:oMath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a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b</m:t>
                        </m:r>
                      </m:oMath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sont des </w:t>
                      </w:r>
                      <w:r w:rsidRPr="00932F33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entiers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appelée une </w:t>
                      </w:r>
                      <w:r w:rsidRPr="00932F3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fraction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9FD0BC" w14:textId="77777777" w:rsidR="00932F33" w:rsidRPr="00932F33" w:rsidRDefault="00932F33" w:rsidP="00932F33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Remarques :</w:t>
      </w:r>
    </w:p>
    <w:p w14:paraId="341DB3CA" w14:textId="42D58CC8" w:rsidR="00932F33" w:rsidRPr="00932F33" w:rsidRDefault="00932F33" w:rsidP="00932F33">
      <w:pPr>
        <w:pStyle w:val="Paragraphedeliste"/>
        <w:numPr>
          <w:ilvl w:val="0"/>
          <w:numId w:val="46"/>
        </w:numPr>
        <w:rPr>
          <w:rFonts w:eastAsiaTheme="minorEastAsia"/>
          <w:lang w:eastAsia="fr-FR"/>
        </w:rPr>
      </w:pPr>
      <w:r w:rsidRPr="00932F33">
        <w:rPr>
          <w:lang w:eastAsia="fr-FR"/>
        </w:rPr>
        <w:t xml:space="preserve">La fraction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lang w:eastAsia="fr-FR"/>
              </w:rPr>
              <m:t>b</m:t>
            </m:r>
          </m:den>
        </m:f>
      </m:oMath>
      <w:r w:rsidRPr="00932F33">
        <w:rPr>
          <w:rFonts w:eastAsiaTheme="minorEastAsia"/>
          <w:lang w:eastAsia="fr-FR"/>
        </w:rPr>
        <w:t xml:space="preserve"> </w:t>
      </w:r>
      <w:r w:rsidRPr="00932F33">
        <w:rPr>
          <w:lang w:eastAsia="fr-FR"/>
        </w:rPr>
        <w:t xml:space="preserve">est le nombre qui, multiplié par </w:t>
      </w:r>
      <m:oMath>
        <m:r>
          <w:rPr>
            <w:rFonts w:ascii="Cambria Math" w:hAnsi="Cambria Math"/>
            <w:lang w:eastAsia="fr-FR"/>
          </w:rPr>
          <m:t>a</m:t>
        </m:r>
      </m:oMath>
      <w:r w:rsidRPr="00932F33">
        <w:rPr>
          <w:lang w:eastAsia="fr-FR"/>
        </w:rPr>
        <w:t xml:space="preserve">, est égal à </w:t>
      </w:r>
      <m:oMath>
        <m:r>
          <w:rPr>
            <w:rFonts w:ascii="Cambria Math" w:hAnsi="Cambria Math"/>
            <w:lang w:eastAsia="fr-FR"/>
          </w:rPr>
          <m:t>b</m:t>
        </m:r>
      </m:oMath>
      <w:r>
        <w:rPr>
          <w:rFonts w:eastAsiaTheme="minorEastAsia"/>
          <w:lang w:eastAsia="fr-FR"/>
        </w:rPr>
        <w:t>.</w:t>
      </w:r>
    </w:p>
    <w:p w14:paraId="54D79795" w14:textId="77777777" w:rsidR="00932F33" w:rsidRPr="00932F33" w:rsidRDefault="00932F33" w:rsidP="00932F33">
      <w:pPr>
        <w:pStyle w:val="Paragraphedeliste"/>
        <w:numPr>
          <w:ilvl w:val="0"/>
          <w:numId w:val="46"/>
        </w:numPr>
        <w:rPr>
          <w:rFonts w:eastAsiaTheme="minorEastAsia"/>
          <w:lang w:eastAsia="fr-FR"/>
        </w:rPr>
      </w:pPr>
      <w:r>
        <w:rPr>
          <w:lang w:eastAsia="fr-FR"/>
        </w:rPr>
        <w:t>D</w:t>
      </w:r>
      <w:r w:rsidRPr="00932F33">
        <w:rPr>
          <w:lang w:eastAsia="fr-FR"/>
        </w:rPr>
        <w:t xml:space="preserve">ans une fraction, le nombre </w:t>
      </w:r>
      <w:r w:rsidRPr="00932F33">
        <w:rPr>
          <w:b/>
          <w:bCs/>
          <w:u w:val="single"/>
          <w:lang w:eastAsia="fr-FR"/>
        </w:rPr>
        <w:t>au-dessus</w:t>
      </w:r>
      <w:r w:rsidRPr="00932F33">
        <w:rPr>
          <w:lang w:eastAsia="fr-FR"/>
        </w:rPr>
        <w:t xml:space="preserve"> de la barre de fraction est appelé </w:t>
      </w:r>
      <w:r w:rsidRPr="00932F33">
        <w:rPr>
          <w:color w:val="FF0000"/>
          <w:lang w:eastAsia="fr-FR"/>
        </w:rPr>
        <w:t>numérateur</w:t>
      </w:r>
      <w:r w:rsidRPr="00932F33">
        <w:rPr>
          <w:lang w:eastAsia="fr-FR"/>
        </w:rPr>
        <w:t xml:space="preserve">. </w:t>
      </w:r>
    </w:p>
    <w:p w14:paraId="6938E2FA" w14:textId="169E600D" w:rsidR="00932F33" w:rsidRPr="00932F33" w:rsidRDefault="00932F33" w:rsidP="00932F33">
      <w:pPr>
        <w:pStyle w:val="Paragraphedeliste"/>
        <w:numPr>
          <w:ilvl w:val="0"/>
          <w:numId w:val="46"/>
        </w:numPr>
        <w:rPr>
          <w:rFonts w:eastAsiaTheme="minorEastAsia"/>
          <w:lang w:eastAsia="fr-FR"/>
        </w:rPr>
      </w:pPr>
      <w:r w:rsidRPr="00932F33">
        <w:rPr>
          <w:lang w:eastAsia="fr-FR"/>
        </w:rPr>
        <w:t xml:space="preserve">Dans une fraction, le nombre </w:t>
      </w:r>
      <w:r w:rsidRPr="00932F33">
        <w:rPr>
          <w:b/>
          <w:u w:val="single"/>
          <w:lang w:eastAsia="fr-FR"/>
        </w:rPr>
        <w:t>au-dessous</w:t>
      </w:r>
      <w:r w:rsidRPr="00932F33">
        <w:rPr>
          <w:lang w:eastAsia="fr-FR"/>
        </w:rPr>
        <w:t xml:space="preserve"> de la barre de fraction est appelé </w:t>
      </w:r>
      <w:r w:rsidRPr="00932F33">
        <w:rPr>
          <w:color w:val="FF0000"/>
          <w:lang w:eastAsia="fr-FR"/>
        </w:rPr>
        <w:t>dénominateur</w:t>
      </w:r>
      <w:r w:rsidRPr="00932F33">
        <w:rPr>
          <w:lang w:eastAsia="fr-FR"/>
        </w:rPr>
        <w:t>.</w:t>
      </w:r>
    </w:p>
    <w:p w14:paraId="54EEDD1B" w14:textId="77777777" w:rsidR="00932F33" w:rsidRDefault="00932F33" w:rsidP="00CF51BE">
      <w:pPr>
        <w:pStyle w:val="Titre2"/>
        <w:rPr>
          <w:rFonts w:ascii="Times New Roman" w:hAnsi="Times New Roman"/>
        </w:rPr>
      </w:pPr>
      <w:r>
        <w:t>Simplification :</w:t>
      </w:r>
    </w:p>
    <w:p w14:paraId="1FFD888E" w14:textId="32CB4312" w:rsidR="00932F33" w:rsidRPr="00932F33" w:rsidRDefault="00932F33" w:rsidP="00932F33">
      <w:pPr>
        <w:rPr>
          <w:rFonts w:eastAsiaTheme="minorEastAsia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AD8E3E7" wp14:editId="031C201F">
                <wp:extent cx="6299200" cy="457200"/>
                <wp:effectExtent l="57150" t="57150" r="25400" b="1905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A5BA74" w14:textId="76AC4255" w:rsidR="00932F33" w:rsidRPr="003011CA" w:rsidRDefault="00932F33" w:rsidP="00932F33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932F3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Simplifier </w:t>
                            </w:r>
                            <w:r w:rsidRPr="00932F3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fraction, c’est trouver une fraction qui lui est égale, ayant </w:t>
                            </w:r>
                            <w:r w:rsidRPr="00932F3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un dénominateur plus petit.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D8E3E7" id="_x0000_s1027" type="#_x0000_t202" style="width:496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yuNdAIAAPoEAAAOAAAAZHJzL2Uyb0RvYy54bWysVNtu1DAQfUfiHyy/0+wuvUbNVqWlCKlc&#10;pIJ4dmInsbA9xnY2KV/PeLK7XW4viDxY40uO55w548uryRq2USFqcBVfHi04U64BqV1X8c+f7l6c&#10;cxaTcFIYcKrijyryq/XzZ5ejL9UKejBSBYYgLpajr3ifki+LIja9siIegVcON1sIViSchq6QQYyI&#10;bk2xWixOixGC9AEaFSOu3s6bfE34baua9KFto0rMVBxzSzQGGus8FutLUXZB+F432zTEP2RhhXZ4&#10;6R7qViTBhqB/g7K6CRChTUcN2ALaVjeKOCCb5eIXNg+98Iq4oDjR72WK/w+2eb958B8DS9MrmLCA&#10;RCL6e2i+RubgpheuU9chwNgrIfHiZZasGH0st79mqWMZM0g9vgOJRRZDAgKa2mCzKsiTIToW4HEv&#10;upoSa3DxdHVxgZXkrMG945OzHOcrRLn724eY3iiwLAcVD1hUQheb+5jmo7sj+bIIRss7bQxNQlff&#10;mMA2Ag1wR98W/adjxrERua3OKBHrZcVlbWYx/gq3oO9PcFYndLXRtuLn+0OizBK+dpI8l4Q2c4xM&#10;jcu5KvIrciLJBoR46OXIpM6sT1+e5NykRvMuc4wfZ8J02HZ14CxA+qJTT5bJGhP53EVqT7/u5vKa&#10;wWKdZknOM1KmgEkMFntlXt6VgPowI1BBYJcTzQ7SJT9kC8xmSFM9MY0aklmyPWqQj2gQTJJcgA8G&#10;Bj2E75yN2HwVj98GERRn5q1Dk10sj4+RXaIJeQIJHu7UhzvCNQhV8YR6UHiT5g4ffNBdjzfNvB1c&#10;ozFbTZ55ymprZ2wworV9DHIHH87p1NOTtf4BAAD//wMAUEsDBBQABgAIAAAAIQAIaFYw2gAAAAQB&#10;AAAPAAAAZHJzL2Rvd25yZXYueG1sTI/BTsNADETvSPzDypW4VHTTHkoTsqkQEheQQKT9ADdrkqhZ&#10;b8hu2sDXY7iUi63RWOM3+XZynTrREFrPBpaLBBRx5W3LtYH97ul2AypEZIudZzLwRQG2xfVVjpn1&#10;Z36nUxlrJSEcMjTQxNhnWoeqIYdh4Xti8T784DCKHGptBzxLuOv0KknW2mHL8qHBnh4bqo7l6Ax8&#10;40soN/t0+crD89t6l84/xzA35mY2PdyDijTFyzH84gs6FMJ08CPboDoDUiT+TfHSdCXyYOBOti5y&#10;/R+++AEAAP//AwBQSwECLQAUAAYACAAAACEAtoM4kv4AAADhAQAAEwAAAAAAAAAAAAAAAAAAAAAA&#10;W0NvbnRlbnRfVHlwZXNdLnhtbFBLAQItABQABgAIAAAAIQA4/SH/1gAAAJQBAAALAAAAAAAAAAAA&#10;AAAAAC8BAABfcmVscy8ucmVsc1BLAQItABQABgAIAAAAIQBw7yuNdAIAAPoEAAAOAAAAAAAAAAAA&#10;AAAAAC4CAABkcnMvZTJvRG9jLnhtbFBLAQItABQABgAIAAAAIQAIaFYw2gAAAAQBAAAPAAAAAAAA&#10;AAAAAAAAAM4EAABkcnMvZG93bnJldi54bWxQSwUGAAAAAAQABADzAAAA1Q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EA5BA74" w14:textId="76AC4255" w:rsidR="00932F33" w:rsidRPr="003011CA" w:rsidRDefault="00932F33" w:rsidP="00932F33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932F3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Simplifier </w:t>
                      </w:r>
                      <w:r w:rsidRPr="00932F3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fraction, c’est trouver une fraction qui lui est égale, ayant </w:t>
                      </w:r>
                      <w:r w:rsidRPr="00932F33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un dénominateur plus petit.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85A1F4" w14:textId="77777777" w:rsidR="00932F33" w:rsidRDefault="00932F33" w:rsidP="00E40072">
      <w:pPr>
        <w:pStyle w:val="Sous-titre"/>
        <w:rPr>
          <w:lang w:eastAsia="fr-FR"/>
        </w:rPr>
      </w:pPr>
    </w:p>
    <w:p w14:paraId="0D8B18F7" w14:textId="69090805" w:rsidR="00E40072" w:rsidRDefault="00E40072" w:rsidP="00E40072">
      <w:pPr>
        <w:pStyle w:val="Sous-titre"/>
        <w:rPr>
          <w:lang w:eastAsia="fr-FR"/>
        </w:rPr>
      </w:pPr>
      <w:r>
        <w:rPr>
          <w:lang w:eastAsia="fr-FR"/>
        </w:rPr>
        <w:lastRenderedPageBreak/>
        <w:t>Exemple :</w:t>
      </w:r>
      <w:r w:rsidRPr="0079049F">
        <w:rPr>
          <w:lang w:eastAsia="fr-FR"/>
        </w:rPr>
        <w:t xml:space="preserve"> </w:t>
      </w:r>
    </w:p>
    <w:p w14:paraId="69B720F3" w14:textId="52145EBB" w:rsidR="00932F33" w:rsidRDefault="00932F33" w:rsidP="00932F33">
      <w:pPr>
        <w:rPr>
          <w:rFonts w:eastAsiaTheme="minorEastAsia"/>
          <w:sz w:val="28"/>
          <w:szCs w:val="28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40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trike/>
                <w:color w:val="FF0000"/>
                <w:sz w:val="28"/>
                <w:szCs w:val="28"/>
                <w:lang w:eastAsia="fr-FR"/>
              </w:rPr>
              <m:t>5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×3</m:t>
            </m:r>
          </m:num>
          <m:den>
            <m:r>
              <w:rPr>
                <w:rFonts w:ascii="Cambria Math" w:hAnsi="Cambria Math"/>
                <w:strike/>
                <w:color w:val="FF0000"/>
                <w:sz w:val="28"/>
                <w:szCs w:val="28"/>
                <w:lang w:eastAsia="fr-FR"/>
              </w:rPr>
              <m:t>5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×8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8</m:t>
            </m:r>
          </m:den>
        </m:f>
      </m:oMath>
      <w:r w:rsidRPr="00932F33">
        <w:rPr>
          <w:rFonts w:eastAsiaTheme="minorEastAsia"/>
          <w:sz w:val="28"/>
          <w:szCs w:val="28"/>
          <w:lang w:eastAsia="fr-FR"/>
        </w:rPr>
        <w:t xml:space="preserve"> </w:t>
      </w:r>
      <w:r w:rsidRPr="00932F33">
        <w:rPr>
          <w:rFonts w:eastAsiaTheme="minorEastAsia"/>
          <w:sz w:val="28"/>
          <w:szCs w:val="28"/>
          <w:lang w:eastAsia="fr-FR"/>
        </w:rPr>
        <w:tab/>
      </w:r>
      <w:r w:rsidRPr="00932F33">
        <w:rPr>
          <w:rFonts w:eastAsiaTheme="minorEastAsia"/>
          <w:sz w:val="28"/>
          <w:szCs w:val="28"/>
          <w:lang w:eastAsia="fr-FR"/>
        </w:rPr>
        <w:tab/>
      </w:r>
      <w:r w:rsidRPr="00932F33">
        <w:rPr>
          <w:rFonts w:eastAsiaTheme="minorEastAsia"/>
          <w:sz w:val="28"/>
          <w:szCs w:val="28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42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trike/>
                <w:color w:val="FF0000"/>
                <w:sz w:val="28"/>
                <w:szCs w:val="28"/>
                <w:lang w:eastAsia="fr-FR"/>
              </w:rPr>
              <m:t>6</m:t>
            </m:r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×3</m:t>
            </m: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num>
          <m:den>
            <m:r>
              <w:rPr>
                <w:rFonts w:ascii="Cambria Math" w:hAnsi="Cambria Math"/>
                <w:strike/>
                <w:color w:val="FF0000"/>
                <w:sz w:val="28"/>
                <w:szCs w:val="28"/>
                <w:lang w:eastAsia="fr-FR"/>
              </w:rPr>
              <m:t>6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×7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7</m:t>
            </m:r>
          </m:den>
        </m:f>
      </m:oMath>
    </w:p>
    <w:p w14:paraId="5B247E23" w14:textId="29AB473A" w:rsidR="00932F33" w:rsidRDefault="00CF51BE" w:rsidP="00CF51BE">
      <w:pPr>
        <w:pStyle w:val="Titre2"/>
      </w:pPr>
      <w:r>
        <w:t>Signe d'une fraction</w:t>
      </w:r>
      <w:r>
        <w:t> :</w:t>
      </w:r>
    </w:p>
    <w:p w14:paraId="43A1D427" w14:textId="02022305" w:rsidR="00CF51BE" w:rsidRPr="00CF51BE" w:rsidRDefault="00CF51BE" w:rsidP="00CF51BE">
      <w:r>
        <w:t>Une fraction s’apparente à un quotient. Le signe d’une fraction suit donc la même règle que pour le quotient de deux nombres relatifs.</w:t>
      </w:r>
    </w:p>
    <w:p w14:paraId="7229F2EF" w14:textId="10EF6032" w:rsidR="00E40072" w:rsidRDefault="00E40072" w:rsidP="00E40072">
      <w:pPr>
        <w:pStyle w:val="Paragraphedeliste"/>
        <w:ind w:left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A4A1F47" wp14:editId="262D9F06">
                <wp:extent cx="6299200" cy="768350"/>
                <wp:effectExtent l="57150" t="57150" r="25400" b="12700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E3BC68" w14:textId="77777777" w:rsidR="00CF51BE" w:rsidRDefault="00CF51BE" w:rsidP="00CF51B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désignent des nombres entiers relatifs alors le signe de la fraction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:</w:t>
                            </w:r>
                          </w:p>
                          <w:p w14:paraId="44B10696" w14:textId="77777777" w:rsidR="00CF51BE" w:rsidRDefault="00CF51BE" w:rsidP="00CF51BE">
                            <w:pPr>
                              <w:pStyle w:val="Paragraphedeliste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Positif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si les deux nombres sont du même signe.</w:t>
                            </w:r>
                          </w:p>
                          <w:p w14:paraId="32C3C5EF" w14:textId="25E45C2E" w:rsidR="00E40072" w:rsidRPr="00CF51BE" w:rsidRDefault="00CF51BE" w:rsidP="00CF51BE">
                            <w:pPr>
                              <w:pStyle w:val="Paragraphedeliste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Négatif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si les deux nombres sont de signes contraires.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4A1F47" id="_x0000_s1028" type="#_x0000_t202" style="width:496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PAeQIAAPoEAAAOAAAAZHJzL2Uyb0RvYy54bWysVE1v1DAQvSPxHyzfaXaXdruNmq1KSxFS&#10;+ZAK4uzYTmLheIzt3aT8esaT3e2qwAWRg+Wxned5b9748mrsLdvqEA24is9PZpxpJ0EZ11b865e7&#10;VyvOYhJOCQtOV/xRR361fvnicvClXkAHVunAEMTFcvAV71LyZVFE2elexBPw2uFmA6EXCcPQFiqI&#10;AdF7Wyxms2UxQFA+gNQx4urttMnXhN80WqZPTRN1YrbimFuiMdBY57FYX4qyDcJ3Ru7SEP+QRS+M&#10;w0sPULciCbYJ5jeo3sgAEZp0IqEvoGmM1MQB2cxnz9g8dMJr4oLiRH+QKf4/WPlx++A/B5bGNzBi&#10;AYlE9Pcgv0fm4KYTrtXXIcDQaaHw4nmWrBh8LHe/ZqljGTNIPXwAhUUWmwQENDahz6ogT4boWIDH&#10;g+h6TEzi4nJxcYGV5Ezi3vly9fqMqlKIcv+3DzG909CzPKl4wKISutjex5SzEeX+SL4sgjXqzlhL&#10;QWjrGxvYVqAB7ugjAs+OWccG5LY4p0R6ryquajuJ8Ve4GX1/gutNQldb01d8dTgkyizhW6fIc0kY&#10;O80xfetyrpr8ipxIsg1CPHRqYMpk1kvUBUVSBs07z3P8OBO2xbarA2cB0jeTOrJM1pjI5y7SB/p1&#10;O5XXbnqs0yTJKiNNXYDL2CvT8r4E1IcZgVSGfU4UHaVLfsgWmMyQxnpkBjVcZORsjxrUIxoEkyQX&#10;4IOBkw7CT84GbL6Kxx8bETRn9r1Dk13MT0+RXaLg9Ox8gUE43qmPd4STCFXxhHrQ9CZNHb7xwbQd&#10;3jTxdnCNxmwMeeYpq52dscGI1u4xyB18HNOppydr/QsAAP//AwBQSwMEFAAGAAgAAAAhAB5NIgHa&#10;AAAABQEAAA8AAABkcnMvZG93bnJldi54bWxMj0FLw0AQhe+C/2EZwUuxm+RQmphNEcGLgmLaHzBN&#10;xiSYnY27mzb66x296GXg8R5vvlfuFjuqE/kwODaQrhNQxI1rB+4MHPYPN1tQISK3ODomA58UYFdd&#10;XpRYtO7Mr3SqY6ekhEOBBvoYp0Lr0PRkMazdRCzem/MWo0jf6dbjWcrtqLMk2WiLA8uHHie676l5&#10;r2dr4AufQr095Okz+8eXzT5ffcxhZcz11XJ3CyrSEv/C8IMv6FAJ09HN3AY1GpAh8feKl+eZyKOE&#10;sjQBXZX6P331DQAA//8DAFBLAQItABQABgAIAAAAIQC2gziS/gAAAOEBAAATAAAAAAAAAAAAAAAA&#10;AAAAAABbQ29udGVudF9UeXBlc10ueG1sUEsBAi0AFAAGAAgAAAAhADj9If/WAAAAlAEAAAsAAAAA&#10;AAAAAAAAAAAALwEAAF9yZWxzLy5yZWxzUEsBAi0AFAAGAAgAAAAhAHiMA8B5AgAA+gQAAA4AAAAA&#10;AAAAAAAAAAAALgIAAGRycy9lMm9Eb2MueG1sUEsBAi0AFAAGAAgAAAAhAB5NIgHaAAAABQEAAA8A&#10;AAAAAAAAAAAAAAAA0w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9E3BC68" w14:textId="77777777" w:rsidR="00CF51BE" w:rsidRDefault="00CF51BE" w:rsidP="00CF51B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Si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>désignent des nombres entiers relatifs alors le signe de la fraction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>est :</w:t>
                      </w:r>
                    </w:p>
                    <w:p w14:paraId="44B10696" w14:textId="77777777" w:rsidR="00CF51BE" w:rsidRDefault="00CF51BE" w:rsidP="00CF51BE">
                      <w:pPr>
                        <w:pStyle w:val="Paragraphedeliste"/>
                        <w:numPr>
                          <w:ilvl w:val="0"/>
                          <w:numId w:val="49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F51B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Positif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si les deux nombres sont du même signe.</w:t>
                      </w:r>
                    </w:p>
                    <w:p w14:paraId="32C3C5EF" w14:textId="25E45C2E" w:rsidR="00E40072" w:rsidRPr="00CF51BE" w:rsidRDefault="00CF51BE" w:rsidP="00CF51BE">
                      <w:pPr>
                        <w:pStyle w:val="Paragraphedeliste"/>
                        <w:numPr>
                          <w:ilvl w:val="0"/>
                          <w:numId w:val="49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F51B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Négatif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si les deux nombres sont de signes contraires.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2B5FA5" w14:textId="7B952D65" w:rsidR="00E40072" w:rsidRPr="00E40072" w:rsidRDefault="00E40072" w:rsidP="00E40072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E40072">
        <w:rPr>
          <w:rStyle w:val="Accentuationlgre"/>
          <w:sz w:val="28"/>
          <w:szCs w:val="28"/>
          <w:lang w:eastAsia="fr-FR"/>
        </w:rPr>
        <w:t>Remarque :</w:t>
      </w:r>
    </w:p>
    <w:p w14:paraId="520E603B" w14:textId="77777777" w:rsidR="00CF51BE" w:rsidRDefault="00CF51BE" w:rsidP="00CF51BE">
      <w:pPr>
        <w:numPr>
          <w:ilvl w:val="0"/>
          <w:numId w:val="37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fr-FR"/>
        </w:rPr>
      </w:pPr>
      <w:r>
        <w:t xml:space="preserve">Le signe </w:t>
      </w:r>
      <w:r>
        <w:t>peut être</w:t>
      </w:r>
      <w:r>
        <w:t xml:space="preserve"> placé où l'on veut dans une fraction</w:t>
      </w:r>
      <w:r w:rsidR="00E40072" w:rsidRPr="00E40072">
        <w:rPr>
          <w:rFonts w:eastAsia="Times New Roman" w:cs="Times New Roman"/>
          <w:sz w:val="24"/>
          <w:szCs w:val="24"/>
          <w:lang w:eastAsia="fr-FR"/>
        </w:rPr>
        <w:t>.</w:t>
      </w:r>
    </w:p>
    <w:p w14:paraId="5D8DC038" w14:textId="2E7490A0" w:rsidR="00CF51BE" w:rsidRPr="00CF51BE" w:rsidRDefault="00CF51BE" w:rsidP="00CF51BE">
      <w:pPr>
        <w:spacing w:before="100" w:beforeAutospacing="1" w:after="0" w:line="240" w:lineRule="auto"/>
        <w:ind w:left="720"/>
        <w:rPr>
          <w:rFonts w:eastAsia="Times New Roman" w:cs="Times New Roman"/>
          <w:sz w:val="24"/>
          <w:szCs w:val="24"/>
          <w:lang w:eastAsia="fr-FR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b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-a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b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-b</m:t>
              </m:r>
            </m:den>
          </m:f>
        </m:oMath>
      </m:oMathPara>
    </w:p>
    <w:p w14:paraId="64433B8A" w14:textId="2C5C628E" w:rsidR="00A335AD" w:rsidRPr="00E40072" w:rsidRDefault="00A335AD" w:rsidP="00A335AD">
      <w:pPr>
        <w:pStyle w:val="Titre1"/>
        <w:rPr>
          <w:rFonts w:ascii="Times New Roman" w:hAnsi="Times New Roman"/>
        </w:rPr>
      </w:pPr>
      <w:r>
        <w:t xml:space="preserve">II – </w:t>
      </w:r>
      <w:r w:rsidR="00CF51BE">
        <w:t>Addition et soustraction</w:t>
      </w:r>
      <w:r w:rsidR="00CF51BE">
        <w:rPr>
          <w:rFonts w:ascii="Times New Roman" w:hAnsi="Times New Roman"/>
        </w:rPr>
        <w:t xml:space="preserve"> </w:t>
      </w:r>
      <w:r>
        <w:t>:</w:t>
      </w:r>
    </w:p>
    <w:p w14:paraId="1C46B80D" w14:textId="15B4F0F4" w:rsidR="006A03BA" w:rsidRPr="00CF51BE" w:rsidRDefault="00CF51BE" w:rsidP="00CF51BE">
      <w:pPr>
        <w:pStyle w:val="Titre2"/>
        <w:numPr>
          <w:ilvl w:val="0"/>
          <w:numId w:val="50"/>
        </w:numPr>
        <w:rPr>
          <w:rFonts w:ascii="Times New Roman" w:hAnsi="Times New Roman"/>
        </w:rPr>
      </w:pPr>
      <w:r>
        <w:t>Addition et soustraction simple</w:t>
      </w:r>
      <w:r>
        <w:t> :</w:t>
      </w:r>
    </w:p>
    <w:p w14:paraId="5DD38D7A" w14:textId="5BEEE967" w:rsidR="006A03BA" w:rsidRDefault="00ED0767" w:rsidP="006A03BA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C8FC48D" wp14:editId="0A7F7CAB">
                <wp:extent cx="6236970" cy="1193800"/>
                <wp:effectExtent l="57150" t="57150" r="11430" b="2540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3291EE" w14:textId="77777777" w:rsidR="00CF51BE" w:rsidRPr="00CF51BE" w:rsidRDefault="00CF51BE" w:rsidP="00CF51B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667EE642" w14:textId="69FE2985" w:rsidR="00CF51BE" w:rsidRPr="00CF51BE" w:rsidRDefault="00CF51BE" w:rsidP="00CF51B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Pour effectuer la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somme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(ou la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différence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) de deux nombres en écriture fractionnaire de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même dénominateur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:</w:t>
                            </w:r>
                          </w:p>
                          <w:p w14:paraId="2D54625F" w14:textId="77777777" w:rsidR="00CF51BE" w:rsidRPr="00CF51BE" w:rsidRDefault="00CF51BE" w:rsidP="00CF51BE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   On garde le dénominateur commun.</w:t>
                            </w:r>
                          </w:p>
                          <w:p w14:paraId="18A34823" w14:textId="78F6B690" w:rsidR="00ED0767" w:rsidRPr="00CF51BE" w:rsidRDefault="00CF51BE" w:rsidP="00CF51BE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   On additionne (ou on soustrait) les numérateurs.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FC48D" id="Zone de texte 10" o:spid="_x0000_s1029" type="#_x0000_t202" style="width:491.1pt;height: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y2dfAIAAPsEAAAOAAAAZHJzL2Uyb0RvYy54bWysVMtu2zAQvBfoPxC8N7LsxHGEyEGaNEWB&#10;9AGkRc8USUlE+SpJW0q+vsuV7RhpeynKA8GHNLszO8vLq9FospUhKmdrWp7MKJGWO6FsV9NvX+/e&#10;rCiJiVnBtLOypo8y0qv161eXg6/k3PVOCxkIgNhYDb6mfUq+KorIe2lYPHFeWrhsXTAswTZ0hQhs&#10;AHSji/lstiwGF4QPjssY4fR2uqRrxG9bydPnto0yEV1TyC3hHHBu8lysL1nVBeZ7xXdpsH/IwjBl&#10;IegB6pYlRjZB/QZlFA8uujadcGcK17aKS+QAbMrZCzYPPfMSuYA40R9kiv8Pln/aPvgvgaTxrRuh&#10;gEgi+nvHf0Ri3U3PbCevQ3BDL5mAwGWWrBh8rHa/ZqljFTNIM3x0AorMNskh0NgGk1UBngTQoQCP&#10;B9HlmAiHw+V8sbw4hysOd2V5sVjNsCwFq/a/+xDTe+kMyYuaBqgqwrPtfUw5HVbtP8nRotNK3Cmt&#10;cRO65kYHsmXggDscyODFZ9qSAcLPzyE44caLmopGT2r8FW6G409wRiWwtVampkAHxmS0rOE7K9B0&#10;iSk9rSF9bXOuEg0LnFCzDUA89GIgQmXWy8VZzk0ocG+Z1xmVMN1B3zWBkuDSd5V69EwWGcnnNpIH&#10;+k031VdvDBRqkmSVkabs4BiaZTrelwAbMSOgym6fE+6O0kVDZA9MbkhjMxIFGi4ycvZH48QjOASS&#10;RBvAiwGL3oUnSgbovprGnxsWJCX6gwWXXZSnp8Au4eb07HwOm3B80xzfMMsBqqYJ9MDlTZpafOOD&#10;6nqINPG27hqc2Sr0zHNWOz9DhyGt3WuQW/h4j189v1nrXwAAAP//AwBQSwMEFAAGAAgAAAAhANOx&#10;owfbAAAABQEAAA8AAABkcnMvZG93bnJldi54bWxMj8FOwzAQRO9I/IO1SFwq6jSHyglxKoTEBSQQ&#10;aT9gGy9JRLwOttMGvh7DBS4jrWY087baLXYUJ/JhcKxhs85AELfODNxpOOwfbhSIEJENjo5JwycF&#10;2NWXFxWWxp35lU5N7EQq4VCihj7GqZQytD1ZDGs3ESfvzXmLMZ2+k8bjOZXbUeZZtpUWB04LPU50&#10;31P73sxWwxc+hUYdis0z+8eX7b5YfcxhpfX11XJ3CyLSEv/C8IOf0KFOTEc3swli1JAeib+avELl&#10;OYhjCimVgawr+Z++/gYAAP//AwBQSwECLQAUAAYACAAAACEAtoM4kv4AAADhAQAAEwAAAAAAAAAA&#10;AAAAAAAAAAAAW0NvbnRlbnRfVHlwZXNdLnhtbFBLAQItABQABgAIAAAAIQA4/SH/1gAAAJQBAAAL&#10;AAAAAAAAAAAAAAAAAC8BAABfcmVscy8ucmVsc1BLAQItABQABgAIAAAAIQB+5y2dfAIAAPsEAAAO&#10;AAAAAAAAAAAAAAAAAC4CAABkcnMvZTJvRG9jLnhtbFBLAQItABQABgAIAAAAIQDTsaMH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E3291EE" w14:textId="77777777" w:rsidR="00CF51BE" w:rsidRPr="00CF51BE" w:rsidRDefault="00CF51BE" w:rsidP="00CF51B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CF51BE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667EE642" w14:textId="69FE2985" w:rsidR="00CF51BE" w:rsidRPr="00CF51BE" w:rsidRDefault="00CF51BE" w:rsidP="00CF51B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F51BE">
                        <w:rPr>
                          <w:rFonts w:ascii="Cambria Math" w:hAnsi="Cambria Math"/>
                        </w:rPr>
                        <w:t xml:space="preserve">Pour effectuer la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somme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 (ou la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différence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) de deux nombres en écriture fractionnaire de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même dénominateur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 :</w:t>
                      </w:r>
                    </w:p>
                    <w:p w14:paraId="2D54625F" w14:textId="77777777" w:rsidR="00CF51BE" w:rsidRPr="00CF51BE" w:rsidRDefault="00CF51BE" w:rsidP="00CF51BE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F51BE">
                        <w:rPr>
                          <w:rFonts w:ascii="Cambria Math" w:hAnsi="Cambria Math"/>
                        </w:rPr>
                        <w:t xml:space="preserve">    On garde le dénominateur commun.</w:t>
                      </w:r>
                    </w:p>
                    <w:p w14:paraId="18A34823" w14:textId="78F6B690" w:rsidR="00ED0767" w:rsidRPr="00CF51BE" w:rsidRDefault="00CF51BE" w:rsidP="00CF51BE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F51BE">
                        <w:rPr>
                          <w:rFonts w:ascii="Cambria Math" w:hAnsi="Cambria Math"/>
                        </w:rPr>
                        <w:t xml:space="preserve">    On additionne (ou on soustrait) les numérateurs.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3E3103" w14:textId="01864466" w:rsidR="00CF51BE" w:rsidRDefault="00CF51BE" w:rsidP="00CF51BE">
      <w:pPr>
        <w:rPr>
          <w:lang w:eastAsia="fr-FR"/>
        </w:rPr>
      </w:pPr>
      <w:r w:rsidRPr="00CF51BE">
        <w:rPr>
          <w:lang w:eastAsia="fr-FR"/>
        </w:rPr>
        <w:t xml:space="preserve">Soit </w:t>
      </w:r>
      <m:oMath>
        <m:r>
          <w:rPr>
            <w:rFonts w:ascii="Cambria Math" w:hAnsi="Cambria Math"/>
            <w:lang w:eastAsia="fr-FR"/>
          </w:rPr>
          <m:t>a</m:t>
        </m:r>
      </m:oMath>
      <w:r w:rsidRPr="00CF51BE">
        <w:rPr>
          <w:lang w:eastAsia="fr-FR"/>
        </w:rPr>
        <w:t>,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b</m:t>
        </m:r>
      </m:oMath>
      <w:r w:rsidRPr="00CF51BE">
        <w:rPr>
          <w:lang w:eastAsia="fr-FR"/>
        </w:rPr>
        <w:t xml:space="preserve"> et </w:t>
      </w:r>
      <m:oMath>
        <m:r>
          <w:rPr>
            <w:rFonts w:ascii="Cambria Math" w:hAnsi="Cambria Math"/>
            <w:color w:val="00B0F0"/>
            <w:lang w:eastAsia="fr-FR"/>
          </w:rPr>
          <m:t>c</m:t>
        </m:r>
      </m:oMath>
      <w:r>
        <w:rPr>
          <w:rFonts w:eastAsiaTheme="minorEastAsia"/>
          <w:lang w:eastAsia="fr-FR"/>
        </w:rPr>
        <w:t xml:space="preserve"> </w:t>
      </w:r>
      <w:r w:rsidRPr="00CF51BE">
        <w:rPr>
          <w:lang w:eastAsia="fr-FR"/>
        </w:rPr>
        <w:t>non nuls.</w:t>
      </w:r>
    </w:p>
    <w:p w14:paraId="0AFD4BA0" w14:textId="7AFFB532" w:rsidR="00CF51BE" w:rsidRPr="00CF51BE" w:rsidRDefault="00CF51BE" w:rsidP="00CF51BE">
      <w:pPr>
        <w:rPr>
          <w:sz w:val="28"/>
          <w:szCs w:val="28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a+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</m:oMath>
      <w:r w:rsidRPr="00CF51BE">
        <w:rPr>
          <w:rFonts w:eastAsiaTheme="minorEastAsia"/>
          <w:sz w:val="28"/>
          <w:szCs w:val="28"/>
          <w:lang w:eastAsia="fr-FR"/>
        </w:rPr>
        <w:tab/>
      </w:r>
      <w:r w:rsidRPr="00CF51BE">
        <w:rPr>
          <w:rFonts w:eastAsiaTheme="minorEastAsia"/>
          <w:sz w:val="28"/>
          <w:szCs w:val="28"/>
          <w:lang w:eastAsia="fr-FR"/>
        </w:rPr>
        <w:tab/>
      </w:r>
      <w:r w:rsidRPr="00CF51BE">
        <w:rPr>
          <w:rFonts w:eastAsiaTheme="minorEastAsia"/>
          <w:sz w:val="28"/>
          <w:szCs w:val="28"/>
          <w:lang w:eastAsia="fr-FR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</m:oMath>
    </w:p>
    <w:p w14:paraId="4D5B9A15" w14:textId="295F07BD" w:rsidR="00E40072" w:rsidRPr="00CF51BE" w:rsidRDefault="00CF51BE" w:rsidP="00CF51BE">
      <w:pPr>
        <w:pStyle w:val="Titre2"/>
        <w:rPr>
          <w:rFonts w:ascii="Times New Roman" w:hAnsi="Times New Roman"/>
        </w:rPr>
      </w:pPr>
      <w:r>
        <w:t>Addition et soustraction quelconqu</w:t>
      </w:r>
      <w:r>
        <w:t>e :</w:t>
      </w:r>
    </w:p>
    <w:p w14:paraId="4D9AB61C" w14:textId="38710BDF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E13A55" wp14:editId="748F6D8D">
                <wp:extent cx="6236970" cy="660400"/>
                <wp:effectExtent l="57150" t="57150" r="11430" b="2540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829D8DB" w14:textId="1D8BAC31" w:rsidR="00E40072" w:rsidRPr="00CF51BE" w:rsidRDefault="00CF51BE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Pour effectuer la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somme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(ou la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différence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) de deux nombres en écriture fractionnaire de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dénominateur quelconque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, il faut tout d'abord </w:t>
                            </w: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les mettre au même dénominateur</w:t>
                            </w:r>
                            <w:r w:rsidRPr="00CF51BE">
                              <w:rPr>
                                <w:rFonts w:ascii="Cambria Math" w:hAnsi="Cambria Math"/>
                              </w:rPr>
                              <w:t xml:space="preserve"> avant d'utiliser la propriété précédente.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13A55" id="Zone de texte 27" o:spid="_x0000_s1030" type="#_x0000_t202" style="width:491.1pt;height: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p3ewIAAPoEAAAOAAAAZHJzL2Uyb0RvYy54bWysVMtu2zAQvBfoPxC8N5Idx3GEyEGaNEWB&#10;9AGkRc8USUlE+SpJW0q+vsuV7RhpeymqA8ElqeHO7Cwvr0ajyVaGqJyt6eykpERa7oSyXU2/fb17&#10;s6IkJmYF087Kmj7KSK/Wr19dDr6Sc9c7LWQgAGJjNfia9in5qigi76Vh8cR5aWGzdcGwBGHoChHY&#10;AOhGF/OyXBaDC8IHx2WMsHo7bdI14ret5Olz20aZiK4p5JZwDDg2eSzWl6zqAvO94rs02D9kYZiy&#10;cOkB6pYlRjZB/QZlFA8uujadcGcK17aKS+QAbGblCzYPPfMSuYA40R9kiv8Pln/aPvgvgaTxrRuh&#10;gEgi+nvHf0Ri3U3PbCevQ3BDL5mAi2dZsmLwsdr9mqWOVcwgzfDRCSgy2ySHQGMbTFYFeBJAhwI8&#10;HkSXYyIcFpfz0+XFOWxx2Fsuy0WJVSlYtf/bh5jeS2dIntQ0QFERnW3vY8rZsGp/JF8WnVbiTmmN&#10;QeiaGx3IloEB7vBDAi+OaUsG4DY/h8sJN17UVDR6EuOvcCV+f4IzKoGrtTI1XR0OsSpL+M4K9Fxi&#10;Sk9zSF/bnKtEvwInlGwDEA+9GIhQmfXy9CznJhSYd5bn8FHCdAdt1wRKgkvfVerRMlljJJ+7SB7o&#10;N91UXr0xUKdJklVGmroAlqFXpuV9CbAPMwKq7PY5YXSULvohW2AyQxqbkSjQcJGRsz0aJx7BIJAk&#10;ugAeDJj0LjxRMkDz1TT+3LAgKdEfLJjsYrZYALuEweLsfA5BON5pjneY5QBV0wR64PQmTR2+8UF1&#10;Pdw08bbuGozZKvTMc1Y7O0ODIa3dY5A7+DjGU89P1voXAAAA//8DAFBLAwQUAAYACAAAACEAToVn&#10;8dwAAAAFAQAADwAAAGRycy9kb3ducmV2LnhtbEyPQUvDQBCF74L/YZmCl2J3G6QkMZsighcFxbQ/&#10;YJsdk9DsbMxu2uivd/RSLw+G93jvm2I7u16ccAydJw3rlQKBVHvbUaNhv3u6TUGEaMia3hNq+MIA&#10;2/L6qjC59Wd6x1MVG8ElFHKjoY1xyKUMdYvOhJUfkNj78KMzkc+xkXY0Zy53vUyU2khnOuKF1gz4&#10;2GJ9rCan4du8hCrdZ+tXGp/fNrts+TmFpdY3i/nhHkTEOV7C8IvP6FAy08FPZIPoNfAj8U/Zy9Ik&#10;AXHgkLpTIMtC/qcvfwAAAP//AwBQSwECLQAUAAYACAAAACEAtoM4kv4AAADhAQAAEwAAAAAAAAAA&#10;AAAAAAAAAAAAW0NvbnRlbnRfVHlwZXNdLnhtbFBLAQItABQABgAIAAAAIQA4/SH/1gAAAJQBAAAL&#10;AAAAAAAAAAAAAAAAAC8BAABfcmVscy8ucmVsc1BLAQItABQABgAIAAAAIQBXohp3ewIAAPoEAAAO&#10;AAAAAAAAAAAAAAAAAC4CAABkcnMvZTJvRG9jLnhtbFBLAQItABQABgAIAAAAIQBOhWfx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829D8DB" w14:textId="1D8BAC31" w:rsidR="00E40072" w:rsidRPr="00CF51BE" w:rsidRDefault="00CF51BE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F51BE">
                        <w:rPr>
                          <w:rFonts w:ascii="Cambria Math" w:hAnsi="Cambria Math"/>
                        </w:rPr>
                        <w:t xml:space="preserve">Pour effectuer la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somme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 (ou la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différence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) de deux nombres en écriture fractionnaire de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dénominateur quelconque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, il faut tout d'abord </w:t>
                      </w:r>
                      <w:r w:rsidRPr="00CF51BE">
                        <w:rPr>
                          <w:rFonts w:ascii="Cambria Math" w:hAnsi="Cambria Math"/>
                          <w:b/>
                          <w:bCs/>
                        </w:rPr>
                        <w:t>les mettre au même dénominateur</w:t>
                      </w:r>
                      <w:r w:rsidRPr="00CF51BE">
                        <w:rPr>
                          <w:rFonts w:ascii="Cambria Math" w:hAnsi="Cambria Math"/>
                        </w:rPr>
                        <w:t xml:space="preserve"> avant d'utiliser la propriété précédente.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3CC7D4" w14:textId="22F2341E" w:rsidR="00CF51BE" w:rsidRDefault="00CF51BE" w:rsidP="000B5B06">
      <w:p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3 sous cas :</w:t>
      </w:r>
    </w:p>
    <w:tbl>
      <w:tblPr>
        <w:tblStyle w:val="Grilledutableau"/>
        <w:tblW w:w="0" w:type="auto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9803"/>
      </w:tblGrid>
      <w:tr w:rsidR="00CF51BE" w14:paraId="105F2A0D" w14:textId="77777777" w:rsidTr="00CF51BE">
        <w:tc>
          <w:tcPr>
            <w:tcW w:w="9913" w:type="dxa"/>
          </w:tcPr>
          <w:p w14:paraId="67B9F86F" w14:textId="77777777" w:rsidR="00CF51BE" w:rsidRPr="00CF51BE" w:rsidRDefault="00CF51BE" w:rsidP="00CF51BE">
            <w:pPr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t>➭</w:t>
            </w:r>
            <w:r w:rsidRPr="00CF51BE">
              <w:t xml:space="preserve"> </w:t>
            </w:r>
            <w:r w:rsidRPr="00CF51BE">
              <w:rPr>
                <w:u w:val="single"/>
                <w:lang w:eastAsia="fr-FR"/>
              </w:rPr>
              <w:t>Un dénominateur multiple d’un autre :</w:t>
            </w:r>
          </w:p>
          <w:p w14:paraId="1EF79DAA" w14:textId="77777777" w:rsidR="00CF51BE" w:rsidRDefault="00CF51BE" w:rsidP="00CF51BE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>On multiplie la fraction la plus petite pour obtenir le même dénominateur que la seconde.</w:t>
            </w:r>
          </w:p>
          <w:p w14:paraId="7690371C" w14:textId="77777777" w:rsidR="00CF51BE" w:rsidRPr="00CF51BE" w:rsidRDefault="00CF51BE" w:rsidP="00CF51BE">
            <w:pPr>
              <w:rPr>
                <w:rFonts w:eastAsiaTheme="minorEastAsia"/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3×4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7×4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28</m:t>
                    </m:r>
                  </m:den>
                </m:f>
              </m:oMath>
            </m:oMathPara>
          </w:p>
          <w:p w14:paraId="02E117EA" w14:textId="28BCD34A" w:rsidR="00CF51BE" w:rsidRPr="00CF51BE" w:rsidRDefault="00CF51BE" w:rsidP="00CF51BE">
            <w:pPr>
              <w:rPr>
                <w:lang w:eastAsia="fr-FR"/>
              </w:rPr>
            </w:pPr>
          </w:p>
        </w:tc>
      </w:tr>
      <w:tr w:rsidR="00CF51BE" w14:paraId="110F3AD3" w14:textId="77777777" w:rsidTr="00CF51BE">
        <w:tc>
          <w:tcPr>
            <w:tcW w:w="9913" w:type="dxa"/>
          </w:tcPr>
          <w:p w14:paraId="776B17AD" w14:textId="77777777" w:rsidR="00CF51BE" w:rsidRPr="00CF51BE" w:rsidRDefault="00CF51BE" w:rsidP="00CF51BE">
            <w:pPr>
              <w:spacing w:after="200"/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lastRenderedPageBreak/>
              <w:t>➭</w:t>
            </w:r>
            <w:r w:rsidRPr="00CF51BE">
              <w:rPr>
                <w:lang w:eastAsia="fr-FR"/>
              </w:rPr>
              <w:t xml:space="preserve"> </w:t>
            </w:r>
            <w:r w:rsidRPr="00CF51BE">
              <w:rPr>
                <w:u w:val="single"/>
                <w:lang w:eastAsia="fr-FR"/>
              </w:rPr>
              <w:t>Nombre entier plus fraction :</w:t>
            </w:r>
          </w:p>
          <w:p w14:paraId="154F1CA0" w14:textId="77777777" w:rsidR="00CF51BE" w:rsidRDefault="00CF51BE" w:rsidP="00CF51BE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>On écrit le nombre entier comme une fraction de dénominateur 1 puis on reprend le cas précédent.</w:t>
            </w:r>
          </w:p>
          <w:p w14:paraId="49389932" w14:textId="77777777" w:rsidR="00CF51BE" w:rsidRPr="00CF51BE" w:rsidRDefault="00CF51BE" w:rsidP="00CF51BE">
            <w:pPr>
              <w:rPr>
                <w:rFonts w:eastAsiaTheme="minorEastAsia"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13</m:t>
                    </m:r>
                  </m:den>
                </m:f>
              </m:oMath>
            </m:oMathPara>
          </w:p>
          <w:p w14:paraId="2DDCF77D" w14:textId="4B0D8599" w:rsidR="00CF51BE" w:rsidRPr="00CF51BE" w:rsidRDefault="00CF51BE" w:rsidP="00CF51BE">
            <w:pPr>
              <w:rPr>
                <w:lang w:eastAsia="fr-FR"/>
              </w:rPr>
            </w:pPr>
          </w:p>
        </w:tc>
      </w:tr>
      <w:tr w:rsidR="00CF51BE" w14:paraId="762F8264" w14:textId="77777777" w:rsidTr="00CF51BE">
        <w:tc>
          <w:tcPr>
            <w:tcW w:w="9913" w:type="dxa"/>
          </w:tcPr>
          <w:p w14:paraId="06B86DC4" w14:textId="77777777" w:rsidR="00CF51BE" w:rsidRPr="00CF51BE" w:rsidRDefault="00CF51BE" w:rsidP="00CF51BE">
            <w:pPr>
              <w:spacing w:after="200"/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t>➭</w:t>
            </w:r>
            <w:r w:rsidRPr="00CF51BE">
              <w:t xml:space="preserve"> </w:t>
            </w:r>
            <w:r w:rsidRPr="00CF51BE">
              <w:rPr>
                <w:u w:val="single"/>
                <w:lang w:eastAsia="fr-FR"/>
              </w:rPr>
              <w:t>Recherche de multiples communs :</w:t>
            </w:r>
          </w:p>
          <w:p w14:paraId="6C57A814" w14:textId="3125189F" w:rsidR="00CF51BE" w:rsidRDefault="00CF51BE" w:rsidP="00CF51BE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 xml:space="preserve">On cherche les diviseurs communs </w:t>
            </w:r>
            <w:r w:rsidRPr="00CF51BE">
              <w:rPr>
                <w:lang w:eastAsia="fr-FR"/>
              </w:rPr>
              <w:t>aux deux nombres si possibles</w:t>
            </w:r>
            <w:r w:rsidRPr="00CF51BE">
              <w:rPr>
                <w:lang w:eastAsia="fr-FR"/>
              </w:rPr>
              <w:t>.</w:t>
            </w:r>
          </w:p>
          <w:p w14:paraId="79D80A16" w14:textId="22A7FA34" w:rsidR="00CF51BE" w:rsidRDefault="00CF51BE" w:rsidP="00CF51BE">
            <w:pPr>
              <w:rPr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9</m:t>
                  </m:r>
                </m:den>
              </m:f>
            </m:oMath>
            <w:r>
              <w:rPr>
                <w:rFonts w:eastAsiaTheme="minorEastAsia"/>
                <w:lang w:eastAsia="fr-FR"/>
              </w:rPr>
              <w:t xml:space="preserve"> </w:t>
            </w:r>
            <w:r>
              <w:rPr>
                <w:rFonts w:eastAsiaTheme="minorEastAsia"/>
                <w:lang w:eastAsia="fr-FR"/>
              </w:rPr>
              <w:tab/>
            </w:r>
            <w:r w:rsidRPr="00CF51BE">
              <w:rPr>
                <w:lang w:eastAsia="fr-FR"/>
              </w:rPr>
              <w:t>On regarde 15 et 9 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8"/>
              <w:gridCol w:w="7909"/>
            </w:tblGrid>
            <w:tr w:rsidR="00CF51BE" w14:paraId="08771D71" w14:textId="77777777" w:rsidTr="00CF51BE">
              <w:trPr>
                <w:trHeight w:val="397"/>
              </w:trPr>
              <w:tc>
                <w:tcPr>
                  <w:tcW w:w="1668" w:type="dxa"/>
                  <w:vAlign w:val="center"/>
                </w:tcPr>
                <w:p w14:paraId="40ACA0A0" w14:textId="4D8D1444" w:rsidR="00CF51BE" w:rsidRDefault="00CF51BE" w:rsidP="00CF51BE">
                  <w:pPr>
                    <w:rPr>
                      <w:lang w:eastAsia="fr-FR"/>
                    </w:rPr>
                  </w:pPr>
                  <m:oMath>
                    <m:r>
                      <w:rPr>
                        <w:rFonts w:ascii="Cambria Math" w:hAnsi="Cambria Math"/>
                        <w:lang w:eastAsia="fr-FR"/>
                      </w:rPr>
                      <m:t>15=</m:t>
                    </m:r>
                    <m:r>
                      <w:rPr>
                        <w:rFonts w:ascii="Cambria Math" w:hAnsi="Cambria Math"/>
                        <w:color w:val="00B0F0"/>
                        <w:lang w:eastAsia="fr-FR"/>
                      </w:rPr>
                      <m:t>3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×</m:t>
                    </m:r>
                    <m:r>
                      <w:rPr>
                        <w:rFonts w:ascii="Cambria Math" w:hAnsi="Cambria Math"/>
                        <w:color w:val="FF0000"/>
                        <w:lang w:eastAsia="fr-FR"/>
                      </w:rPr>
                      <m:t>5</m:t>
                    </m:r>
                  </m:oMath>
                  <w:r>
                    <w:rPr>
                      <w:rFonts w:eastAsiaTheme="minorEastAsia"/>
                      <w:color w:val="FF0000"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7909" w:type="dxa"/>
                  <w:vMerge w:val="restart"/>
                  <w:vAlign w:val="center"/>
                </w:tcPr>
                <w:p w14:paraId="399AF35E" w14:textId="7A4F4167" w:rsidR="00CF51BE" w:rsidRDefault="00CF51BE" w:rsidP="00CF51BE">
                  <w:pPr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  <w:t>D</w:t>
                  </w:r>
                  <w:r w:rsidRPr="00CF51BE">
                    <w:rPr>
                      <w:lang w:eastAsia="fr-FR"/>
                    </w:rPr>
                    <w:t xml:space="preserve">onc on utilise tous les diviseurs différents (le 5 et le 3 </w:t>
                  </w:r>
                  <w:r w:rsidRPr="00CF51BE">
                    <w:rPr>
                      <w:color w:val="FF0000"/>
                      <w:lang w:eastAsia="fr-FR"/>
                    </w:rPr>
                    <w:t>rouges</w:t>
                  </w:r>
                  <w:r w:rsidRPr="00CF51BE">
                    <w:rPr>
                      <w:lang w:eastAsia="fr-FR"/>
                    </w:rPr>
                    <w:t>) pour trouver le dénominateur commun</w:t>
                  </w:r>
                  <w:r>
                    <w:rPr>
                      <w:lang w:eastAsia="fr-FR"/>
                    </w:rPr>
                    <w:t xml:space="preserve"> : </w:t>
                  </w:r>
                  <m:oMath>
                    <m:r>
                      <w:rPr>
                        <w:rFonts w:ascii="Cambria Math" w:hAnsi="Cambria Math"/>
                        <w:color w:val="00B0F0"/>
                        <w:lang w:eastAsia="fr-FR"/>
                      </w:rPr>
                      <m:t>3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×</m:t>
                    </m:r>
                    <m:r>
                      <w:rPr>
                        <w:rFonts w:ascii="Cambria Math" w:hAnsi="Cambria Math"/>
                        <w:color w:val="FF0000"/>
                        <w:lang w:eastAsia="fr-FR"/>
                      </w:rPr>
                      <m:t>3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×</m:t>
                    </m:r>
                    <m:r>
                      <w:rPr>
                        <w:rFonts w:ascii="Cambria Math" w:hAnsi="Cambria Math"/>
                        <w:color w:val="FF0000"/>
                        <w:lang w:eastAsia="fr-FR"/>
                      </w:rPr>
                      <m:t>5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=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45</m:t>
                    </m:r>
                  </m:oMath>
                </w:p>
              </w:tc>
            </w:tr>
            <w:tr w:rsidR="00CF51BE" w14:paraId="6D572165" w14:textId="77777777" w:rsidTr="00CF51BE">
              <w:trPr>
                <w:trHeight w:val="397"/>
              </w:trPr>
              <w:tc>
                <w:tcPr>
                  <w:tcW w:w="1668" w:type="dxa"/>
                  <w:vAlign w:val="center"/>
                </w:tcPr>
                <w:p w14:paraId="5CB125AE" w14:textId="384F4B3F" w:rsidR="00CF51BE" w:rsidRDefault="00CF51BE" w:rsidP="00CF51BE">
                  <w:pPr>
                    <w:rPr>
                      <w:lang w:eastAsia="fr-FR"/>
                    </w:rPr>
                  </w:pPr>
                  <m:oMath>
                    <m:r>
                      <w:rPr>
                        <w:rFonts w:ascii="Cambria Math" w:hAnsi="Cambria Math"/>
                        <w:lang w:eastAsia="fr-FR"/>
                      </w:rPr>
                      <m:t>9=</m:t>
                    </m:r>
                    <m:r>
                      <w:rPr>
                        <w:rFonts w:ascii="Cambria Math" w:hAnsi="Cambria Math"/>
                        <w:color w:val="00B0F0"/>
                        <w:lang w:eastAsia="fr-FR"/>
                      </w:rPr>
                      <m:t>3</m:t>
                    </m:r>
                    <m:r>
                      <w:rPr>
                        <w:rFonts w:ascii="Cambria Math" w:hAnsi="Cambria Math"/>
                        <w:lang w:eastAsia="fr-FR"/>
                      </w:rPr>
                      <m:t>×</m:t>
                    </m:r>
                    <m:r>
                      <w:rPr>
                        <w:rFonts w:ascii="Cambria Math" w:hAnsi="Cambria Math"/>
                        <w:color w:val="FF0000"/>
                        <w:lang w:eastAsia="fr-FR"/>
                      </w:rPr>
                      <m:t>3</m:t>
                    </m:r>
                  </m:oMath>
                  <w:r>
                    <w:rPr>
                      <w:rFonts w:eastAsiaTheme="minorEastAsia"/>
                      <w:color w:val="FF0000"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7909" w:type="dxa"/>
                  <w:vMerge/>
                  <w:vAlign w:val="center"/>
                </w:tcPr>
                <w:p w14:paraId="12FF75CE" w14:textId="77777777" w:rsidR="00CF51BE" w:rsidRDefault="00CF51BE" w:rsidP="00CF51BE">
                  <w:pPr>
                    <w:rPr>
                      <w:lang w:eastAsia="fr-FR"/>
                    </w:rPr>
                  </w:pPr>
                </w:p>
              </w:tc>
            </w:tr>
          </w:tbl>
          <w:p w14:paraId="4DC69146" w14:textId="33643CF8" w:rsidR="00CF51BE" w:rsidRPr="00CF51BE" w:rsidRDefault="00384FA0" w:rsidP="00CF51BE">
            <w:pPr>
              <w:rPr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7×3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15×3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4×5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9×5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45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45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45</m:t>
                    </m:r>
                  </m:den>
                </m:f>
              </m:oMath>
            </m:oMathPara>
          </w:p>
          <w:p w14:paraId="10505DEA" w14:textId="037FEBDF" w:rsidR="00CF51BE" w:rsidRPr="00CF51BE" w:rsidRDefault="00CF51BE" w:rsidP="00CF51BE">
            <w:pPr>
              <w:rPr>
                <w:b/>
                <w:bCs/>
              </w:rPr>
            </w:pPr>
          </w:p>
        </w:tc>
      </w:tr>
    </w:tbl>
    <w:p w14:paraId="3028B2BF" w14:textId="4B44B4C7" w:rsidR="006A03BA" w:rsidRPr="006A03BA" w:rsidRDefault="00384FA0" w:rsidP="000B5B06">
      <w:pPr>
        <w:pStyle w:val="Sous-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80319" wp14:editId="123731FE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280150" cy="1339850"/>
                <wp:effectExtent l="76200" t="57150" r="82550" b="8890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1339850"/>
                        </a:xfrm>
                        <a:prstGeom prst="roundRect">
                          <a:avLst>
                            <a:gd name="adj" fmla="val 12092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22390" w14:textId="1EF15D1B" w:rsidR="00384FA0" w:rsidRPr="00384FA0" w:rsidRDefault="00384FA0" w:rsidP="00384FA0">
                            <w:pPr>
                              <w:rPr>
                                <w:b/>
                                <w:bCs/>
                                <w:lang w:eastAsia="fr-FR"/>
                              </w:rPr>
                            </w:pPr>
                            <w:r w:rsidRPr="00384FA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➭</w:t>
                            </w: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 xml:space="preserve"> </w:t>
                            </w:r>
                            <w:r w:rsidRPr="00384FA0">
                              <w:rPr>
                                <w:b/>
                                <w:bCs/>
                                <w:u w:val="single"/>
                                <w:lang w:eastAsia="fr-FR"/>
                              </w:rPr>
                              <w:t>Méthode universelle (mais diffic</w:t>
                            </w:r>
                            <w:r w:rsidRPr="00384FA0">
                              <w:rPr>
                                <w:b/>
                                <w:bCs/>
                                <w:u w:val="single"/>
                                <w:lang w:eastAsia="fr-FR"/>
                              </w:rPr>
                              <w:t>i</w:t>
                            </w:r>
                            <w:r w:rsidRPr="00384FA0">
                              <w:rPr>
                                <w:b/>
                                <w:bCs/>
                                <w:u w:val="single"/>
                                <w:lang w:eastAsia="fr-FR"/>
                              </w:rPr>
                              <w:t>le à utiliser pour simplifier) :</w:t>
                            </w: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 xml:space="preserve"> </w:t>
                            </w:r>
                          </w:p>
                          <w:p w14:paraId="2E9B17F7" w14:textId="77777777" w:rsidR="00384FA0" w:rsidRPr="00384FA0" w:rsidRDefault="00384FA0" w:rsidP="00384FA0">
                            <w:pPr>
                              <w:rPr>
                                <w:b/>
                                <w:bCs/>
                                <w:lang w:eastAsia="fr-FR"/>
                              </w:rPr>
                            </w:pP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>Si aucun multiple commun n'existe, on multiplie les deux dénominateurs :</w:t>
                            </w:r>
                          </w:p>
                          <w:p w14:paraId="1ADA99F5" w14:textId="17BC4777" w:rsidR="00384FA0" w:rsidRPr="00384FA0" w:rsidRDefault="00384FA0" w:rsidP="00384FA0">
                            <w:pPr>
                              <w:rPr>
                                <w:b/>
                                <w:bCs/>
                                <w:lang w:eastAsia="fr-FR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2×4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3×4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5×3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4×3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8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15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eastAsia="fr-F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23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eastAsia="fr-FR"/>
                                      </w:rPr>
                                      <m:t>12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80319" id="Rectangle : coins arrondis 7" o:spid="_x0000_s1031" style="position:absolute;margin-left:443.3pt;margin-top:14.85pt;width:494.5pt;height:10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79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dReQIAAEUFAAAOAAAAZHJzL2Uyb0RvYy54bWysVF9v2yAQf5+074B4Xx27TZpGdaqoVadJ&#10;URs1nfpMMDTegGNAYmefvgdxnGirtGnaC9xx/393x/VNqxXZCudrMCXNzwaUCMOhqs1rSb8+338a&#10;U+IDMxVTYERJd8LTm+nHD9eNnYgC1qAq4Qg6MX7S2JKuQ7CTLPN8LTTzZ2CFQaEEp1lA1r1mlWMN&#10;etcqKwaDUdaAq6wDLrzH17u9kE6TfykFD49SehGIKinmFtLp0rmKZza9ZpNXx+y65l0a7B+y0Kw2&#10;GLR3dccCIxtX/+ZK19yBBxnOOOgMpKy5SDVgNfngl2qWa2ZFqgXB8baHyf8/t/xhu7QLhzA01k88&#10;krGKVjodb8yPtAmsXQ+WaAPh+DgqxoN8iJhylOXn51djZNBPdjS3zofPAjSJREkdbEz1hC1JSLHt&#10;3IcEWUUM0zgbrPpGidQKG7BliuTF4KroPHbK6PvgM1oqQ5qSFuPh5TDpHUtIVNgpsVd7EpLUFSad&#10;p9BpusStcgTjYFzOhQmjLpQyqB3NZK1Ub1j82bDTj6YiTV5v/BdRe4sUGUzojXVtwL0XvfqedynL&#10;vT5if1J3JEO7arHwkiZ84ssKqt3CEQf7TfCW39fYnDnzYcEcIo8NxXUOj3hIBQgvdBQla3A/33uP&#10;+jiRKKWkwVUqqf+xYU5Qor4YnNWr/OIi7l5iLoaXBTLuVLI6lZiNvgXsSo4fh+WJjPpBHUjpQL/g&#10;1s9iVBQxwzF2SXlwB+Y27Fcc/w0uZrOkhvtmWZibpeWHOYiz9Ny+MGe7CQ043A9wWDs2SWO3n+mj&#10;buyQgdkmgKxDFB5x7Rjc1bQH3b8SP4NTPmkdf7/pGwAAAP//AwBQSwMEFAAGAAgAAAAhAP/SiEje&#10;AAAABwEAAA8AAABkcnMvZG93bnJldi54bWxMj8FOwzAQRO9I/QdrkbggarcqtAlxqooqAo4tPcDN&#10;iZckaryOYrdN/57lBMeZWc28zdaj68QZh9B60jCbKhBIlbct1RoOH8XDCkSIhqzpPKGGKwZY55Ob&#10;zKTWX2iH532sBZdQSI2GJsY+lTJUDToTpr5H4uzbD85ElkMt7WAuXO46OVfqSTrTEi80pseXBqvj&#10;/uQ0VOH1/n1bFoX62sw+F2+7x3iQvdZ3t+PmGUTEMf4dwy8+o0POTKU/kQ2i08CPRA3zZAmC02SV&#10;sFGysVBLkHkm//PnPwAAAP//AwBQSwECLQAUAAYACAAAACEAtoM4kv4AAADhAQAAEwAAAAAAAAAA&#10;AAAAAAAAAAAAW0NvbnRlbnRfVHlwZXNdLnhtbFBLAQItABQABgAIAAAAIQA4/SH/1gAAAJQBAAAL&#10;AAAAAAAAAAAAAAAAAC8BAABfcmVscy8ucmVsc1BLAQItABQABgAIAAAAIQCywtdReQIAAEUFAAAO&#10;AAAAAAAAAAAAAAAAAC4CAABkcnMvZTJvRG9jLnhtbFBLAQItABQABgAIAAAAIQD/0ohI3gAAAAcB&#10;AAAPAAAAAAAAAAAAAAAAANMEAABkcnMvZG93bnJldi54bWxQSwUGAAAAAAQABADzAAAA3gUAAAAA&#10;" fillcolor="#fbcaa2 [1625]" strokecolor="#f68c36 [3049]" strokeweight="2.25pt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2F822390" w14:textId="1EF15D1B" w:rsidR="00384FA0" w:rsidRPr="00384FA0" w:rsidRDefault="00384FA0" w:rsidP="00384FA0">
                      <w:pPr>
                        <w:rPr>
                          <w:b/>
                          <w:bCs/>
                          <w:lang w:eastAsia="fr-FR"/>
                        </w:rPr>
                      </w:pPr>
                      <w:r w:rsidRPr="00384FA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➭</w:t>
                      </w:r>
                      <w:r w:rsidRPr="00384FA0">
                        <w:rPr>
                          <w:b/>
                          <w:bCs/>
                          <w:lang w:eastAsia="fr-FR"/>
                        </w:rPr>
                        <w:t xml:space="preserve"> </w:t>
                      </w:r>
                      <w:r w:rsidRPr="00384FA0">
                        <w:rPr>
                          <w:b/>
                          <w:bCs/>
                          <w:u w:val="single"/>
                          <w:lang w:eastAsia="fr-FR"/>
                        </w:rPr>
                        <w:t>Méthode universelle (mais diffic</w:t>
                      </w:r>
                      <w:r w:rsidRPr="00384FA0">
                        <w:rPr>
                          <w:b/>
                          <w:bCs/>
                          <w:u w:val="single"/>
                          <w:lang w:eastAsia="fr-FR"/>
                        </w:rPr>
                        <w:t>i</w:t>
                      </w:r>
                      <w:r w:rsidRPr="00384FA0">
                        <w:rPr>
                          <w:b/>
                          <w:bCs/>
                          <w:u w:val="single"/>
                          <w:lang w:eastAsia="fr-FR"/>
                        </w:rPr>
                        <w:t>le à utiliser pour simplifier) :</w:t>
                      </w:r>
                      <w:r w:rsidRPr="00384FA0">
                        <w:rPr>
                          <w:b/>
                          <w:bCs/>
                          <w:lang w:eastAsia="fr-FR"/>
                        </w:rPr>
                        <w:t xml:space="preserve"> </w:t>
                      </w:r>
                    </w:p>
                    <w:p w14:paraId="2E9B17F7" w14:textId="77777777" w:rsidR="00384FA0" w:rsidRPr="00384FA0" w:rsidRDefault="00384FA0" w:rsidP="00384FA0">
                      <w:pPr>
                        <w:rPr>
                          <w:b/>
                          <w:bCs/>
                          <w:lang w:eastAsia="fr-FR"/>
                        </w:rPr>
                      </w:pPr>
                      <w:r w:rsidRPr="00384FA0">
                        <w:rPr>
                          <w:b/>
                          <w:bCs/>
                          <w:lang w:eastAsia="fr-FR"/>
                        </w:rPr>
                        <w:t>Si aucun multiple commun n'existe, on multiplie les deux dénominateurs :</w:t>
                      </w:r>
                    </w:p>
                    <w:p w14:paraId="1ADA99F5" w14:textId="17BC4777" w:rsidR="00384FA0" w:rsidRPr="00384FA0" w:rsidRDefault="00384FA0" w:rsidP="00384FA0">
                      <w:pPr>
                        <w:rPr>
                          <w:b/>
                          <w:bCs/>
                          <w:lang w:eastAsia="fr-FR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2×4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3×4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5×3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4×3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15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fr-F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23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fr-FR"/>
                                </w:rPr>
                                <m:t>12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6A03BA" w:rsidRPr="006A03BA" w:rsidSect="006E673B">
      <w:footerReference w:type="default" r:id="rId14"/>
      <w:headerReference w:type="first" r:id="rId15"/>
      <w:footerReference w:type="first" r:id="rId16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30DB4" w14:textId="77777777" w:rsidR="006E673B" w:rsidRDefault="006E673B" w:rsidP="00E13146">
      <w:pPr>
        <w:spacing w:after="0" w:line="240" w:lineRule="auto"/>
      </w:pPr>
      <w:r>
        <w:separator/>
      </w:r>
    </w:p>
  </w:endnote>
  <w:endnote w:type="continuationSeparator" w:id="0">
    <w:p w14:paraId="001BDA0F" w14:textId="77777777" w:rsidR="006E673B" w:rsidRDefault="006E673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0FAAD" w14:textId="77777777" w:rsidR="006E673B" w:rsidRDefault="006E673B" w:rsidP="00E13146">
      <w:pPr>
        <w:spacing w:after="0" w:line="240" w:lineRule="auto"/>
      </w:pPr>
      <w:r>
        <w:separator/>
      </w:r>
    </w:p>
  </w:footnote>
  <w:footnote w:type="continuationSeparator" w:id="0">
    <w:p w14:paraId="229D75F9" w14:textId="77777777" w:rsidR="006E673B" w:rsidRDefault="006E673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7513"/>
    </w:tblGrid>
    <w:tr w:rsidR="00D0676D" w:rsidRPr="000507AA" w14:paraId="2BE17069" w14:textId="77777777" w:rsidTr="003A26ED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5160FBA5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E40072">
            <w:rPr>
              <w:sz w:val="36"/>
              <w:szCs w:val="36"/>
            </w:rPr>
            <w:t>5</w:t>
          </w:r>
        </w:p>
      </w:tc>
      <w:tc>
        <w:tcPr>
          <w:tcW w:w="7513" w:type="dxa"/>
          <w:vAlign w:val="center"/>
        </w:tcPr>
        <w:p w14:paraId="76E43566" w14:textId="48AC5F23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A26ED" w:rsidRPr="003A26ED">
                <w:rPr>
                  <w:sz w:val="36"/>
                  <w:szCs w:val="36"/>
                </w:rPr>
                <w:t>Additions et soustractions de fractions</w:t>
              </w:r>
            </w:sdtContent>
          </w:sdt>
        </w:p>
      </w:tc>
    </w:tr>
  </w:tbl>
  <w:p w14:paraId="02A2246B" w14:textId="3288B3E2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9500A"/>
    <w:multiLevelType w:val="hybridMultilevel"/>
    <w:tmpl w:val="D012F7DE"/>
    <w:lvl w:ilvl="0" w:tplc="ADD2D08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F1C9F"/>
    <w:multiLevelType w:val="multilevel"/>
    <w:tmpl w:val="48C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0"/>
  </w:num>
  <w:num w:numId="2" w16cid:durableId="1826580156">
    <w:abstractNumId w:val="20"/>
    <w:lvlOverride w:ilvl="0">
      <w:startOverride w:val="1"/>
    </w:lvlOverride>
  </w:num>
  <w:num w:numId="3" w16cid:durableId="33970698">
    <w:abstractNumId w:val="16"/>
  </w:num>
  <w:num w:numId="4" w16cid:durableId="801657466">
    <w:abstractNumId w:val="23"/>
  </w:num>
  <w:num w:numId="5" w16cid:durableId="2001304633">
    <w:abstractNumId w:val="14"/>
  </w:num>
  <w:num w:numId="6" w16cid:durableId="1082221403">
    <w:abstractNumId w:val="1"/>
  </w:num>
  <w:num w:numId="7" w16cid:durableId="322588059">
    <w:abstractNumId w:val="31"/>
  </w:num>
  <w:num w:numId="8" w16cid:durableId="1056472620">
    <w:abstractNumId w:val="11"/>
  </w:num>
  <w:num w:numId="9" w16cid:durableId="2105568237">
    <w:abstractNumId w:val="6"/>
  </w:num>
  <w:num w:numId="10" w16cid:durableId="1854689868">
    <w:abstractNumId w:val="24"/>
  </w:num>
  <w:num w:numId="11" w16cid:durableId="1069883187">
    <w:abstractNumId w:val="5"/>
  </w:num>
  <w:num w:numId="12" w16cid:durableId="518785780">
    <w:abstractNumId w:val="10"/>
  </w:num>
  <w:num w:numId="13" w16cid:durableId="1571109563">
    <w:abstractNumId w:val="7"/>
  </w:num>
  <w:num w:numId="14" w16cid:durableId="319311941">
    <w:abstractNumId w:val="35"/>
  </w:num>
  <w:num w:numId="15" w16cid:durableId="1297952851">
    <w:abstractNumId w:val="20"/>
    <w:lvlOverride w:ilvl="0">
      <w:startOverride w:val="1"/>
    </w:lvlOverride>
  </w:num>
  <w:num w:numId="16" w16cid:durableId="1839998580">
    <w:abstractNumId w:val="20"/>
    <w:lvlOverride w:ilvl="0">
      <w:startOverride w:val="1"/>
    </w:lvlOverride>
  </w:num>
  <w:num w:numId="17" w16cid:durableId="717364131">
    <w:abstractNumId w:val="20"/>
  </w:num>
  <w:num w:numId="18" w16cid:durableId="1414860903">
    <w:abstractNumId w:val="20"/>
    <w:lvlOverride w:ilvl="0">
      <w:startOverride w:val="1"/>
    </w:lvlOverride>
  </w:num>
  <w:num w:numId="19" w16cid:durableId="320156750">
    <w:abstractNumId w:val="20"/>
    <w:lvlOverride w:ilvl="0">
      <w:startOverride w:val="1"/>
    </w:lvlOverride>
  </w:num>
  <w:num w:numId="20" w16cid:durableId="2088528559">
    <w:abstractNumId w:val="4"/>
  </w:num>
  <w:num w:numId="21" w16cid:durableId="1869827964">
    <w:abstractNumId w:val="27"/>
  </w:num>
  <w:num w:numId="22" w16cid:durableId="474688059">
    <w:abstractNumId w:val="21"/>
  </w:num>
  <w:num w:numId="23" w16cid:durableId="243491486">
    <w:abstractNumId w:val="15"/>
  </w:num>
  <w:num w:numId="24" w16cid:durableId="2024503489">
    <w:abstractNumId w:val="20"/>
  </w:num>
  <w:num w:numId="25" w16cid:durableId="1881555933">
    <w:abstractNumId w:val="20"/>
    <w:lvlOverride w:ilvl="0">
      <w:startOverride w:val="1"/>
    </w:lvlOverride>
  </w:num>
  <w:num w:numId="26" w16cid:durableId="712074404">
    <w:abstractNumId w:val="19"/>
  </w:num>
  <w:num w:numId="27" w16cid:durableId="808330321">
    <w:abstractNumId w:val="3"/>
  </w:num>
  <w:num w:numId="28" w16cid:durableId="744784">
    <w:abstractNumId w:val="32"/>
  </w:num>
  <w:num w:numId="29" w16cid:durableId="182402531">
    <w:abstractNumId w:val="8"/>
  </w:num>
  <w:num w:numId="30" w16cid:durableId="899172440">
    <w:abstractNumId w:val="9"/>
  </w:num>
  <w:num w:numId="31" w16cid:durableId="198326047">
    <w:abstractNumId w:val="26"/>
  </w:num>
  <w:num w:numId="32" w16cid:durableId="1484159332">
    <w:abstractNumId w:val="36"/>
  </w:num>
  <w:num w:numId="33" w16cid:durableId="1047489220">
    <w:abstractNumId w:val="12"/>
  </w:num>
  <w:num w:numId="34" w16cid:durableId="1446147194">
    <w:abstractNumId w:val="20"/>
    <w:lvlOverride w:ilvl="0">
      <w:startOverride w:val="1"/>
    </w:lvlOverride>
  </w:num>
  <w:num w:numId="35" w16cid:durableId="1806654134">
    <w:abstractNumId w:val="34"/>
  </w:num>
  <w:num w:numId="36" w16cid:durableId="459618050">
    <w:abstractNumId w:val="29"/>
  </w:num>
  <w:num w:numId="37" w16cid:durableId="1663847256">
    <w:abstractNumId w:val="25"/>
  </w:num>
  <w:num w:numId="38" w16cid:durableId="466316376">
    <w:abstractNumId w:val="17"/>
  </w:num>
  <w:num w:numId="39" w16cid:durableId="278293539">
    <w:abstractNumId w:val="20"/>
  </w:num>
  <w:num w:numId="40" w16cid:durableId="1607689383">
    <w:abstractNumId w:val="13"/>
  </w:num>
  <w:num w:numId="41" w16cid:durableId="692152781">
    <w:abstractNumId w:val="0"/>
  </w:num>
  <w:num w:numId="42" w16cid:durableId="93593578">
    <w:abstractNumId w:val="18"/>
  </w:num>
  <w:num w:numId="43" w16cid:durableId="1798065967">
    <w:abstractNumId w:val="2"/>
  </w:num>
  <w:num w:numId="44" w16cid:durableId="612202869">
    <w:abstractNumId w:val="33"/>
  </w:num>
  <w:num w:numId="45" w16cid:durableId="1131558018">
    <w:abstractNumId w:val="22"/>
  </w:num>
  <w:num w:numId="46" w16cid:durableId="307058873">
    <w:abstractNumId w:val="28"/>
  </w:num>
  <w:num w:numId="47" w16cid:durableId="703746745">
    <w:abstractNumId w:val="20"/>
    <w:lvlOverride w:ilvl="0"/>
  </w:num>
  <w:num w:numId="48" w16cid:durableId="1984576037">
    <w:abstractNumId w:val="20"/>
    <w:lvlOverride w:ilvl="0">
      <w:startOverride w:val="1"/>
    </w:lvlOverride>
  </w:num>
  <w:num w:numId="49" w16cid:durableId="2054847996">
    <w:abstractNumId w:val="30"/>
  </w:num>
  <w:num w:numId="50" w16cid:durableId="1823814420">
    <w:abstractNumId w:val="20"/>
    <w:lvlOverride w:ilvl="0">
      <w:startOverride w:val="1"/>
    </w:lvlOverride>
  </w:num>
  <w:num w:numId="51" w16cid:durableId="1174758851">
    <w:abstractNumId w:val="2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69F8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F51BE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F51B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03BA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03BA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3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fractions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fractions</dc:title>
  <dc:creator>Dell</dc:creator>
  <cp:lastModifiedBy>sinel</cp:lastModifiedBy>
  <cp:revision>13</cp:revision>
  <cp:lastPrinted>2025-09-29T16:42:00Z</cp:lastPrinted>
  <dcterms:created xsi:type="dcterms:W3CDTF">2025-03-28T12:48:00Z</dcterms:created>
  <dcterms:modified xsi:type="dcterms:W3CDTF">2025-11-18T15:17:00Z</dcterms:modified>
</cp:coreProperties>
</file>