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552" w:rsidRPr="00443D6F" w:rsidRDefault="00556FCA" w:rsidP="007C799A">
      <w:pPr>
        <w:pStyle w:val="2"/>
        <w:rPr>
          <w:rFonts w:ascii="Times New Roman" w:hAnsi="Times New Roman" w:cs="Times New Roman"/>
        </w:rPr>
      </w:pPr>
      <w:r w:rsidRPr="00443D6F">
        <w:rPr>
          <w:rFonts w:ascii="Times New Roman" w:hAnsi="Times New Roman" w:cs="Times New Roman"/>
        </w:rPr>
        <w:t>Gather</w:t>
      </w:r>
      <w:r w:rsidR="007C799A" w:rsidRPr="00443D6F">
        <w:rPr>
          <w:rFonts w:ascii="Times New Roman" w:hAnsi="Times New Roman" w:cs="Times New Roman"/>
        </w:rPr>
        <w:t xml:space="preserve"> the sensor fluctuation</w:t>
      </w:r>
    </w:p>
    <w:p w:rsidR="0031695C" w:rsidRPr="00443D6F" w:rsidRDefault="0031695C" w:rsidP="0031695C">
      <w:pPr>
        <w:rPr>
          <w:rFonts w:ascii="Times New Roman" w:hAnsi="Times New Roman" w:cs="Times New Roman"/>
        </w:rPr>
      </w:pPr>
      <w:r w:rsidRPr="00443D6F">
        <w:rPr>
          <w:rFonts w:ascii="Times New Roman" w:hAnsi="Times New Roman" w:cs="Times New Roman"/>
        </w:rPr>
        <w:t>Just place the sensor on a sufficiently flat and stable surface (I used my glass table) and connect it to my laptop through Bluetooth. Record 5,000 samples, which is about 25 sec.</w:t>
      </w:r>
    </w:p>
    <w:p w:rsidR="0031695C" w:rsidRPr="00443D6F" w:rsidRDefault="0031695C" w:rsidP="0031695C">
      <w:pPr>
        <w:rPr>
          <w:rFonts w:ascii="Times New Roman" w:hAnsi="Times New Roman" w:cs="Times New Roman"/>
        </w:rPr>
      </w:pPr>
      <w:r w:rsidRPr="00443D6F">
        <w:rPr>
          <w:rFonts w:ascii="Times New Roman" w:hAnsi="Times New Roman" w:cs="Times New Roman"/>
        </w:rPr>
        <w:t xml:space="preserve">The results of </w:t>
      </w:r>
      <w:r w:rsidR="0042375E" w:rsidRPr="00443D6F">
        <w:rPr>
          <w:rFonts w:ascii="Times New Roman" w:hAnsi="Times New Roman" w:cs="Times New Roman"/>
        </w:rPr>
        <w:t xml:space="preserve">sensor </w:t>
      </w:r>
      <w:r w:rsidRPr="00443D6F">
        <w:rPr>
          <w:rFonts w:ascii="Times New Roman" w:hAnsi="Times New Roman" w:cs="Times New Roman"/>
        </w:rPr>
        <w:t>fluctuation on XYZ-axis is as below:</w:t>
      </w:r>
    </w:p>
    <w:p w:rsidR="0042375E" w:rsidRPr="00443D6F" w:rsidRDefault="0042375E" w:rsidP="0031695C">
      <w:pPr>
        <w:rPr>
          <w:rFonts w:ascii="Times New Roman" w:hAnsi="Times New Roman" w:cs="Times New Roman"/>
        </w:rPr>
      </w:pPr>
      <w:r w:rsidRPr="00443D6F">
        <w:rPr>
          <w:rFonts w:ascii="Times New Roman" w:hAnsi="Times New Roman" w:cs="Times New Roman"/>
        </w:rPr>
        <w:t>(Summary)</w:t>
      </w:r>
    </w:p>
    <w:p w:rsidR="00794B47" w:rsidRPr="00443D6F" w:rsidRDefault="000A687E" w:rsidP="0031695C">
      <w:pPr>
        <w:rPr>
          <w:rFonts w:ascii="Times New Roman" w:hAnsi="Times New Roman" w:cs="Times New Roman"/>
        </w:rPr>
      </w:pPr>
      <w:r w:rsidRPr="00443D6F">
        <w:rPr>
          <w:rFonts w:ascii="Times New Roman" w:hAnsi="Times New Roman" w:cs="Times New Roman"/>
          <w:noProof/>
        </w:rPr>
        <w:drawing>
          <wp:inline distT="0" distB="0" distL="0" distR="0">
            <wp:extent cx="5274310" cy="603243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B47" w:rsidRPr="00443D6F" w:rsidRDefault="00794B47" w:rsidP="0031695C">
      <w:pPr>
        <w:rPr>
          <w:rFonts w:ascii="Times New Roman" w:hAnsi="Times New Roman" w:cs="Times New Roman"/>
        </w:rPr>
      </w:pPr>
      <w:r w:rsidRPr="00443D6F">
        <w:rPr>
          <w:rFonts w:ascii="Times New Roman" w:hAnsi="Times New Roman" w:cs="Times New Roman"/>
        </w:rPr>
        <w:t>(</w:t>
      </w:r>
      <w:r w:rsidR="00836B67" w:rsidRPr="00443D6F">
        <w:rPr>
          <w:rFonts w:ascii="Times New Roman" w:hAnsi="Times New Roman" w:cs="Times New Roman"/>
        </w:rPr>
        <w:t>Distribution by frequency</w:t>
      </w:r>
      <w:r w:rsidRPr="00443D6F">
        <w:rPr>
          <w:rFonts w:ascii="Times New Roman" w:hAnsi="Times New Roman" w:cs="Times New Roman"/>
        </w:rPr>
        <w:t>)</w:t>
      </w:r>
    </w:p>
    <w:p w:rsidR="0031695C" w:rsidRPr="00443D6F" w:rsidRDefault="0031695C" w:rsidP="0031695C">
      <w:pPr>
        <w:rPr>
          <w:rFonts w:ascii="Times New Roman" w:hAnsi="Times New Roman" w:cs="Times New Roman"/>
        </w:rPr>
      </w:pPr>
      <w:r w:rsidRPr="00443D6F">
        <w:rPr>
          <w:rFonts w:ascii="Times New Roman" w:hAnsi="Times New Roman" w:cs="Times New Roman"/>
          <w:noProof/>
        </w:rPr>
        <w:drawing>
          <wp:inline distT="0" distB="0" distL="0" distR="0" wp14:anchorId="2483EE22" wp14:editId="3E1619E1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1695C" w:rsidRPr="00443D6F" w:rsidRDefault="0031695C" w:rsidP="0031695C">
      <w:pPr>
        <w:rPr>
          <w:rFonts w:ascii="Times New Roman" w:hAnsi="Times New Roman" w:cs="Times New Roman"/>
        </w:rPr>
      </w:pPr>
      <w:r w:rsidRPr="00443D6F">
        <w:rPr>
          <w:rFonts w:ascii="Times New Roman" w:hAnsi="Times New Roman" w:cs="Times New Roman"/>
          <w:noProof/>
        </w:rPr>
        <w:drawing>
          <wp:inline distT="0" distB="0" distL="0" distR="0" wp14:anchorId="4CDA3354" wp14:editId="38D10EA0">
            <wp:extent cx="4572000" cy="274320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94B47" w:rsidRPr="00443D6F" w:rsidRDefault="00794B47" w:rsidP="0031695C">
      <w:pPr>
        <w:rPr>
          <w:rFonts w:ascii="Times New Roman" w:hAnsi="Times New Roman" w:cs="Times New Roman"/>
        </w:rPr>
      </w:pPr>
      <w:r w:rsidRPr="00443D6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DB63E39" wp14:editId="4CB37B89">
            <wp:extent cx="4572000" cy="274320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94B47" w:rsidRPr="00443D6F" w:rsidRDefault="00794B47" w:rsidP="0031695C">
      <w:pPr>
        <w:rPr>
          <w:rFonts w:ascii="Times New Roman" w:hAnsi="Times New Roman" w:cs="Times New Roman"/>
        </w:rPr>
      </w:pPr>
      <w:r w:rsidRPr="00443D6F">
        <w:rPr>
          <w:rFonts w:ascii="Times New Roman" w:hAnsi="Times New Roman" w:cs="Times New Roman"/>
        </w:rPr>
        <w:t>While the raw data is within (mean-2σ, mean+2σ), I will ignore it by zero.</w:t>
      </w:r>
    </w:p>
    <w:p w:rsidR="00794B47" w:rsidRPr="00443D6F" w:rsidRDefault="00794B47" w:rsidP="0031695C">
      <w:pPr>
        <w:rPr>
          <w:rFonts w:ascii="Times New Roman" w:hAnsi="Times New Roman" w:cs="Times New Roman"/>
        </w:rPr>
      </w:pPr>
      <w:r w:rsidRPr="00443D6F">
        <w:rPr>
          <w:rFonts w:ascii="Times New Roman" w:hAnsi="Times New Roman" w:cs="Times New Roman"/>
        </w:rPr>
        <w:t>Meanwhile, before integration, each raw data should be deducted by the mean value of its fluctuation, respectively.</w:t>
      </w:r>
    </w:p>
    <w:p w:rsidR="007C799A" w:rsidRPr="00443D6F" w:rsidRDefault="00556FCA" w:rsidP="007C799A">
      <w:pPr>
        <w:pStyle w:val="2"/>
        <w:rPr>
          <w:rFonts w:ascii="Times New Roman" w:hAnsi="Times New Roman" w:cs="Times New Roman"/>
        </w:rPr>
      </w:pPr>
      <w:r w:rsidRPr="00443D6F">
        <w:rPr>
          <w:rFonts w:ascii="Times New Roman" w:hAnsi="Times New Roman" w:cs="Times New Roman"/>
        </w:rPr>
        <w:t>Utilize the sensor fluctuation</w:t>
      </w:r>
    </w:p>
    <w:p w:rsidR="00DB76DA" w:rsidRPr="00443D6F" w:rsidRDefault="00DB76DA" w:rsidP="00513BCE">
      <w:pPr>
        <w:rPr>
          <w:rFonts w:ascii="Times New Roman" w:hAnsi="Times New Roman" w:cs="Times New Roman"/>
        </w:rPr>
      </w:pPr>
      <w:r w:rsidRPr="00443D6F">
        <w:rPr>
          <w:rFonts w:ascii="Times New Roman" w:hAnsi="Times New Roman" w:cs="Times New Roman"/>
        </w:rPr>
        <w:t>(Trajectory before processing)</w:t>
      </w:r>
    </w:p>
    <w:p w:rsidR="00443D6F" w:rsidRPr="00443D6F" w:rsidRDefault="00443D6F" w:rsidP="00443D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6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4E21EBF" wp14:editId="364FA00C">
            <wp:extent cx="5149799" cy="3497977"/>
            <wp:effectExtent l="0" t="0" r="0" b="7620"/>
            <wp:docPr id="8" name="图片 8" descr="C:\Users\junem\AppData\Roaming\Tencent\Users\370080442\QQ\WinTemp\RichOle\D2ESV)%Z5O)8BV]_DWJ}Z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nem\AppData\Roaming\Tencent\Users\370080442\QQ\WinTemp\RichOle\D2ESV)%Z5O)8BV]_DWJ}ZB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090" cy="351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BCE" w:rsidRPr="00443D6F" w:rsidRDefault="00513BCE" w:rsidP="00513BCE">
      <w:pPr>
        <w:rPr>
          <w:rFonts w:ascii="Times New Roman" w:hAnsi="Times New Roman" w:cs="Times New Roman"/>
        </w:rPr>
      </w:pPr>
      <w:r w:rsidRPr="00443D6F">
        <w:rPr>
          <w:rFonts w:ascii="Times New Roman" w:hAnsi="Times New Roman" w:cs="Times New Roman"/>
        </w:rPr>
        <w:t>Step 1. Before integration, each raw data should be deducted by the mean value of its fluctuation, respectively.</w:t>
      </w:r>
    </w:p>
    <w:p w:rsidR="00DB76DA" w:rsidRPr="00443D6F" w:rsidRDefault="00DB76DA" w:rsidP="00DB76DA">
      <w:pPr>
        <w:rPr>
          <w:rFonts w:ascii="Times New Roman" w:hAnsi="Times New Roman" w:cs="Times New Roman"/>
        </w:rPr>
      </w:pPr>
      <w:r w:rsidRPr="00443D6F">
        <w:rPr>
          <w:rFonts w:ascii="Times New Roman" w:hAnsi="Times New Roman" w:cs="Times New Roman"/>
        </w:rPr>
        <w:t>(Trajectory after Step 1)</w:t>
      </w:r>
    </w:p>
    <w:p w:rsidR="00443D6F" w:rsidRPr="00443D6F" w:rsidRDefault="00443D6F" w:rsidP="00443D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6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88330" cy="3592074"/>
            <wp:effectExtent l="0" t="0" r="7620" b="8890"/>
            <wp:docPr id="9" name="图片 9" descr="C:\Users\junem\AppData\Roaming\Tencent\Users\370080442\QQ\WinTemp\RichOle\]_@F$IXEPMNU85PC`69M)J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nem\AppData\Roaming\Tencent\Users\370080442\QQ\WinTemp\RichOle\]_@F$IXEPMNU85PC`69M)J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713" cy="360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87E" w:rsidRPr="00443D6F" w:rsidRDefault="00513BCE" w:rsidP="00513BCE">
      <w:pPr>
        <w:rPr>
          <w:rFonts w:ascii="Times New Roman" w:hAnsi="Times New Roman" w:cs="Times New Roman"/>
        </w:rPr>
      </w:pPr>
      <w:r w:rsidRPr="00443D6F">
        <w:rPr>
          <w:rFonts w:ascii="Times New Roman" w:hAnsi="Times New Roman" w:cs="Times New Roman"/>
        </w:rPr>
        <w:t>Step 2. While the raw data is within (mean-</w:t>
      </w:r>
      <w:r w:rsidR="000A687E" w:rsidRPr="00443D6F">
        <w:rPr>
          <w:rFonts w:ascii="Times New Roman" w:hAnsi="Times New Roman" w:cs="Times New Roman"/>
        </w:rPr>
        <w:t>3</w:t>
      </w:r>
      <w:r w:rsidRPr="00443D6F">
        <w:rPr>
          <w:rFonts w:ascii="Times New Roman" w:hAnsi="Times New Roman" w:cs="Times New Roman"/>
        </w:rPr>
        <w:t>σ, mean+</w:t>
      </w:r>
      <w:r w:rsidR="000A687E" w:rsidRPr="00443D6F">
        <w:rPr>
          <w:rFonts w:ascii="Times New Roman" w:hAnsi="Times New Roman" w:cs="Times New Roman"/>
        </w:rPr>
        <w:t>3</w:t>
      </w:r>
      <w:r w:rsidRPr="00443D6F">
        <w:rPr>
          <w:rFonts w:ascii="Times New Roman" w:hAnsi="Times New Roman" w:cs="Times New Roman"/>
        </w:rPr>
        <w:t>σ), I will</w:t>
      </w:r>
      <w:r w:rsidR="000A687E" w:rsidRPr="00443D6F">
        <w:rPr>
          <w:rFonts w:ascii="Times New Roman" w:hAnsi="Times New Roman" w:cs="Times New Roman"/>
        </w:rPr>
        <w:t xml:space="preserve"> ignore it by zero.</w:t>
      </w:r>
    </w:p>
    <w:p w:rsidR="00DB76DA" w:rsidRPr="00443D6F" w:rsidRDefault="00DB76DA" w:rsidP="00DB76DA">
      <w:pPr>
        <w:rPr>
          <w:rFonts w:ascii="Times New Roman" w:hAnsi="Times New Roman" w:cs="Times New Roman"/>
        </w:rPr>
      </w:pPr>
      <w:r w:rsidRPr="00443D6F">
        <w:rPr>
          <w:rFonts w:ascii="Times New Roman" w:hAnsi="Times New Roman" w:cs="Times New Roman"/>
        </w:rPr>
        <w:t>(Trajectory after Step 2)</w:t>
      </w:r>
    </w:p>
    <w:p w:rsidR="00221AAB" w:rsidRPr="00221AAB" w:rsidRDefault="00221AAB" w:rsidP="0022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AA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20BE153" wp14:editId="6A53F176">
            <wp:extent cx="5318151" cy="3878680"/>
            <wp:effectExtent l="0" t="0" r="0" b="7620"/>
            <wp:docPr id="10" name="图片 10" descr="C:\Users\junem\AppData\Roaming\Tencent\Users\370080442\QQ\WinTemp\RichOle\6CN@EY_]AA_DCO$~(TH5)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nem\AppData\Roaming\Tencent\Users\370080442\QQ\WinTemp\RichOle\6CN@EY_]AA_DCO$~(TH5)W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483" cy="39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59F" w:rsidRPr="00443D6F" w:rsidRDefault="0059559F" w:rsidP="0059559F">
      <w:pPr>
        <w:rPr>
          <w:rFonts w:ascii="Times New Roman" w:hAnsi="Times New Roman" w:cs="Times New Roman"/>
        </w:rPr>
      </w:pPr>
      <w:r w:rsidRPr="00443D6F">
        <w:rPr>
          <w:rFonts w:ascii="Times New Roman" w:hAnsi="Times New Roman" w:cs="Times New Roman"/>
        </w:rPr>
        <w:br w:type="page"/>
      </w:r>
    </w:p>
    <w:p w:rsidR="0059559F" w:rsidRPr="00443D6F" w:rsidRDefault="0059559F" w:rsidP="0059559F">
      <w:pPr>
        <w:pStyle w:val="2"/>
        <w:rPr>
          <w:rFonts w:ascii="Times New Roman" w:hAnsi="Times New Roman" w:cs="Times New Roman"/>
        </w:rPr>
      </w:pPr>
      <w:r w:rsidRPr="00443D6F">
        <w:rPr>
          <w:rFonts w:ascii="Times New Roman" w:hAnsi="Times New Roman" w:cs="Times New Roman"/>
        </w:rPr>
        <w:lastRenderedPageBreak/>
        <w:t>Conclusion</w:t>
      </w:r>
      <w:r w:rsidR="00302B21">
        <w:rPr>
          <w:rFonts w:ascii="Times New Roman" w:hAnsi="Times New Roman" w:cs="Times New Roman"/>
        </w:rPr>
        <w:t xml:space="preserve"> </w:t>
      </w:r>
      <w:r w:rsidR="00302B21">
        <w:rPr>
          <w:rFonts w:ascii="Times New Roman" w:hAnsi="Times New Roman" w:cs="Times New Roman" w:hint="eastAsia"/>
        </w:rPr>
        <w:t>of Zero Velocity Update</w:t>
      </w:r>
    </w:p>
    <w:p w:rsidR="000A687E" w:rsidRPr="00443D6F" w:rsidRDefault="0059559F" w:rsidP="0059559F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43D6F">
        <w:rPr>
          <w:rFonts w:ascii="Times New Roman" w:eastAsia="宋体" w:hAnsi="Times New Roman" w:cs="Times New Roman"/>
          <w:kern w:val="0"/>
          <w:szCs w:val="21"/>
        </w:rPr>
        <w:t>There is already a significant improvement (3 order of magnitude, ~10</w:t>
      </w:r>
      <w:r w:rsidRPr="00443D6F">
        <w:rPr>
          <w:rFonts w:ascii="Times New Roman" w:eastAsia="宋体" w:hAnsi="Times New Roman" w:cs="Times New Roman"/>
          <w:kern w:val="0"/>
          <w:szCs w:val="21"/>
          <w:vertAlign w:val="superscript"/>
        </w:rPr>
        <w:t>3</w:t>
      </w:r>
      <w:r w:rsidRPr="00443D6F">
        <w:rPr>
          <w:rFonts w:ascii="Times New Roman" w:eastAsia="宋体" w:hAnsi="Times New Roman" w:cs="Times New Roman"/>
          <w:kern w:val="0"/>
          <w:szCs w:val="21"/>
        </w:rPr>
        <w:t xml:space="preserve">) after Step 1, indicating that the IMU sensor </w:t>
      </w:r>
      <w:r w:rsidR="00221AAB">
        <w:rPr>
          <w:rFonts w:ascii="Times New Roman" w:eastAsia="宋体" w:hAnsi="Times New Roman" w:cs="Times New Roman" w:hint="eastAsia"/>
          <w:kern w:val="0"/>
          <w:szCs w:val="21"/>
        </w:rPr>
        <w:t>wa</w:t>
      </w:r>
      <w:r w:rsidRPr="00443D6F">
        <w:rPr>
          <w:rFonts w:ascii="Times New Roman" w:eastAsia="宋体" w:hAnsi="Times New Roman" w:cs="Times New Roman"/>
          <w:kern w:val="0"/>
          <w:szCs w:val="21"/>
        </w:rPr>
        <w:t>s not well calibrated. Instead, the IMU sensor has a stable bias as shown in the table.</w:t>
      </w:r>
      <w:r w:rsidR="00221AAB">
        <w:rPr>
          <w:rFonts w:ascii="Times New Roman" w:eastAsia="宋体" w:hAnsi="Times New Roman" w:cs="Times New Roman"/>
          <w:kern w:val="0"/>
          <w:szCs w:val="21"/>
        </w:rPr>
        <w:t xml:space="preserve"> By deducting the mean value of acceleration the sensor provided, I manually calibrated the IMU sensor.</w:t>
      </w:r>
    </w:p>
    <w:p w:rsidR="0059559F" w:rsidRPr="00443D6F" w:rsidRDefault="0059559F" w:rsidP="0059559F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43D6F">
        <w:rPr>
          <w:rFonts w:ascii="Times New Roman" w:eastAsia="宋体" w:hAnsi="Times New Roman" w:cs="Times New Roman"/>
          <w:kern w:val="0"/>
          <w:szCs w:val="21"/>
        </w:rPr>
        <w:t>However, as I applied Step 2</w:t>
      </w:r>
      <w:r w:rsidR="00302B21">
        <w:rPr>
          <w:rFonts w:ascii="Times New Roman" w:eastAsia="宋体" w:hAnsi="Times New Roman" w:cs="Times New Roman"/>
          <w:kern w:val="0"/>
          <w:szCs w:val="21"/>
        </w:rPr>
        <w:t xml:space="preserve"> of Zero V</w:t>
      </w:r>
      <w:r w:rsidR="00302B21">
        <w:rPr>
          <w:rFonts w:ascii="Times New Roman" w:eastAsia="宋体" w:hAnsi="Times New Roman" w:cs="Times New Roman" w:hint="eastAsia"/>
          <w:kern w:val="0"/>
          <w:szCs w:val="21"/>
        </w:rPr>
        <w:t>elo</w:t>
      </w:r>
      <w:r w:rsidR="00302B21">
        <w:rPr>
          <w:rFonts w:ascii="Times New Roman" w:eastAsia="宋体" w:hAnsi="Times New Roman" w:cs="Times New Roman"/>
          <w:kern w:val="0"/>
          <w:szCs w:val="21"/>
        </w:rPr>
        <w:t>city Update</w:t>
      </w:r>
      <w:bookmarkStart w:id="0" w:name="_GoBack"/>
      <w:bookmarkEnd w:id="0"/>
      <w:r w:rsidRPr="00443D6F">
        <w:rPr>
          <w:rFonts w:ascii="Times New Roman" w:eastAsia="宋体" w:hAnsi="Times New Roman" w:cs="Times New Roman"/>
          <w:kern w:val="0"/>
          <w:szCs w:val="21"/>
        </w:rPr>
        <w:t>, the error had shrink by 0.5~1.5 order of magnitude (3~30 times)</w:t>
      </w:r>
      <w:r w:rsidR="00443D6F">
        <w:rPr>
          <w:rFonts w:ascii="Times New Roman" w:eastAsia="宋体" w:hAnsi="Times New Roman" w:cs="Times New Roman"/>
          <w:kern w:val="0"/>
          <w:szCs w:val="21"/>
        </w:rPr>
        <w:t xml:space="preserve">, as the </w:t>
      </w:r>
      <w:r w:rsidR="00221AAB">
        <w:rPr>
          <w:rFonts w:ascii="Times New Roman" w:eastAsia="宋体" w:hAnsi="Times New Roman" w:cs="Times New Roman"/>
          <w:kern w:val="0"/>
          <w:szCs w:val="21"/>
        </w:rPr>
        <w:t>precision increased to centimeters at its best.</w:t>
      </w:r>
    </w:p>
    <w:sectPr w:rsidR="0059559F" w:rsidRPr="00443D6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03B" w:rsidRDefault="00B7103B" w:rsidP="0059559F">
      <w:r>
        <w:separator/>
      </w:r>
    </w:p>
  </w:endnote>
  <w:endnote w:type="continuationSeparator" w:id="0">
    <w:p w:rsidR="00B7103B" w:rsidRDefault="00B7103B" w:rsidP="00595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03B" w:rsidRDefault="00B7103B" w:rsidP="0059559F">
      <w:r>
        <w:separator/>
      </w:r>
    </w:p>
  </w:footnote>
  <w:footnote w:type="continuationSeparator" w:id="0">
    <w:p w:rsidR="00B7103B" w:rsidRDefault="00B7103B" w:rsidP="005955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99A"/>
    <w:rsid w:val="00015DA4"/>
    <w:rsid w:val="000A687E"/>
    <w:rsid w:val="00221AAB"/>
    <w:rsid w:val="002A40C7"/>
    <w:rsid w:val="00302B21"/>
    <w:rsid w:val="0031695C"/>
    <w:rsid w:val="0042375E"/>
    <w:rsid w:val="00443D6F"/>
    <w:rsid w:val="00513BCE"/>
    <w:rsid w:val="00556FCA"/>
    <w:rsid w:val="0059559F"/>
    <w:rsid w:val="005A214B"/>
    <w:rsid w:val="00794B47"/>
    <w:rsid w:val="007C799A"/>
    <w:rsid w:val="00836B67"/>
    <w:rsid w:val="00B7103B"/>
    <w:rsid w:val="00DB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74CDF7-9A8A-4DD4-AACC-C6C7CBC29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C7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C79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95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55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5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5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5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6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X-axis</a:t>
            </a:r>
            <a:r>
              <a:rPr lang="zh-CN" altLang="en-US" baseline="0"/>
              <a:t> </a:t>
            </a:r>
            <a:r>
              <a:rPr lang="en-US" altLang="zh-CN" baseline="0"/>
              <a:t>raw data </a:t>
            </a:r>
            <a:r>
              <a:rPr lang="en-US" altLang="zh-CN" sz="1400" b="0" i="0" u="none" strike="noStrike" baseline="0">
                <a:effectLst/>
              </a:rPr>
              <a:t>fluctuation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Sheet3!$A$2:$A$28</c:f>
              <c:numCache>
                <c:formatCode>General</c:formatCode>
                <c:ptCount val="27"/>
                <c:pt idx="0">
                  <c:v>55</c:v>
                </c:pt>
                <c:pt idx="1">
                  <c:v>56.001953125</c:v>
                </c:pt>
                <c:pt idx="2">
                  <c:v>57.00390625</c:v>
                </c:pt>
                <c:pt idx="3">
                  <c:v>58.005859375</c:v>
                </c:pt>
                <c:pt idx="4">
                  <c:v>59.0078125</c:v>
                </c:pt>
                <c:pt idx="5">
                  <c:v>60.009765625</c:v>
                </c:pt>
                <c:pt idx="6">
                  <c:v>61.01171875</c:v>
                </c:pt>
                <c:pt idx="7">
                  <c:v>62.013671875</c:v>
                </c:pt>
                <c:pt idx="8">
                  <c:v>63.015625</c:v>
                </c:pt>
                <c:pt idx="9">
                  <c:v>64.017578125</c:v>
                </c:pt>
                <c:pt idx="10">
                  <c:v>65.01953125</c:v>
                </c:pt>
                <c:pt idx="11">
                  <c:v>66.021484375</c:v>
                </c:pt>
                <c:pt idx="12">
                  <c:v>67.0234375</c:v>
                </c:pt>
                <c:pt idx="13">
                  <c:v>68.025390625</c:v>
                </c:pt>
                <c:pt idx="14">
                  <c:v>69.0009765625</c:v>
                </c:pt>
                <c:pt idx="15">
                  <c:v>70.0029296875</c:v>
                </c:pt>
                <c:pt idx="16">
                  <c:v>71.0048828125</c:v>
                </c:pt>
                <c:pt idx="17">
                  <c:v>72.0068359375</c:v>
                </c:pt>
                <c:pt idx="18">
                  <c:v>73.0087890625</c:v>
                </c:pt>
                <c:pt idx="19">
                  <c:v>74.0107421875</c:v>
                </c:pt>
                <c:pt idx="20">
                  <c:v>75.0126953125</c:v>
                </c:pt>
                <c:pt idx="21">
                  <c:v>76.0146484375</c:v>
                </c:pt>
                <c:pt idx="22">
                  <c:v>77.0166015625</c:v>
                </c:pt>
                <c:pt idx="23">
                  <c:v>78.0185546875</c:v>
                </c:pt>
                <c:pt idx="24">
                  <c:v>79.0205078125</c:v>
                </c:pt>
                <c:pt idx="25">
                  <c:v>80.0224609375</c:v>
                </c:pt>
                <c:pt idx="26">
                  <c:v>81.0244140625</c:v>
                </c:pt>
              </c:numCache>
            </c:numRef>
          </c:cat>
          <c:val>
            <c:numRef>
              <c:f>Sheet3!$B$2:$B$28</c:f>
              <c:numCache>
                <c:formatCode>General</c:formatCode>
                <c:ptCount val="27"/>
                <c:pt idx="0">
                  <c:v>3</c:v>
                </c:pt>
                <c:pt idx="1">
                  <c:v>4</c:v>
                </c:pt>
                <c:pt idx="2">
                  <c:v>15</c:v>
                </c:pt>
                <c:pt idx="3">
                  <c:v>20</c:v>
                </c:pt>
                <c:pt idx="4">
                  <c:v>43</c:v>
                </c:pt>
                <c:pt idx="5">
                  <c:v>62</c:v>
                </c:pt>
                <c:pt idx="6">
                  <c:v>93</c:v>
                </c:pt>
                <c:pt idx="7">
                  <c:v>154</c:v>
                </c:pt>
                <c:pt idx="8">
                  <c:v>217</c:v>
                </c:pt>
                <c:pt idx="9">
                  <c:v>294</c:v>
                </c:pt>
                <c:pt idx="10">
                  <c:v>378</c:v>
                </c:pt>
                <c:pt idx="11">
                  <c:v>422</c:v>
                </c:pt>
                <c:pt idx="12">
                  <c:v>469</c:v>
                </c:pt>
                <c:pt idx="13">
                  <c:v>512</c:v>
                </c:pt>
                <c:pt idx="14">
                  <c:v>494</c:v>
                </c:pt>
                <c:pt idx="15">
                  <c:v>487</c:v>
                </c:pt>
                <c:pt idx="16">
                  <c:v>423</c:v>
                </c:pt>
                <c:pt idx="17">
                  <c:v>339</c:v>
                </c:pt>
                <c:pt idx="18">
                  <c:v>285</c:v>
                </c:pt>
                <c:pt idx="19">
                  <c:v>208</c:v>
                </c:pt>
                <c:pt idx="20">
                  <c:v>132</c:v>
                </c:pt>
                <c:pt idx="21">
                  <c:v>79</c:v>
                </c:pt>
                <c:pt idx="22">
                  <c:v>52</c:v>
                </c:pt>
                <c:pt idx="23">
                  <c:v>28</c:v>
                </c:pt>
                <c:pt idx="24">
                  <c:v>17</c:v>
                </c:pt>
                <c:pt idx="25">
                  <c:v>4</c:v>
                </c:pt>
                <c:pt idx="26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40211656"/>
        <c:axId val="340212440"/>
      </c:barChart>
      <c:catAx>
        <c:axId val="3402116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40212440"/>
        <c:crosses val="autoZero"/>
        <c:auto val="1"/>
        <c:lblAlgn val="ctr"/>
        <c:lblOffset val="100"/>
        <c:noMultiLvlLbl val="0"/>
      </c:catAx>
      <c:valAx>
        <c:axId val="340212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40211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Y-axis raw data fluctuation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Sheet5!$A$1:$A$27</c:f>
              <c:numCache>
                <c:formatCode>General</c:formatCode>
                <c:ptCount val="27"/>
                <c:pt idx="0">
                  <c:v>11</c:v>
                </c:pt>
                <c:pt idx="1">
                  <c:v>13.0234375</c:v>
                </c:pt>
                <c:pt idx="2">
                  <c:v>14.0078125</c:v>
                </c:pt>
                <c:pt idx="3">
                  <c:v>15.01953125</c:v>
                </c:pt>
                <c:pt idx="4">
                  <c:v>16.00390625</c:v>
                </c:pt>
                <c:pt idx="5">
                  <c:v>17.015625</c:v>
                </c:pt>
                <c:pt idx="6">
                  <c:v>18</c:v>
                </c:pt>
                <c:pt idx="7">
                  <c:v>19.01171875</c:v>
                </c:pt>
                <c:pt idx="8">
                  <c:v>20.0234375</c:v>
                </c:pt>
                <c:pt idx="9">
                  <c:v>21.0078125</c:v>
                </c:pt>
                <c:pt idx="10">
                  <c:v>22.01953125</c:v>
                </c:pt>
                <c:pt idx="11">
                  <c:v>23.00390625</c:v>
                </c:pt>
                <c:pt idx="12">
                  <c:v>24.015625</c:v>
                </c:pt>
                <c:pt idx="13">
                  <c:v>25</c:v>
                </c:pt>
                <c:pt idx="14">
                  <c:v>26.01171875</c:v>
                </c:pt>
                <c:pt idx="15">
                  <c:v>27.0234375</c:v>
                </c:pt>
                <c:pt idx="16">
                  <c:v>28.0078125</c:v>
                </c:pt>
                <c:pt idx="17">
                  <c:v>29.01953125</c:v>
                </c:pt>
                <c:pt idx="18">
                  <c:v>30.00390625</c:v>
                </c:pt>
                <c:pt idx="19">
                  <c:v>31.015625</c:v>
                </c:pt>
                <c:pt idx="20">
                  <c:v>32</c:v>
                </c:pt>
                <c:pt idx="21">
                  <c:v>33.01171875</c:v>
                </c:pt>
                <c:pt idx="22">
                  <c:v>34.0234375</c:v>
                </c:pt>
                <c:pt idx="23">
                  <c:v>35.0078125</c:v>
                </c:pt>
                <c:pt idx="24">
                  <c:v>36.01953125</c:v>
                </c:pt>
                <c:pt idx="25">
                  <c:v>37.00390625</c:v>
                </c:pt>
                <c:pt idx="26">
                  <c:v>38.015625</c:v>
                </c:pt>
              </c:numCache>
            </c:numRef>
          </c:cat>
          <c:val>
            <c:numRef>
              <c:f>Sheet5!$B$1:$B$27</c:f>
              <c:numCache>
                <c:formatCode>General</c:formatCode>
                <c:ptCount val="27"/>
                <c:pt idx="0">
                  <c:v>3</c:v>
                </c:pt>
                <c:pt idx="1">
                  <c:v>8</c:v>
                </c:pt>
                <c:pt idx="2">
                  <c:v>8</c:v>
                </c:pt>
                <c:pt idx="3">
                  <c:v>15</c:v>
                </c:pt>
                <c:pt idx="4">
                  <c:v>32</c:v>
                </c:pt>
                <c:pt idx="5">
                  <c:v>64</c:v>
                </c:pt>
                <c:pt idx="6">
                  <c:v>104</c:v>
                </c:pt>
                <c:pt idx="7">
                  <c:v>148</c:v>
                </c:pt>
                <c:pt idx="8">
                  <c:v>178</c:v>
                </c:pt>
                <c:pt idx="9">
                  <c:v>263</c:v>
                </c:pt>
                <c:pt idx="10">
                  <c:v>372</c:v>
                </c:pt>
                <c:pt idx="11">
                  <c:v>438</c:v>
                </c:pt>
                <c:pt idx="12">
                  <c:v>464</c:v>
                </c:pt>
                <c:pt idx="13">
                  <c:v>562</c:v>
                </c:pt>
                <c:pt idx="14">
                  <c:v>539</c:v>
                </c:pt>
                <c:pt idx="15">
                  <c:v>487</c:v>
                </c:pt>
                <c:pt idx="16">
                  <c:v>420</c:v>
                </c:pt>
                <c:pt idx="17">
                  <c:v>323</c:v>
                </c:pt>
                <c:pt idx="18">
                  <c:v>281</c:v>
                </c:pt>
                <c:pt idx="19">
                  <c:v>209</c:v>
                </c:pt>
                <c:pt idx="20">
                  <c:v>131</c:v>
                </c:pt>
                <c:pt idx="21">
                  <c:v>88</c:v>
                </c:pt>
                <c:pt idx="22">
                  <c:v>52</c:v>
                </c:pt>
                <c:pt idx="23">
                  <c:v>25</c:v>
                </c:pt>
                <c:pt idx="24">
                  <c:v>17</c:v>
                </c:pt>
                <c:pt idx="25">
                  <c:v>6</c:v>
                </c:pt>
                <c:pt idx="26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40214400"/>
        <c:axId val="340214792"/>
      </c:barChart>
      <c:catAx>
        <c:axId val="3402144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40214792"/>
        <c:crosses val="autoZero"/>
        <c:auto val="1"/>
        <c:lblAlgn val="ctr"/>
        <c:lblOffset val="100"/>
        <c:noMultiLvlLbl val="0"/>
      </c:catAx>
      <c:valAx>
        <c:axId val="340214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40214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Z-axis raw data fluctuation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Sheet6!$A$1:$A$36</c:f>
              <c:numCache>
                <c:formatCode>General</c:formatCode>
                <c:ptCount val="36"/>
                <c:pt idx="0">
                  <c:v>-2007</c:v>
                </c:pt>
                <c:pt idx="1">
                  <c:v>-2005.998046875</c:v>
                </c:pt>
                <c:pt idx="2">
                  <c:v>-2004.99609375</c:v>
                </c:pt>
                <c:pt idx="3">
                  <c:v>-2003.994140625</c:v>
                </c:pt>
                <c:pt idx="4">
                  <c:v>-2002.9921875</c:v>
                </c:pt>
                <c:pt idx="5">
                  <c:v>-2001.990234375</c:v>
                </c:pt>
                <c:pt idx="6">
                  <c:v>-2000.98828125</c:v>
                </c:pt>
                <c:pt idx="7">
                  <c:v>-1999.986328125</c:v>
                </c:pt>
                <c:pt idx="8">
                  <c:v>-1998.984375</c:v>
                </c:pt>
                <c:pt idx="9">
                  <c:v>-1997.982421875</c:v>
                </c:pt>
                <c:pt idx="10">
                  <c:v>-1996.98046875</c:v>
                </c:pt>
                <c:pt idx="11">
                  <c:v>-1995.978515625</c:v>
                </c:pt>
                <c:pt idx="12">
                  <c:v>-1994.9765625</c:v>
                </c:pt>
                <c:pt idx="13">
                  <c:v>-1993.974609375</c:v>
                </c:pt>
                <c:pt idx="14">
                  <c:v>-1992.97265625</c:v>
                </c:pt>
                <c:pt idx="15">
                  <c:v>-1991.970703125</c:v>
                </c:pt>
                <c:pt idx="16">
                  <c:v>-1990.96875</c:v>
                </c:pt>
                <c:pt idx="17">
                  <c:v>-1989.966796875</c:v>
                </c:pt>
                <c:pt idx="18">
                  <c:v>-1988.96484375</c:v>
                </c:pt>
                <c:pt idx="19">
                  <c:v>-1988</c:v>
                </c:pt>
                <c:pt idx="20">
                  <c:v>-1986.998046875</c:v>
                </c:pt>
                <c:pt idx="21">
                  <c:v>-1985.99609375</c:v>
                </c:pt>
                <c:pt idx="22">
                  <c:v>-1984.994140625</c:v>
                </c:pt>
                <c:pt idx="23">
                  <c:v>-1983.9921875</c:v>
                </c:pt>
                <c:pt idx="24">
                  <c:v>-1982.990234375</c:v>
                </c:pt>
                <c:pt idx="25">
                  <c:v>-1981.98828125</c:v>
                </c:pt>
                <c:pt idx="26">
                  <c:v>-1980.986328125</c:v>
                </c:pt>
                <c:pt idx="27">
                  <c:v>-1979.984375</c:v>
                </c:pt>
                <c:pt idx="28">
                  <c:v>-1978.982421875</c:v>
                </c:pt>
                <c:pt idx="29">
                  <c:v>-1977.98046875</c:v>
                </c:pt>
                <c:pt idx="30">
                  <c:v>-1976.978515625</c:v>
                </c:pt>
                <c:pt idx="31">
                  <c:v>-1975.9765625</c:v>
                </c:pt>
                <c:pt idx="32">
                  <c:v>-1974.974609375</c:v>
                </c:pt>
                <c:pt idx="33">
                  <c:v>-1973.97265625</c:v>
                </c:pt>
                <c:pt idx="34">
                  <c:v>-1972.970703125</c:v>
                </c:pt>
                <c:pt idx="35">
                  <c:v>-1971.96875</c:v>
                </c:pt>
              </c:numCache>
            </c:numRef>
          </c:cat>
          <c:val>
            <c:numRef>
              <c:f>Sheet6!$B$1:$B$36</c:f>
              <c:numCache>
                <c:formatCode>General</c:formatCode>
                <c:ptCount val="36"/>
                <c:pt idx="0">
                  <c:v>3</c:v>
                </c:pt>
                <c:pt idx="1">
                  <c:v>1</c:v>
                </c:pt>
                <c:pt idx="2">
                  <c:v>10</c:v>
                </c:pt>
                <c:pt idx="3">
                  <c:v>8</c:v>
                </c:pt>
                <c:pt idx="4">
                  <c:v>12</c:v>
                </c:pt>
                <c:pt idx="5">
                  <c:v>24</c:v>
                </c:pt>
                <c:pt idx="6">
                  <c:v>30</c:v>
                </c:pt>
                <c:pt idx="7">
                  <c:v>44</c:v>
                </c:pt>
                <c:pt idx="8">
                  <c:v>66</c:v>
                </c:pt>
                <c:pt idx="9">
                  <c:v>121</c:v>
                </c:pt>
                <c:pt idx="10">
                  <c:v>106</c:v>
                </c:pt>
                <c:pt idx="11">
                  <c:v>180</c:v>
                </c:pt>
                <c:pt idx="12">
                  <c:v>222</c:v>
                </c:pt>
                <c:pt idx="13">
                  <c:v>269</c:v>
                </c:pt>
                <c:pt idx="14">
                  <c:v>274</c:v>
                </c:pt>
                <c:pt idx="15">
                  <c:v>309</c:v>
                </c:pt>
                <c:pt idx="16">
                  <c:v>344</c:v>
                </c:pt>
                <c:pt idx="17">
                  <c:v>385</c:v>
                </c:pt>
                <c:pt idx="18">
                  <c:v>393</c:v>
                </c:pt>
                <c:pt idx="19">
                  <c:v>360</c:v>
                </c:pt>
                <c:pt idx="20">
                  <c:v>388</c:v>
                </c:pt>
                <c:pt idx="21">
                  <c:v>350</c:v>
                </c:pt>
                <c:pt idx="22">
                  <c:v>301</c:v>
                </c:pt>
                <c:pt idx="23">
                  <c:v>274</c:v>
                </c:pt>
                <c:pt idx="24">
                  <c:v>203</c:v>
                </c:pt>
                <c:pt idx="25">
                  <c:v>157</c:v>
                </c:pt>
                <c:pt idx="26">
                  <c:v>123</c:v>
                </c:pt>
                <c:pt idx="27">
                  <c:v>84</c:v>
                </c:pt>
                <c:pt idx="28">
                  <c:v>73</c:v>
                </c:pt>
                <c:pt idx="29">
                  <c:v>39</c:v>
                </c:pt>
                <c:pt idx="30">
                  <c:v>29</c:v>
                </c:pt>
                <c:pt idx="31">
                  <c:v>24</c:v>
                </c:pt>
                <c:pt idx="32">
                  <c:v>18</c:v>
                </c:pt>
                <c:pt idx="33">
                  <c:v>10</c:v>
                </c:pt>
                <c:pt idx="34">
                  <c:v>2</c:v>
                </c:pt>
                <c:pt idx="35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45021024"/>
        <c:axId val="245020240"/>
      </c:barChart>
      <c:catAx>
        <c:axId val="2450210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45020240"/>
        <c:crosses val="autoZero"/>
        <c:auto val="1"/>
        <c:lblAlgn val="ctr"/>
        <c:lblOffset val="100"/>
        <c:noMultiLvlLbl val="0"/>
      </c:catAx>
      <c:valAx>
        <c:axId val="245020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45021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200</Words>
  <Characters>1143</Characters>
  <Application>Microsoft Office Word</Application>
  <DocSecurity>0</DocSecurity>
  <Lines>9</Lines>
  <Paragraphs>2</Paragraphs>
  <ScaleCrop>false</ScaleCrop>
  <Company>Microsoft</Company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Ju</dc:creator>
  <cp:keywords/>
  <dc:description/>
  <cp:lastModifiedBy>Vincent Ju</cp:lastModifiedBy>
  <cp:revision>7</cp:revision>
  <dcterms:created xsi:type="dcterms:W3CDTF">2016-01-15T12:59:00Z</dcterms:created>
  <dcterms:modified xsi:type="dcterms:W3CDTF">2016-01-15T15:24:00Z</dcterms:modified>
</cp:coreProperties>
</file>